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955" w:rsidRDefault="004C3415" w:rsidP="005C07EA">
      <w:pPr>
        <w:tabs>
          <w:tab w:val="left" w:pos="719"/>
          <w:tab w:val="center" w:pos="4513"/>
        </w:tabs>
        <w:spacing w:line="360" w:lineRule="auto"/>
        <w:jc w:val="center"/>
        <w:rPr>
          <w:rFonts w:cs="B Nazanin"/>
          <w:b/>
          <w:bCs/>
          <w:sz w:val="72"/>
          <w:szCs w:val="72"/>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286.5pt;height:415pt;z-index:251679744;mso-position-horizontal:center;mso-position-horizontal-relative:margin;mso-position-vertical:center;mso-position-vertical-relative:margin">
            <v:imagedata r:id="rId7" o:title="3aaa22c264af3e8fb55b26e261e1584c"/>
            <w10:wrap type="square" anchorx="margin" anchory="margin"/>
          </v:shape>
        </w:pict>
      </w:r>
    </w:p>
    <w:p w:rsidR="00DC7AA3" w:rsidRDefault="00DC7AA3" w:rsidP="005C07EA">
      <w:pPr>
        <w:tabs>
          <w:tab w:val="left" w:pos="719"/>
          <w:tab w:val="center" w:pos="4513"/>
        </w:tabs>
        <w:spacing w:line="360" w:lineRule="auto"/>
        <w:jc w:val="center"/>
        <w:rPr>
          <w:rFonts w:cs="B Nazanin"/>
          <w:b/>
          <w:bCs/>
          <w:sz w:val="72"/>
          <w:szCs w:val="72"/>
        </w:rPr>
      </w:pPr>
    </w:p>
    <w:p w:rsidR="00DC7AA3" w:rsidRDefault="00DC7AA3" w:rsidP="005C07EA">
      <w:pPr>
        <w:tabs>
          <w:tab w:val="left" w:pos="719"/>
          <w:tab w:val="center" w:pos="4513"/>
        </w:tabs>
        <w:spacing w:line="360" w:lineRule="auto"/>
        <w:jc w:val="center"/>
        <w:rPr>
          <w:rFonts w:cs="B Nazanin"/>
          <w:b/>
          <w:bCs/>
          <w:sz w:val="72"/>
          <w:szCs w:val="72"/>
        </w:rPr>
      </w:pPr>
    </w:p>
    <w:p w:rsidR="00DC7AA3" w:rsidRDefault="00DC7AA3" w:rsidP="005C07EA">
      <w:pPr>
        <w:tabs>
          <w:tab w:val="left" w:pos="719"/>
          <w:tab w:val="center" w:pos="4513"/>
        </w:tabs>
        <w:spacing w:line="360" w:lineRule="auto"/>
        <w:jc w:val="center"/>
        <w:rPr>
          <w:rFonts w:cs="B Nazanin"/>
          <w:b/>
          <w:bCs/>
          <w:sz w:val="72"/>
          <w:szCs w:val="72"/>
        </w:rPr>
      </w:pPr>
    </w:p>
    <w:p w:rsidR="00DC7AA3" w:rsidRDefault="00DC7AA3" w:rsidP="005C07EA">
      <w:pPr>
        <w:tabs>
          <w:tab w:val="left" w:pos="719"/>
          <w:tab w:val="center" w:pos="4513"/>
        </w:tabs>
        <w:spacing w:line="360" w:lineRule="auto"/>
        <w:jc w:val="center"/>
        <w:rPr>
          <w:rFonts w:cs="B Nazanin"/>
          <w:b/>
          <w:bCs/>
          <w:sz w:val="72"/>
          <w:szCs w:val="72"/>
        </w:rPr>
      </w:pPr>
    </w:p>
    <w:p w:rsidR="00DC7AA3" w:rsidRDefault="00DC7AA3" w:rsidP="005C07EA">
      <w:pPr>
        <w:tabs>
          <w:tab w:val="left" w:pos="719"/>
          <w:tab w:val="center" w:pos="4513"/>
        </w:tabs>
        <w:spacing w:line="360" w:lineRule="auto"/>
        <w:jc w:val="center"/>
        <w:rPr>
          <w:rFonts w:cs="B Nazanin"/>
          <w:b/>
          <w:bCs/>
          <w:sz w:val="72"/>
          <w:szCs w:val="72"/>
        </w:rPr>
      </w:pPr>
    </w:p>
    <w:p w:rsidR="00DC7AA3" w:rsidRDefault="00DC7AA3" w:rsidP="005C07EA">
      <w:pPr>
        <w:tabs>
          <w:tab w:val="left" w:pos="719"/>
          <w:tab w:val="center" w:pos="4513"/>
        </w:tabs>
        <w:spacing w:line="360" w:lineRule="auto"/>
        <w:jc w:val="center"/>
        <w:rPr>
          <w:rFonts w:cs="B Nazanin"/>
          <w:b/>
          <w:bCs/>
          <w:sz w:val="72"/>
          <w:szCs w:val="72"/>
        </w:rPr>
      </w:pPr>
    </w:p>
    <w:p w:rsidR="004C3415" w:rsidRDefault="004C3415" w:rsidP="005C07EA">
      <w:pPr>
        <w:tabs>
          <w:tab w:val="left" w:pos="719"/>
          <w:tab w:val="center" w:pos="4513"/>
        </w:tabs>
        <w:spacing w:line="360" w:lineRule="auto"/>
        <w:jc w:val="center"/>
        <w:rPr>
          <w:rFonts w:cs="B Nazanin"/>
          <w:b/>
          <w:bCs/>
          <w:sz w:val="72"/>
          <w:szCs w:val="72"/>
          <w:rtl/>
        </w:rPr>
      </w:pPr>
    </w:p>
    <w:p w:rsidR="00C148C4" w:rsidRDefault="005C07EA" w:rsidP="00F74182">
      <w:pPr>
        <w:tabs>
          <w:tab w:val="left" w:pos="719"/>
          <w:tab w:val="center" w:pos="4513"/>
        </w:tabs>
        <w:spacing w:line="240" w:lineRule="auto"/>
        <w:jc w:val="center"/>
        <w:rPr>
          <w:rFonts w:cs="B Titr"/>
          <w:b/>
          <w:bCs/>
          <w:sz w:val="44"/>
          <w:szCs w:val="44"/>
          <w:rtl/>
        </w:rPr>
      </w:pPr>
      <w:r w:rsidRPr="00F74182">
        <w:rPr>
          <w:rFonts w:cs="B Titr" w:hint="cs"/>
          <w:b/>
          <w:bCs/>
          <w:sz w:val="44"/>
          <w:szCs w:val="44"/>
          <w:rtl/>
        </w:rPr>
        <w:t>با امیر عشق در محراب شهادت</w:t>
      </w:r>
    </w:p>
    <w:p w:rsidR="004C3415" w:rsidRDefault="004C3415" w:rsidP="00F74182">
      <w:pPr>
        <w:tabs>
          <w:tab w:val="left" w:pos="719"/>
          <w:tab w:val="center" w:pos="4513"/>
        </w:tabs>
        <w:spacing w:line="240" w:lineRule="auto"/>
        <w:jc w:val="center"/>
        <w:rPr>
          <w:rFonts w:cs="B Titr"/>
          <w:b/>
          <w:bCs/>
          <w:sz w:val="44"/>
          <w:szCs w:val="44"/>
          <w:rtl/>
        </w:rPr>
      </w:pPr>
    </w:p>
    <w:p w:rsidR="004C3415" w:rsidRPr="00F74182" w:rsidRDefault="004C3415" w:rsidP="00F74182">
      <w:pPr>
        <w:tabs>
          <w:tab w:val="left" w:pos="719"/>
          <w:tab w:val="center" w:pos="4513"/>
        </w:tabs>
        <w:spacing w:line="240" w:lineRule="auto"/>
        <w:jc w:val="center"/>
        <w:rPr>
          <w:rFonts w:cs="B Titr"/>
          <w:b/>
          <w:bCs/>
          <w:sz w:val="44"/>
          <w:szCs w:val="44"/>
          <w:rtl/>
        </w:rPr>
      </w:pPr>
    </w:p>
    <w:p w:rsidR="004C3415" w:rsidRDefault="00F74182" w:rsidP="004C3415">
      <w:pPr>
        <w:spacing w:line="360" w:lineRule="auto"/>
        <w:jc w:val="center"/>
        <w:rPr>
          <w:rFonts w:cs="B Mitra"/>
          <w:b/>
          <w:bCs/>
          <w:sz w:val="24"/>
          <w:szCs w:val="24"/>
          <w:rtl/>
        </w:rPr>
      </w:pPr>
      <w:r>
        <w:rPr>
          <w:rFonts w:cs="B Mitra" w:hint="cs"/>
          <w:b/>
          <w:bCs/>
          <w:sz w:val="24"/>
          <w:szCs w:val="24"/>
        </w:rPr>
        <w:sym w:font="Wingdings 2" w:char="F0BF"/>
      </w:r>
      <w:r>
        <w:rPr>
          <w:rFonts w:cs="B Mitra" w:hint="cs"/>
          <w:b/>
          <w:bCs/>
          <w:sz w:val="24"/>
          <w:szCs w:val="24"/>
        </w:rPr>
        <w:sym w:font="Wingdings 2" w:char="F0BF"/>
      </w:r>
      <w:r>
        <w:rPr>
          <w:rFonts w:cs="B Mitra" w:hint="cs"/>
          <w:b/>
          <w:bCs/>
          <w:sz w:val="24"/>
          <w:szCs w:val="24"/>
        </w:rPr>
        <w:sym w:font="Wingdings 2" w:char="F0BF"/>
      </w:r>
    </w:p>
    <w:p w:rsidR="005C07EA" w:rsidRPr="00F74182" w:rsidRDefault="00F74182" w:rsidP="00F74182">
      <w:pPr>
        <w:spacing w:line="360" w:lineRule="auto"/>
        <w:jc w:val="center"/>
        <w:rPr>
          <w:rFonts w:cs="B Mitra"/>
          <w:b/>
          <w:bCs/>
          <w:sz w:val="24"/>
          <w:szCs w:val="24"/>
          <w:rtl/>
        </w:rPr>
      </w:pPr>
      <w:r w:rsidRPr="00F74182">
        <w:rPr>
          <w:rFonts w:cs="B Mitra" w:hint="cs"/>
          <w:b/>
          <w:bCs/>
          <w:sz w:val="24"/>
          <w:szCs w:val="24"/>
          <w:rtl/>
        </w:rPr>
        <w:t xml:space="preserve">به قلم: </w:t>
      </w:r>
      <w:r w:rsidR="005C07EA" w:rsidRPr="00F74182">
        <w:rPr>
          <w:rFonts w:cs="B Mitra" w:hint="cs"/>
          <w:b/>
          <w:bCs/>
          <w:sz w:val="24"/>
          <w:szCs w:val="24"/>
          <w:rtl/>
        </w:rPr>
        <w:t>مرتضی هاشمی</w:t>
      </w:r>
    </w:p>
    <w:p w:rsidR="005C07EA" w:rsidRPr="00DC7AA3" w:rsidRDefault="005C07EA" w:rsidP="005C07EA">
      <w:pPr>
        <w:spacing w:line="360" w:lineRule="auto"/>
        <w:jc w:val="right"/>
        <w:rPr>
          <w:rFonts w:cs="B Nazanin"/>
          <w:sz w:val="28"/>
          <w:szCs w:val="28"/>
          <w:rtl/>
        </w:rPr>
      </w:pPr>
    </w:p>
    <w:p w:rsidR="005C07EA" w:rsidRPr="00DC7AA3" w:rsidRDefault="005C07EA" w:rsidP="005C07EA">
      <w:pPr>
        <w:spacing w:line="360" w:lineRule="auto"/>
        <w:jc w:val="right"/>
        <w:rPr>
          <w:rFonts w:cs="B Nazanin"/>
          <w:sz w:val="28"/>
          <w:szCs w:val="28"/>
        </w:rPr>
      </w:pPr>
    </w:p>
    <w:p w:rsidR="005F7059" w:rsidRPr="00DC7AA3" w:rsidRDefault="005F7059" w:rsidP="005C07EA">
      <w:pPr>
        <w:spacing w:line="360" w:lineRule="auto"/>
        <w:jc w:val="right"/>
        <w:rPr>
          <w:rFonts w:cs="B Nazanin"/>
          <w:sz w:val="28"/>
          <w:szCs w:val="28"/>
        </w:rPr>
      </w:pPr>
    </w:p>
    <w:p w:rsidR="005F7059" w:rsidRPr="00DC7AA3" w:rsidRDefault="005F7059" w:rsidP="005C07EA">
      <w:pPr>
        <w:spacing w:line="360" w:lineRule="auto"/>
        <w:jc w:val="right"/>
        <w:rPr>
          <w:rFonts w:cs="B Nazanin"/>
          <w:sz w:val="28"/>
          <w:szCs w:val="28"/>
          <w:rtl/>
        </w:rPr>
      </w:pPr>
    </w:p>
    <w:p w:rsidR="005C07EA" w:rsidRPr="00DC7AA3" w:rsidRDefault="005C07EA" w:rsidP="005C07EA">
      <w:pPr>
        <w:spacing w:line="360" w:lineRule="auto"/>
        <w:rPr>
          <w:rFonts w:cs="B Nazanin"/>
          <w:sz w:val="28"/>
          <w:szCs w:val="28"/>
          <w:rtl/>
        </w:rPr>
      </w:pPr>
    </w:p>
    <w:tbl>
      <w:tblPr>
        <w:tblpPr w:leftFromText="45" w:rightFromText="45" w:vertAnchor="text" w:tblpXSpec="right" w:tblpYSpec="center"/>
        <w:bidiVisual/>
        <w:tblW w:w="5575" w:type="pct"/>
        <w:tblCellSpacing w:w="0" w:type="dxa"/>
        <w:shd w:val="clear" w:color="auto" w:fill="FBFBFB"/>
        <w:tblCellMar>
          <w:left w:w="0" w:type="dxa"/>
          <w:right w:w="0" w:type="dxa"/>
        </w:tblCellMar>
        <w:tblLook w:val="04A0" w:firstRow="1" w:lastRow="0" w:firstColumn="1" w:lastColumn="0" w:noHBand="0" w:noVBand="1"/>
      </w:tblPr>
      <w:tblGrid>
        <w:gridCol w:w="1277"/>
        <w:gridCol w:w="318"/>
        <w:gridCol w:w="4792"/>
      </w:tblGrid>
      <w:tr w:rsidR="00BD4955" w:rsidRPr="00BD4955" w:rsidTr="00BD4955">
        <w:trPr>
          <w:trHeight w:val="198"/>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lang w:bidi="ar-SA"/>
              </w:rPr>
            </w:pPr>
            <w:r w:rsidRPr="00BD4955">
              <w:rPr>
                <w:rFonts w:ascii="Tahoma" w:eastAsia="Times New Roman" w:hAnsi="Tahoma" w:cs="Tahoma"/>
                <w:color w:val="000000"/>
                <w:sz w:val="16"/>
                <w:szCs w:val="16"/>
                <w:rtl/>
                <w:lang w:bidi="ar-SA"/>
              </w:rPr>
              <w:lastRenderedPageBreak/>
              <w:t>سرشناسه</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هاشمی، مرتضی، ‏</w:t>
            </w:r>
            <w:dir w:val="rtl">
              <w:r w:rsidRPr="00BD4955">
                <w:rPr>
                  <w:rFonts w:ascii="Tahoma" w:eastAsia="Times New Roman" w:hAnsi="Tahoma" w:cs="Tahoma"/>
                  <w:color w:val="000000"/>
                  <w:sz w:val="16"/>
                  <w:szCs w:val="16"/>
                  <w:rtl/>
                </w:rPr>
                <w:t>۱۳۵۴‏-‏</w:t>
              </w:r>
            </w:dir>
          </w:p>
        </w:tc>
      </w:tr>
      <w:tr w:rsidR="00BD4955" w:rsidRPr="00BD4955" w:rsidTr="00BD4955">
        <w:trPr>
          <w:trHeight w:val="407"/>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‏عنوان و نام پديدآور</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با امیر عشق در محراب شهادت/ به‌قلم مرتضی هاشمی.</w:t>
            </w:r>
          </w:p>
        </w:tc>
      </w:tr>
      <w:tr w:rsidR="00BD4955" w:rsidRPr="00BD4955" w:rsidTr="00BD4955">
        <w:trPr>
          <w:trHeight w:val="198"/>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‏مشخصات نشر</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همدان: فراگیر هگمتانه، ‏</w:t>
            </w:r>
            <w:dir w:val="rtl">
              <w:r w:rsidRPr="00BD4955">
                <w:rPr>
                  <w:rFonts w:ascii="Tahoma" w:eastAsia="Times New Roman" w:hAnsi="Tahoma" w:cs="Tahoma"/>
                  <w:color w:val="000000"/>
                  <w:sz w:val="16"/>
                  <w:szCs w:val="16"/>
                  <w:rtl/>
                </w:rPr>
                <w:t>۱۴۰۱.</w:t>
              </w:r>
              <w:r w:rsidRPr="00BD4955">
                <w:rPr>
                  <w:rFonts w:ascii="Tahoma" w:eastAsia="Times New Roman" w:hAnsi="Tahoma" w:cs="Tahoma"/>
                  <w:color w:val="000000"/>
                  <w:sz w:val="16"/>
                  <w:szCs w:val="16"/>
                  <w:rtl/>
                </w:rPr>
                <w:t>‬</w:t>
              </w:r>
            </w:dir>
          </w:p>
        </w:tc>
      </w:tr>
      <w:tr w:rsidR="00BD4955" w:rsidRPr="00BD4955" w:rsidTr="00BD4955">
        <w:trPr>
          <w:trHeight w:val="407"/>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‏مشخصات ظاهری</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dir w:val="rtl">
              <w:r w:rsidRPr="00BD4955">
                <w:rPr>
                  <w:rFonts w:ascii="Tahoma" w:eastAsia="Times New Roman" w:hAnsi="Tahoma" w:cs="Tahoma"/>
                  <w:color w:val="000000"/>
                  <w:sz w:val="16"/>
                  <w:szCs w:val="16"/>
                  <w:rtl/>
                </w:rPr>
                <w:t>۱۷۸</w:t>
              </w:r>
              <w:r w:rsidRPr="00BD4955">
                <w:rPr>
                  <w:rFonts w:ascii="Tahoma" w:eastAsia="Times New Roman" w:hAnsi="Tahoma" w:cs="Tahoma"/>
                  <w:color w:val="000000"/>
                  <w:sz w:val="16"/>
                  <w:szCs w:val="16"/>
                  <w:rtl/>
                  <w:lang w:bidi="ar-SA"/>
                </w:rPr>
                <w:t>ص.</w:t>
              </w:r>
              <w:r w:rsidRPr="00BD4955">
                <w:rPr>
                  <w:rFonts w:ascii="Tahoma" w:eastAsia="Times New Roman" w:hAnsi="Tahoma" w:cs="Tahoma"/>
                  <w:color w:val="000000"/>
                  <w:sz w:val="16"/>
                  <w:szCs w:val="16"/>
                  <w:rtl/>
                  <w:lang w:bidi="ar-SA"/>
                </w:rPr>
                <w:t xml:space="preserve">‬؛ </w:t>
              </w:r>
              <w:r w:rsidRPr="00BD4955">
                <w:rPr>
                  <w:rFonts w:ascii="Tahoma" w:eastAsia="Times New Roman" w:hAnsi="Tahoma" w:cs="Tahoma"/>
                  <w:color w:val="000000"/>
                  <w:sz w:val="16"/>
                  <w:szCs w:val="16"/>
                  <w:rtl/>
                </w:rPr>
                <w:t>۵/۱۴×۵/۲۱</w:t>
              </w:r>
              <w:r w:rsidRPr="00BD4955">
                <w:rPr>
                  <w:rFonts w:ascii="Tahoma" w:eastAsia="Times New Roman" w:hAnsi="Tahoma" w:cs="Tahoma"/>
                  <w:color w:val="000000"/>
                  <w:sz w:val="16"/>
                  <w:szCs w:val="16"/>
                  <w:rtl/>
                  <w:lang w:bidi="ar-SA"/>
                </w:rPr>
                <w:t xml:space="preserve"> س‌م.</w:t>
              </w:r>
            </w:dir>
          </w:p>
        </w:tc>
      </w:tr>
      <w:tr w:rsidR="00BD4955" w:rsidRPr="00BD4955" w:rsidTr="00BD4955">
        <w:trPr>
          <w:trHeight w:val="198"/>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‏شابک</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dir w:val="rtl">
              <w:r w:rsidRPr="00BD4955">
                <w:rPr>
                  <w:rFonts w:ascii="Tahoma" w:eastAsia="Times New Roman" w:hAnsi="Tahoma" w:cs="Tahoma"/>
                  <w:color w:val="000000"/>
                  <w:sz w:val="16"/>
                  <w:szCs w:val="16"/>
                  <w:rtl/>
                </w:rPr>
                <w:t>۹۵۰۰۰۰</w:t>
              </w:r>
              <w:r w:rsidRPr="00BD4955">
                <w:rPr>
                  <w:rFonts w:ascii="Tahoma" w:eastAsia="Times New Roman" w:hAnsi="Tahoma" w:cs="Tahoma"/>
                  <w:color w:val="000000"/>
                  <w:sz w:val="16"/>
                  <w:szCs w:val="16"/>
                  <w:rtl/>
                  <w:lang w:bidi="ar-SA"/>
                </w:rPr>
                <w:t xml:space="preserve"> ریال</w:t>
              </w:r>
              <w:r w:rsidRPr="00BD4955">
                <w:rPr>
                  <w:rFonts w:ascii="Tahoma" w:eastAsia="Times New Roman" w:hAnsi="Tahoma" w:cs="Tahoma"/>
                  <w:color w:val="000000"/>
                  <w:sz w:val="16"/>
                  <w:szCs w:val="16"/>
                  <w:rtl/>
                  <w:lang w:bidi="ar-SA"/>
                </w:rPr>
                <w:t xml:space="preserve">‬:‏ </w:t>
              </w:r>
              <w:dir w:val="rtl">
                <w:r w:rsidRPr="00BD4955">
                  <w:rPr>
                    <w:rFonts w:ascii="Tahoma" w:eastAsia="Times New Roman" w:hAnsi="Tahoma" w:cs="Tahoma"/>
                    <w:color w:val="000000"/>
                    <w:sz w:val="16"/>
                    <w:szCs w:val="16"/>
                    <w:rtl/>
                    <w:lang w:bidi="ar-SA"/>
                  </w:rPr>
                  <w:t>‬</w:t>
                </w:r>
                <w:bdo w:val="ltr">
                  <w:r w:rsidRPr="00BD4955">
                    <w:rPr>
                      <w:rFonts w:ascii="Tahoma" w:eastAsia="Times New Roman" w:hAnsi="Tahoma" w:cs="Tahoma"/>
                      <w:color w:val="000000"/>
                      <w:sz w:val="16"/>
                      <w:szCs w:val="16"/>
                      <w:lang w:bidi="ar-SA"/>
                    </w:rPr>
                    <w:t>978-600-219-299-8</w:t>
                  </w:r>
                </w:bdo>
              </w:dir>
            </w:dir>
          </w:p>
        </w:tc>
      </w:tr>
      <w:tr w:rsidR="00BD4955" w:rsidRPr="00BD4955" w:rsidTr="00BD4955">
        <w:trPr>
          <w:trHeight w:val="407"/>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‏وضعیت فهرست نویسی</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فاپا</w:t>
            </w:r>
          </w:p>
        </w:tc>
      </w:tr>
      <w:tr w:rsidR="00BD4955" w:rsidRPr="00BD4955" w:rsidTr="00BD4955">
        <w:trPr>
          <w:trHeight w:val="198"/>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‏یادداشت</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کتابنامه: ص.[</w:t>
            </w:r>
            <w:r w:rsidRPr="00BD4955">
              <w:rPr>
                <w:rFonts w:ascii="Tahoma" w:eastAsia="Times New Roman" w:hAnsi="Tahoma" w:cs="Tahoma"/>
                <w:color w:val="000000"/>
                <w:sz w:val="16"/>
                <w:szCs w:val="16"/>
                <w:rtl/>
              </w:rPr>
              <w:t>۱۷۵] - ۱۷۸.</w:t>
            </w:r>
            <w:r w:rsidRPr="00BD4955">
              <w:rPr>
                <w:rFonts w:ascii="Tahoma" w:eastAsia="Times New Roman" w:hAnsi="Tahoma" w:cs="Tahoma"/>
                <w:color w:val="000000"/>
                <w:sz w:val="16"/>
                <w:szCs w:val="16"/>
                <w:rtl/>
                <w:lang w:bidi="ar-SA"/>
              </w:rPr>
              <w:t>؛ همچنین به‌صورت زیرنویس.</w:t>
            </w:r>
          </w:p>
        </w:tc>
      </w:tr>
      <w:tr w:rsidR="00BD4955" w:rsidRPr="00BD4955" w:rsidTr="00BD4955">
        <w:trPr>
          <w:trHeight w:val="407"/>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‏موضوع</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علی‌بن ابی‌طالب‏</w:t>
            </w:r>
            <w:dir w:val="rtl">
              <w:r w:rsidRPr="00BD4955">
                <w:rPr>
                  <w:rFonts w:ascii="Tahoma" w:eastAsia="Times New Roman" w:hAnsi="Tahoma" w:cs="Tahoma"/>
                  <w:color w:val="000000"/>
                  <w:sz w:val="16"/>
                  <w:szCs w:val="16"/>
                  <w:rtl/>
                  <w:lang w:bidi="ar-SA"/>
                </w:rPr>
                <w:t xml:space="preserve"> ‏</w:t>
              </w:r>
              <w:dir w:val="rtl">
                <w:r w:rsidRPr="00BD4955">
                  <w:rPr>
                    <w:rFonts w:ascii="Tahoma" w:eastAsia="Times New Roman" w:hAnsi="Tahoma" w:cs="Tahoma"/>
                    <w:color w:val="000000"/>
                    <w:sz w:val="16"/>
                    <w:szCs w:val="16"/>
                    <w:rtl/>
                    <w:lang w:bidi="ar-SA"/>
                  </w:rPr>
                  <w:t>(ع)</w:t>
                </w:r>
                <w:r w:rsidRPr="00BD4955">
                  <w:rPr>
                    <w:rFonts w:ascii="Tahoma" w:eastAsia="Times New Roman" w:hAnsi="Tahoma" w:cs="Tahoma"/>
                    <w:color w:val="000000"/>
                    <w:sz w:val="16"/>
                    <w:szCs w:val="16"/>
                    <w:rtl/>
                    <w:lang w:bidi="ar-SA"/>
                  </w:rPr>
                  <w:t>‬</w:t>
                </w:r>
                <w:r w:rsidRPr="00BD4955">
                  <w:rPr>
                    <w:rFonts w:ascii="Tahoma" w:eastAsia="Times New Roman" w:hAnsi="Tahoma" w:cs="Tahoma"/>
                    <w:color w:val="000000"/>
                    <w:sz w:val="16"/>
                    <w:szCs w:val="16"/>
                    <w:rtl/>
                    <w:lang w:bidi="ar-SA"/>
                  </w:rPr>
                  <w:t>‬</w:t>
                </w:r>
                <w:r w:rsidRPr="00BD4955">
                  <w:rPr>
                    <w:rFonts w:ascii="Tahoma" w:eastAsia="Times New Roman" w:hAnsi="Tahoma" w:cs="Tahoma"/>
                    <w:color w:val="000000"/>
                    <w:sz w:val="16"/>
                    <w:szCs w:val="16"/>
                    <w:rtl/>
                    <w:lang w:bidi="ar-SA"/>
                  </w:rPr>
                  <w:t>‬، امام اول، ‏</w:t>
                </w:r>
                <w:dir w:val="rtl">
                  <w:r w:rsidRPr="00BD4955">
                    <w:rPr>
                      <w:rFonts w:ascii="Tahoma" w:eastAsia="Times New Roman" w:hAnsi="Tahoma" w:cs="Tahoma"/>
                      <w:color w:val="000000"/>
                      <w:sz w:val="16"/>
                      <w:szCs w:val="16"/>
                      <w:rtl/>
                    </w:rPr>
                    <w:t>۲۳</w:t>
                  </w:r>
                  <w:r w:rsidRPr="00BD4955">
                    <w:rPr>
                      <w:rFonts w:ascii="Tahoma" w:eastAsia="Times New Roman" w:hAnsi="Tahoma" w:cs="Tahoma"/>
                      <w:color w:val="000000"/>
                      <w:sz w:val="16"/>
                      <w:szCs w:val="16"/>
                      <w:rtl/>
                      <w:lang w:bidi="ar-SA"/>
                    </w:rPr>
                    <w:t xml:space="preserve"> قبل از هجرت -‏ </w:t>
                  </w:r>
                  <w:r w:rsidRPr="00BD4955">
                    <w:rPr>
                      <w:rFonts w:ascii="Tahoma" w:eastAsia="Times New Roman" w:hAnsi="Tahoma" w:cs="Tahoma"/>
                      <w:color w:val="000000"/>
                      <w:sz w:val="16"/>
                      <w:szCs w:val="16"/>
                      <w:rtl/>
                    </w:rPr>
                    <w:t>۴۰</w:t>
                  </w:r>
                  <w:r w:rsidRPr="00BD4955">
                    <w:rPr>
                      <w:rFonts w:ascii="Tahoma" w:eastAsia="Times New Roman" w:hAnsi="Tahoma" w:cs="Tahoma"/>
                      <w:color w:val="000000"/>
                      <w:sz w:val="16"/>
                      <w:szCs w:val="16"/>
                      <w:rtl/>
                      <w:lang w:bidi="ar-SA"/>
                    </w:rPr>
                    <w:t>ق.‏</w:t>
                  </w:r>
                  <w:r w:rsidRPr="00BD4955">
                    <w:rPr>
                      <w:rFonts w:ascii="Tahoma" w:eastAsia="Times New Roman" w:hAnsi="Tahoma" w:cs="Tahoma"/>
                      <w:color w:val="000000"/>
                      <w:sz w:val="16"/>
                      <w:szCs w:val="16"/>
                      <w:rtl/>
                      <w:lang w:bidi="ar-SA"/>
                    </w:rPr>
                    <w:t>‬ -- سرگذشتنامه</w:t>
                  </w:r>
                </w:dir>
              </w:dir>
            </w:dir>
          </w:p>
        </w:tc>
      </w:tr>
      <w:tr w:rsidR="00BD4955" w:rsidRPr="00BD4955" w:rsidTr="00BD4955">
        <w:trPr>
          <w:trHeight w:val="198"/>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‏موضوع</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lang w:bidi="ar-SA"/>
              </w:rPr>
              <w:t>Ali ibn Abi-talib, Imam I, 600-661 -- Biography</w:t>
            </w:r>
          </w:p>
        </w:tc>
      </w:tr>
      <w:tr w:rsidR="00BD4955" w:rsidRPr="00BD4955" w:rsidTr="00BD4955">
        <w:trPr>
          <w:trHeight w:val="198"/>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‏رده بندی کنگره</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bdo w:val="ltr">
              <w:r w:rsidRPr="00BD4955">
                <w:rPr>
                  <w:rFonts w:ascii="Tahoma" w:eastAsia="Times New Roman" w:hAnsi="Tahoma" w:cs="Tahoma"/>
                  <w:color w:val="000000"/>
                  <w:sz w:val="16"/>
                  <w:szCs w:val="16"/>
                  <w:lang w:bidi="ar-SA"/>
                </w:rPr>
                <w:t>BP</w:t>
              </w:r>
              <w:r w:rsidRPr="00BD4955">
                <w:rPr>
                  <w:rFonts w:ascii="Tahoma" w:eastAsia="Times New Roman" w:hAnsi="Tahoma" w:cs="Tahoma"/>
                  <w:color w:val="000000"/>
                  <w:sz w:val="16"/>
                  <w:szCs w:val="16"/>
                  <w:rtl/>
                </w:rPr>
                <w:t>۳۷/۳۵</w:t>
              </w:r>
              <w:r w:rsidRPr="00BD4955">
                <w:rPr>
                  <w:rFonts w:ascii="Tahoma" w:eastAsia="Times New Roman" w:hAnsi="Tahoma" w:cs="Tahoma"/>
                  <w:color w:val="000000"/>
                  <w:sz w:val="16"/>
                  <w:szCs w:val="16"/>
                  <w:rtl/>
                </w:rPr>
                <w:t>‬</w:t>
              </w:r>
            </w:bdo>
          </w:p>
        </w:tc>
      </w:tr>
      <w:tr w:rsidR="00BD4955" w:rsidRPr="00BD4955" w:rsidTr="00BD4955">
        <w:trPr>
          <w:trHeight w:val="209"/>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‏رده بندی دیویی</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dir w:val="rtl">
              <w:bdo w:val="ltr">
                <w:r w:rsidRPr="00BD4955">
                  <w:rPr>
                    <w:rFonts w:ascii="Tahoma" w:eastAsia="Times New Roman" w:hAnsi="Tahoma" w:cs="Tahoma"/>
                    <w:color w:val="000000"/>
                    <w:sz w:val="16"/>
                    <w:szCs w:val="16"/>
                    <w:rtl/>
                  </w:rPr>
                  <w:t>۲۹۷/۹۵۱۵</w:t>
                </w:r>
                <w:r w:rsidRPr="00BD4955">
                  <w:rPr>
                    <w:rFonts w:ascii="Tahoma" w:eastAsia="Times New Roman" w:hAnsi="Tahoma" w:cs="Tahoma"/>
                    <w:color w:val="000000"/>
                    <w:sz w:val="16"/>
                    <w:szCs w:val="16"/>
                    <w:rtl/>
                  </w:rPr>
                  <w:t>‬</w:t>
                </w:r>
                <w:r w:rsidRPr="00BD4955">
                  <w:rPr>
                    <w:rFonts w:ascii="Tahoma" w:eastAsia="Times New Roman" w:hAnsi="Tahoma" w:cs="Tahoma"/>
                    <w:color w:val="000000"/>
                    <w:sz w:val="16"/>
                    <w:szCs w:val="16"/>
                    <w:rtl/>
                  </w:rPr>
                  <w:t>‬</w:t>
                </w:r>
              </w:bdo>
            </w:dir>
          </w:p>
        </w:tc>
      </w:tr>
      <w:tr w:rsidR="00BD4955" w:rsidRPr="00BD4955" w:rsidTr="00BD4955">
        <w:trPr>
          <w:trHeight w:val="397"/>
          <w:tblCellSpacing w:w="0" w:type="dxa"/>
        </w:trPr>
        <w:tc>
          <w:tcPr>
            <w:tcW w:w="1000"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 کتابشناسی ملی</w:t>
            </w:r>
          </w:p>
        </w:tc>
        <w:tc>
          <w:tcPr>
            <w:tcW w:w="249" w:type="pct"/>
            <w:shd w:val="clear" w:color="auto" w:fill="FBFBFB"/>
            <w:hideMark/>
          </w:tcPr>
          <w:p w:rsidR="00BD4955" w:rsidRPr="00BD4955" w:rsidRDefault="00BD4955" w:rsidP="00BD4955">
            <w:pPr>
              <w:spacing w:after="0" w:line="240" w:lineRule="auto"/>
              <w:jc w:val="center"/>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lang w:bidi="ar-SA"/>
              </w:rPr>
              <w:t>:</w:t>
            </w:r>
          </w:p>
        </w:tc>
        <w:tc>
          <w:tcPr>
            <w:tcW w:w="3751" w:type="pct"/>
            <w:shd w:val="clear" w:color="auto" w:fill="FBFBFB"/>
            <w:hideMark/>
          </w:tcPr>
          <w:p w:rsidR="00BD4955" w:rsidRPr="00BD4955" w:rsidRDefault="00BD4955" w:rsidP="00BD4955">
            <w:pPr>
              <w:spacing w:after="0" w:line="240" w:lineRule="auto"/>
              <w:rPr>
                <w:rFonts w:ascii="Tahoma" w:eastAsia="Times New Roman" w:hAnsi="Tahoma" w:cs="Tahoma"/>
                <w:color w:val="000000"/>
                <w:sz w:val="16"/>
                <w:szCs w:val="16"/>
                <w:rtl/>
                <w:lang w:bidi="ar-SA"/>
              </w:rPr>
            </w:pPr>
            <w:r w:rsidRPr="00BD4955">
              <w:rPr>
                <w:rFonts w:ascii="Tahoma" w:eastAsia="Times New Roman" w:hAnsi="Tahoma" w:cs="Tahoma"/>
                <w:color w:val="000000"/>
                <w:sz w:val="16"/>
                <w:szCs w:val="16"/>
                <w:rtl/>
              </w:rPr>
              <w:t>۸۷۶۶۵۴۴</w:t>
            </w:r>
          </w:p>
        </w:tc>
      </w:tr>
    </w:tbl>
    <w:p w:rsidR="00F74182" w:rsidRPr="00BD4955" w:rsidRDefault="00F74182" w:rsidP="005C07EA">
      <w:pPr>
        <w:spacing w:line="360" w:lineRule="auto"/>
        <w:rPr>
          <w:rFonts w:cs="B Nazanin"/>
          <w:b/>
          <w:bCs/>
          <w:sz w:val="10"/>
          <w:szCs w:val="10"/>
          <w:rtl/>
        </w:rPr>
      </w:pPr>
    </w:p>
    <w:p w:rsidR="00BD4955" w:rsidRPr="00BD4955" w:rsidRDefault="00BD4955" w:rsidP="00BD4955">
      <w:pPr>
        <w:pBdr>
          <w:top w:val="single" w:sz="4" w:space="1" w:color="auto"/>
        </w:pBdr>
        <w:spacing w:after="0" w:line="240" w:lineRule="auto"/>
        <w:rPr>
          <w:rFonts w:ascii="Times New Roman" w:eastAsia="Calibri" w:hAnsi="Times New Roman" w:cs="B Yagut"/>
          <w:rtl/>
        </w:rPr>
      </w:pPr>
      <w:r w:rsidRPr="00BD4955">
        <w:rPr>
          <w:rFonts w:ascii="Times New Roman" w:eastAsia="Calibri" w:hAnsi="Times New Roman" w:cs="B Yagut" w:hint="cs"/>
          <w:b/>
          <w:bCs/>
          <w:rtl/>
        </w:rPr>
        <w:t>عنوان:</w:t>
      </w:r>
      <w:r w:rsidRPr="00BD4955">
        <w:rPr>
          <w:rFonts w:ascii="Times New Roman" w:eastAsia="Calibri" w:hAnsi="Times New Roman" w:cs="B Yagut" w:hint="cs"/>
          <w:rtl/>
        </w:rPr>
        <w:t xml:space="preserve"> </w:t>
      </w:r>
      <w:r w:rsidRPr="00BD4955">
        <w:rPr>
          <w:rFonts w:ascii="Times New Roman" w:eastAsia="Calibri" w:hAnsi="Times New Roman" w:cs="B Yagut"/>
          <w:rtl/>
        </w:rPr>
        <w:t>با ام</w:t>
      </w:r>
      <w:r w:rsidRPr="00BD4955">
        <w:rPr>
          <w:rFonts w:ascii="Times New Roman" w:eastAsia="Calibri" w:hAnsi="Times New Roman" w:cs="B Yagut" w:hint="cs"/>
          <w:rtl/>
        </w:rPr>
        <w:t>ی</w:t>
      </w:r>
      <w:r w:rsidRPr="00BD4955">
        <w:rPr>
          <w:rFonts w:ascii="Times New Roman" w:eastAsia="Calibri" w:hAnsi="Times New Roman" w:cs="B Yagut" w:hint="eastAsia"/>
          <w:rtl/>
        </w:rPr>
        <w:t>ر</w:t>
      </w:r>
      <w:r w:rsidRPr="00BD4955">
        <w:rPr>
          <w:rFonts w:ascii="Times New Roman" w:eastAsia="Calibri" w:hAnsi="Times New Roman" w:cs="B Yagut"/>
          <w:rtl/>
        </w:rPr>
        <w:t xml:space="preserve"> عشق در محراب شهادت</w:t>
      </w:r>
    </w:p>
    <w:p w:rsidR="00BD4955" w:rsidRPr="00BD4955" w:rsidRDefault="00BD4955" w:rsidP="00BD4955">
      <w:pPr>
        <w:spacing w:after="0" w:line="240" w:lineRule="auto"/>
        <w:rPr>
          <w:rFonts w:ascii="Times New Roman" w:eastAsia="Calibri" w:hAnsi="Times New Roman" w:cs="B Yagut"/>
          <w:rtl/>
        </w:rPr>
      </w:pPr>
      <w:r w:rsidRPr="00BD4955">
        <w:rPr>
          <w:rFonts w:ascii="Times New Roman" w:eastAsia="Calibri" w:hAnsi="Times New Roman" w:cs="B Yagut" w:hint="cs"/>
          <w:b/>
          <w:bCs/>
          <w:rtl/>
        </w:rPr>
        <w:t>نویسنده:</w:t>
      </w:r>
      <w:r w:rsidRPr="00BD4955">
        <w:rPr>
          <w:rFonts w:ascii="Times New Roman" w:eastAsia="Calibri" w:hAnsi="Times New Roman" w:cs="B Yagut" w:hint="cs"/>
          <w:rtl/>
        </w:rPr>
        <w:t xml:space="preserve"> مرتضی هاشمی</w:t>
      </w:r>
    </w:p>
    <w:p w:rsidR="00BD4955" w:rsidRPr="00BD4955" w:rsidRDefault="00BD4955" w:rsidP="00BD4955">
      <w:pPr>
        <w:spacing w:after="0" w:line="240" w:lineRule="auto"/>
        <w:rPr>
          <w:rFonts w:ascii="Times New Roman" w:eastAsia="Calibri" w:hAnsi="Times New Roman" w:cs="B Yagut"/>
          <w:rtl/>
        </w:rPr>
      </w:pPr>
      <w:r w:rsidRPr="00BD4955">
        <w:rPr>
          <w:rFonts w:ascii="Times New Roman" w:eastAsia="Calibri" w:hAnsi="Times New Roman" w:cs="B Yagut" w:hint="cs"/>
          <w:b/>
          <w:bCs/>
          <w:rtl/>
        </w:rPr>
        <w:t>ناشر: فراگیران هگمتانه</w:t>
      </w:r>
    </w:p>
    <w:p w:rsidR="00BD4955" w:rsidRPr="00BD4955" w:rsidRDefault="00BD4955" w:rsidP="00BD4955">
      <w:pPr>
        <w:spacing w:after="0" w:line="240" w:lineRule="auto"/>
        <w:rPr>
          <w:rFonts w:ascii="Times New Roman" w:eastAsia="Calibri" w:hAnsi="Times New Roman" w:cs="B Yagut"/>
          <w:rtl/>
        </w:rPr>
      </w:pPr>
      <w:r w:rsidRPr="00BD4955">
        <w:rPr>
          <w:rFonts w:ascii="Times New Roman" w:eastAsia="Calibri" w:hAnsi="Times New Roman" w:cs="B Yagut" w:hint="cs"/>
          <w:b/>
          <w:bCs/>
          <w:rtl/>
        </w:rPr>
        <w:t>نوبت چاپ:</w:t>
      </w:r>
      <w:r w:rsidRPr="00BD4955">
        <w:rPr>
          <w:rFonts w:ascii="Times New Roman" w:eastAsia="Calibri" w:hAnsi="Times New Roman" w:cs="B Yagut" w:hint="cs"/>
          <w:rtl/>
        </w:rPr>
        <w:t xml:space="preserve"> دوم- سال 1403</w:t>
      </w:r>
    </w:p>
    <w:p w:rsidR="00BD4955" w:rsidRPr="00BD4955" w:rsidRDefault="00BD4955" w:rsidP="00BD4955">
      <w:pPr>
        <w:spacing w:after="0" w:line="240" w:lineRule="auto"/>
        <w:rPr>
          <w:rFonts w:ascii="Times New Roman" w:eastAsia="Calibri" w:hAnsi="Times New Roman" w:cs="B Yagut"/>
          <w:rtl/>
        </w:rPr>
      </w:pPr>
      <w:r w:rsidRPr="00BD4955">
        <w:rPr>
          <w:rFonts w:ascii="Times New Roman" w:eastAsia="Calibri" w:hAnsi="Times New Roman" w:cs="B Yagut" w:hint="cs"/>
          <w:b/>
          <w:bCs/>
          <w:rtl/>
        </w:rPr>
        <w:t>شابک:</w:t>
      </w:r>
      <w:r w:rsidRPr="00BD4955">
        <w:rPr>
          <w:rFonts w:ascii="Tahoma" w:eastAsia="Times New Roman" w:hAnsi="Tahoma" w:cs="Tahoma"/>
          <w:color w:val="000000"/>
          <w:lang w:bidi="ar-SA"/>
        </w:rPr>
        <w:t xml:space="preserve"> </w:t>
      </w:r>
      <w:r w:rsidRPr="00BD4955">
        <w:rPr>
          <w:rFonts w:ascii="Times New Roman" w:eastAsia="Calibri" w:hAnsi="Times New Roman" w:cs="B Yagut"/>
          <w:b/>
          <w:bCs/>
        </w:rPr>
        <w:t>978-600-219-299-8</w:t>
      </w:r>
    </w:p>
    <w:p w:rsidR="00BD4955" w:rsidRPr="00BD4955" w:rsidRDefault="00BD4955" w:rsidP="00BD4955">
      <w:pPr>
        <w:spacing w:after="0" w:line="240" w:lineRule="auto"/>
        <w:rPr>
          <w:rFonts w:ascii="Times New Roman" w:eastAsia="Calibri" w:hAnsi="Times New Roman" w:cs="B Yagut"/>
          <w:b/>
          <w:bCs/>
          <w:rtl/>
        </w:rPr>
      </w:pPr>
      <w:r w:rsidRPr="00BD4955">
        <w:rPr>
          <w:rFonts w:ascii="Times New Roman" w:eastAsia="Calibri" w:hAnsi="Times New Roman" w:cs="B Yagut" w:hint="cs"/>
          <w:b/>
          <w:bCs/>
          <w:rtl/>
        </w:rPr>
        <w:t>چاپ: فاطر</w:t>
      </w:r>
    </w:p>
    <w:p w:rsidR="00BD4955" w:rsidRPr="00BD4955" w:rsidRDefault="00BD4955" w:rsidP="00BD4955">
      <w:pPr>
        <w:spacing w:after="0" w:line="240" w:lineRule="auto"/>
        <w:rPr>
          <w:rFonts w:ascii="Times New Roman" w:eastAsia="Calibri" w:hAnsi="Times New Roman" w:cs="B Yagut"/>
          <w:rtl/>
        </w:rPr>
      </w:pPr>
      <w:r w:rsidRPr="00BD4955">
        <w:rPr>
          <w:rFonts w:ascii="Times New Roman" w:eastAsia="Calibri" w:hAnsi="Times New Roman" w:cs="B Yagut" w:hint="cs"/>
          <w:b/>
          <w:bCs/>
          <w:rtl/>
        </w:rPr>
        <w:t>قیمت: 95000 تومان</w:t>
      </w:r>
    </w:p>
    <w:p w:rsidR="00BD4955" w:rsidRPr="00BD4955" w:rsidRDefault="00BD4955" w:rsidP="00BD4955">
      <w:pPr>
        <w:spacing w:after="0" w:line="240" w:lineRule="auto"/>
        <w:rPr>
          <w:rFonts w:ascii="Times New Roman" w:eastAsia="Calibri" w:hAnsi="Times New Roman" w:cs="B Yagut" w:hint="cs"/>
          <w:b/>
          <w:bCs/>
          <w:rtl/>
        </w:rPr>
      </w:pPr>
      <w:r w:rsidRPr="00BD4955">
        <w:rPr>
          <w:rFonts w:ascii="Times New Roman" w:eastAsia="Calibri" w:hAnsi="Times New Roman" w:cs="B Yagut" w:hint="cs"/>
          <w:b/>
          <w:bCs/>
          <w:rtl/>
        </w:rPr>
        <w:t>شمار: 1000 جلد</w:t>
      </w:r>
    </w:p>
    <w:p w:rsidR="00BD4955" w:rsidRPr="00BD4955" w:rsidRDefault="00BD4955" w:rsidP="00BD4955">
      <w:pPr>
        <w:spacing w:after="0" w:line="240" w:lineRule="auto"/>
        <w:rPr>
          <w:rFonts w:ascii="Times New Roman" w:eastAsia="Calibri" w:hAnsi="Times New Roman" w:cs="B Yagut"/>
          <w:b/>
          <w:bCs/>
          <w:rtl/>
        </w:rPr>
      </w:pPr>
      <w:r w:rsidRPr="00BD4955">
        <w:rPr>
          <w:rFonts w:ascii="Times New Roman" w:eastAsia="Calibri" w:hAnsi="Times New Roman" w:cs="B Yagut" w:hint="cs"/>
          <w:b/>
          <w:bCs/>
          <w:rtl/>
        </w:rPr>
        <w:t>مرکز پخش:</w:t>
      </w:r>
    </w:p>
    <w:p w:rsidR="00BD4955" w:rsidRDefault="00BD4955" w:rsidP="00BD4955">
      <w:pPr>
        <w:spacing w:after="0" w:line="240" w:lineRule="auto"/>
        <w:rPr>
          <w:rFonts w:ascii="Times New Roman" w:eastAsia="Calibri" w:hAnsi="Times New Roman" w:cs="B Yagut"/>
          <w:b/>
          <w:bCs/>
          <w:rtl/>
        </w:rPr>
      </w:pPr>
      <w:r w:rsidRPr="00BD4955">
        <w:rPr>
          <w:rFonts w:ascii="Times New Roman" w:eastAsia="Calibri" w:hAnsi="Times New Roman" w:cs="B Yagut" w:hint="cs"/>
          <w:b/>
          <w:bCs/>
          <w:rtl/>
        </w:rPr>
        <w:t xml:space="preserve">همدان </w:t>
      </w:r>
      <w:r w:rsidRPr="00BD4955">
        <w:rPr>
          <w:rFonts w:ascii="Times New Roman" w:eastAsia="Calibri" w:hAnsi="Times New Roman" w:cs="Times New Roman" w:hint="cs"/>
          <w:b/>
          <w:bCs/>
          <w:rtl/>
        </w:rPr>
        <w:t xml:space="preserve">– </w:t>
      </w:r>
      <w:r w:rsidRPr="00BD4955">
        <w:rPr>
          <w:rFonts w:ascii="Times New Roman" w:eastAsia="Calibri" w:hAnsi="Times New Roman" w:cs="B Yagut" w:hint="cs"/>
          <w:b/>
          <w:bCs/>
          <w:rtl/>
        </w:rPr>
        <w:t>بلوار زینبیه - کوچه مدرسه    09187120127  09193538134    08134226005</w:t>
      </w:r>
    </w:p>
    <w:p w:rsidR="00BD4955" w:rsidRPr="00BD4955" w:rsidRDefault="00BD4955" w:rsidP="00BD4955">
      <w:pPr>
        <w:pBdr>
          <w:top w:val="single" w:sz="4" w:space="1" w:color="auto"/>
        </w:pBdr>
        <w:spacing w:after="0" w:line="240" w:lineRule="auto"/>
        <w:jc w:val="both"/>
        <w:rPr>
          <w:rFonts w:ascii="Times New Roman" w:eastAsia="Calibri" w:hAnsi="Times New Roman" w:cs="B Yagut"/>
          <w:b/>
          <w:bCs/>
          <w:szCs w:val="26"/>
        </w:rPr>
      </w:pPr>
      <w:r w:rsidRPr="00BD4955">
        <w:rPr>
          <w:rFonts w:ascii="Times New Roman" w:eastAsia="Calibri" w:hAnsi="Times New Roman" w:cs="B Yagut" w:hint="cs"/>
          <w:b/>
          <w:bCs/>
          <w:szCs w:val="26"/>
          <w:rtl/>
        </w:rPr>
        <w:t>حقوق مادی و معنوی اثر محفوظ و مخصوص مؤلف هست.</w:t>
      </w:r>
    </w:p>
    <w:p w:rsidR="00F74182" w:rsidRDefault="00F74182" w:rsidP="005C07EA">
      <w:pPr>
        <w:spacing w:line="360" w:lineRule="auto"/>
        <w:rPr>
          <w:rFonts w:cs="B Nazanin"/>
          <w:b/>
          <w:bCs/>
          <w:sz w:val="28"/>
          <w:szCs w:val="28"/>
          <w:rtl/>
        </w:rPr>
      </w:pPr>
    </w:p>
    <w:p w:rsidR="00F74182" w:rsidRDefault="00F74182" w:rsidP="005C07EA">
      <w:pPr>
        <w:spacing w:line="360" w:lineRule="auto"/>
        <w:rPr>
          <w:rFonts w:cs="B Nazanin"/>
          <w:b/>
          <w:bCs/>
          <w:sz w:val="28"/>
          <w:szCs w:val="28"/>
          <w:rtl/>
        </w:rPr>
      </w:pPr>
    </w:p>
    <w:p w:rsidR="00F74182" w:rsidRDefault="00F74182" w:rsidP="005C07EA">
      <w:pPr>
        <w:spacing w:line="360" w:lineRule="auto"/>
        <w:rPr>
          <w:rFonts w:cs="B Nazanin"/>
          <w:b/>
          <w:bCs/>
          <w:sz w:val="28"/>
          <w:szCs w:val="28"/>
          <w:rtl/>
        </w:rPr>
      </w:pPr>
    </w:p>
    <w:p w:rsidR="004C3415" w:rsidRDefault="004C3415" w:rsidP="005C07EA">
      <w:pPr>
        <w:spacing w:line="360" w:lineRule="auto"/>
        <w:rPr>
          <w:rFonts w:cs="B Nazanin"/>
          <w:b/>
          <w:bCs/>
          <w:sz w:val="28"/>
          <w:szCs w:val="28"/>
          <w:rtl/>
        </w:rPr>
      </w:pPr>
    </w:p>
    <w:p w:rsidR="004C3415" w:rsidRDefault="004C3415" w:rsidP="005C07EA">
      <w:pPr>
        <w:spacing w:line="360" w:lineRule="auto"/>
        <w:rPr>
          <w:rFonts w:cs="B Nazanin"/>
          <w:b/>
          <w:bCs/>
          <w:sz w:val="28"/>
          <w:szCs w:val="28"/>
        </w:rPr>
      </w:pPr>
    </w:p>
    <w:p w:rsidR="00B82B03" w:rsidRPr="009E5A23" w:rsidRDefault="00B82B03" w:rsidP="00B82B03">
      <w:pPr>
        <w:pStyle w:val="Heading1"/>
        <w:rPr>
          <w:rtl/>
        </w:rPr>
      </w:pPr>
      <w:bookmarkStart w:id="0" w:name="_Toc182698448"/>
      <w:r w:rsidRPr="009E5A23">
        <w:rPr>
          <w:rFonts w:hint="cs"/>
          <w:rtl/>
        </w:rPr>
        <w:t>مقدمه</w:t>
      </w:r>
      <w:r w:rsidR="004C3415">
        <w:rPr>
          <w:rFonts w:hint="cs"/>
          <w:rtl/>
        </w:rPr>
        <w:t xml:space="preserve"> مولف</w:t>
      </w:r>
      <w:bookmarkEnd w:id="0"/>
    </w:p>
    <w:p w:rsidR="00B82B03" w:rsidRPr="00B82B03" w:rsidRDefault="00B82B03" w:rsidP="004C3415">
      <w:pPr>
        <w:spacing w:after="0" w:line="240" w:lineRule="auto"/>
        <w:ind w:left="567" w:right="567"/>
        <w:jc w:val="mediumKashida"/>
        <w:rPr>
          <w:rFonts w:cs="B Nazanin"/>
          <w:sz w:val="24"/>
          <w:szCs w:val="24"/>
          <w:rtl/>
        </w:rPr>
      </w:pPr>
      <w:r w:rsidRPr="00B82B03">
        <w:rPr>
          <w:rFonts w:cs="B Nazanin" w:hint="cs"/>
          <w:sz w:val="24"/>
          <w:szCs w:val="24"/>
          <w:rtl/>
        </w:rPr>
        <w:t>آنچه در این مجال می‌آید، حکایتی ساده از سلوک آن صدرنشین کهکشان آسمان امامت و ولایت است که در دورانی تاریک و در کورسوی تاریخ به مثابه‌ی مرواریدی درخشان در صدف آفرینش پوشیده و مستور مانده بود.</w:t>
      </w:r>
    </w:p>
    <w:p w:rsidR="00B82B03" w:rsidRPr="00B82B03" w:rsidRDefault="00B82B03" w:rsidP="004C3415">
      <w:pPr>
        <w:spacing w:after="0" w:line="240" w:lineRule="auto"/>
        <w:ind w:left="567" w:right="567"/>
        <w:jc w:val="mediumKashida"/>
        <w:rPr>
          <w:rFonts w:cs="B Nazanin"/>
          <w:sz w:val="24"/>
          <w:szCs w:val="24"/>
          <w:rtl/>
        </w:rPr>
      </w:pPr>
      <w:r w:rsidRPr="00B82B03">
        <w:rPr>
          <w:rFonts w:cs="B Nazanin" w:hint="cs"/>
          <w:sz w:val="24"/>
          <w:szCs w:val="24"/>
          <w:rtl/>
        </w:rPr>
        <w:t xml:space="preserve">وسعت دانشش چنان در قوس صعود می‌پیمود که در دایره‌ی وجود و نظام کیهانی هیچ مرزی را برای خویش نمی‌شناخت: و کثرت اطلاعش در ابواب علم، از رموز پنهانی بود که همواره دانشوران و اندیشه‌ورزان را در شناخت زلال شخصیتش به اعجاب و شگفتی </w:t>
      </w:r>
      <w:r w:rsidR="00A83DD1">
        <w:rPr>
          <w:rFonts w:cs="B Nazanin" w:hint="cs"/>
          <w:sz w:val="24"/>
          <w:szCs w:val="24"/>
          <w:rtl/>
        </w:rPr>
        <w:t>و</w:t>
      </w:r>
      <w:r w:rsidRPr="00B82B03">
        <w:rPr>
          <w:rFonts w:cs="B Nazanin" w:hint="cs"/>
          <w:sz w:val="24"/>
          <w:szCs w:val="24"/>
          <w:rtl/>
        </w:rPr>
        <w:t>ا می‌داشت!</w:t>
      </w:r>
    </w:p>
    <w:p w:rsidR="00B82B03" w:rsidRPr="00B82B03" w:rsidRDefault="00B82B03" w:rsidP="004C3415">
      <w:pPr>
        <w:spacing w:after="0" w:line="240" w:lineRule="auto"/>
        <w:ind w:left="567" w:right="567"/>
        <w:jc w:val="mediumKashida"/>
        <w:rPr>
          <w:rFonts w:cs="B Nazanin"/>
          <w:sz w:val="24"/>
          <w:szCs w:val="24"/>
          <w:rtl/>
        </w:rPr>
      </w:pPr>
      <w:r w:rsidRPr="00B82B03">
        <w:rPr>
          <w:rFonts w:cs="B Nazanin" w:hint="cs"/>
          <w:sz w:val="24"/>
          <w:szCs w:val="24"/>
          <w:rtl/>
        </w:rPr>
        <w:t>و چه خوش گفت آن امیر بیان در وصف خویش، که اگر همه‌ی پرده‌های علم را از چهره‌ی عالم بگشایند، چیزی بر دانشم افزون نگردد.</w:t>
      </w:r>
    </w:p>
    <w:p w:rsidR="00B82B03" w:rsidRPr="00B82B03" w:rsidRDefault="00B82B03" w:rsidP="004C3415">
      <w:pPr>
        <w:spacing w:after="0" w:line="240" w:lineRule="auto"/>
        <w:ind w:left="567" w:right="567"/>
        <w:jc w:val="mediumKashida"/>
        <w:rPr>
          <w:rFonts w:cs="B Nazanin"/>
          <w:sz w:val="24"/>
          <w:szCs w:val="24"/>
          <w:rtl/>
        </w:rPr>
      </w:pPr>
      <w:r w:rsidRPr="00B82B03">
        <w:rPr>
          <w:rFonts w:cs="B Nazanin" w:hint="cs"/>
          <w:sz w:val="24"/>
          <w:szCs w:val="24"/>
          <w:rtl/>
        </w:rPr>
        <w:t>و باید اذعان نمود که او سرچشمه‌ی حکمت ناب، قرآن ناطق، برهان قاطع و نوری ساطع در منظومه‌ی هستی بود که همیشه جهانی را به تلألو انوار وجودش اشراق و روشنی بخشیده است.</w:t>
      </w:r>
    </w:p>
    <w:p w:rsidR="00B82B03" w:rsidRPr="00B82B03" w:rsidRDefault="00B82B03" w:rsidP="004C3415">
      <w:pPr>
        <w:spacing w:after="0" w:line="240" w:lineRule="auto"/>
        <w:ind w:left="567" w:right="567"/>
        <w:jc w:val="mediumKashida"/>
        <w:rPr>
          <w:rFonts w:cs="B Nazanin"/>
          <w:sz w:val="24"/>
          <w:szCs w:val="24"/>
          <w:rtl/>
        </w:rPr>
      </w:pPr>
      <w:r w:rsidRPr="00B82B03">
        <w:rPr>
          <w:rFonts w:cs="B Nazanin" w:hint="cs"/>
          <w:sz w:val="24"/>
          <w:szCs w:val="24"/>
          <w:rtl/>
        </w:rPr>
        <w:t xml:space="preserve">آری! گستره‌ی وجودی‌اش تنها در آن دانش سرشارش شماره نمی‌شد، بلکه او در تمام ابعاد عالی انسانی، </w:t>
      </w:r>
      <w:r w:rsidRPr="00B82B03">
        <w:rPr>
          <w:rFonts w:cs="B Nazanin" w:hint="cs"/>
          <w:sz w:val="24"/>
          <w:szCs w:val="24"/>
          <w:rtl/>
        </w:rPr>
        <w:lastRenderedPageBreak/>
        <w:t>گوهری نایاب و دُرّی درخشنده بود که همواره در نگین آفرینش، آن جواهر لعل‌نشانش برای همیشه‌ی عالم، نورافشانی می‌کند.</w:t>
      </w:r>
    </w:p>
    <w:p w:rsidR="00B82B03" w:rsidRDefault="00B82B03" w:rsidP="004C3415">
      <w:pPr>
        <w:spacing w:after="0" w:line="240" w:lineRule="auto"/>
        <w:ind w:left="567" w:right="567"/>
        <w:jc w:val="mediumKashida"/>
        <w:rPr>
          <w:rFonts w:cs="B Nazanin"/>
          <w:sz w:val="24"/>
          <w:szCs w:val="24"/>
          <w:rtl/>
        </w:rPr>
      </w:pPr>
      <w:r w:rsidRPr="00B82B03">
        <w:rPr>
          <w:rFonts w:cs="B Nazanin" w:hint="cs"/>
          <w:sz w:val="24"/>
          <w:szCs w:val="24"/>
          <w:rtl/>
        </w:rPr>
        <w:t>این نگاشته درصدد است که با بضاعتی مُزجات، تنها جرعه‌ای از آن اقیانوس خروشان شاه ولایت را در کام تشنه‌کامان معارفش فرو ریزد، تا شاید روزی در آن آشیان شهود و جبروت، توشه‌ای هرچند ناچیز از روی تصدّق و ترحم به نسیمش فراهم گردد.</w:t>
      </w:r>
    </w:p>
    <w:p w:rsidR="004C3415" w:rsidRPr="004C3415" w:rsidRDefault="004C3415" w:rsidP="004C3415">
      <w:pPr>
        <w:spacing w:after="0" w:line="240" w:lineRule="auto"/>
        <w:ind w:left="567" w:right="567"/>
        <w:jc w:val="right"/>
        <w:rPr>
          <w:rFonts w:ascii="IRAmir" w:hAnsi="IRAmir" w:cs="IRAmir"/>
        </w:rPr>
      </w:pPr>
      <w:r w:rsidRPr="004C3415">
        <w:rPr>
          <w:rFonts w:ascii="IRAmir" w:hAnsi="IRAmir" w:cs="IRAmir"/>
          <w:rtl/>
        </w:rPr>
        <w:t xml:space="preserve">مرتضی هاشمی </w:t>
      </w:r>
    </w:p>
    <w:p w:rsidR="00B82B03" w:rsidRPr="00B82B03" w:rsidRDefault="00B82B03" w:rsidP="00B82B03">
      <w:pPr>
        <w:spacing w:after="0" w:line="240" w:lineRule="auto"/>
        <w:ind w:left="567" w:right="567"/>
        <w:jc w:val="both"/>
        <w:rPr>
          <w:rFonts w:cs="B Nazanin"/>
          <w:sz w:val="24"/>
          <w:szCs w:val="24"/>
          <w:rtl/>
        </w:rPr>
      </w:pPr>
    </w:p>
    <w:p w:rsidR="004C3415" w:rsidRDefault="00B82B03" w:rsidP="00A83DD1">
      <w:pPr>
        <w:spacing w:line="360" w:lineRule="auto"/>
        <w:jc w:val="center"/>
        <w:rPr>
          <w:rFonts w:cs="B Mitra"/>
          <w:b/>
          <w:bCs/>
          <w:sz w:val="24"/>
          <w:szCs w:val="24"/>
        </w:rPr>
      </w:pPr>
      <w:r>
        <w:rPr>
          <w:rFonts w:cs="B Mitra"/>
          <w:b/>
          <w:bCs/>
          <w:sz w:val="24"/>
          <w:szCs w:val="24"/>
        </w:rPr>
        <w:t xml:space="preserve"> </w:t>
      </w:r>
    </w:p>
    <w:p w:rsidR="004C3415" w:rsidRDefault="004C3415">
      <w:pPr>
        <w:bidi w:val="0"/>
        <w:rPr>
          <w:rFonts w:cs="B Mitra"/>
          <w:b/>
          <w:bCs/>
          <w:sz w:val="24"/>
          <w:szCs w:val="24"/>
        </w:rPr>
      </w:pPr>
      <w:r>
        <w:rPr>
          <w:rFonts w:cs="B Mitra"/>
          <w:b/>
          <w:bCs/>
          <w:sz w:val="24"/>
          <w:szCs w:val="24"/>
        </w:rPr>
        <w:br w:type="page"/>
      </w:r>
    </w:p>
    <w:p w:rsidR="00B82B03" w:rsidRDefault="00B82B03" w:rsidP="00A83DD1">
      <w:pPr>
        <w:spacing w:line="360" w:lineRule="auto"/>
        <w:jc w:val="center"/>
        <w:rPr>
          <w:rFonts w:cs="B Nazanin"/>
          <w:b/>
          <w:bCs/>
          <w:sz w:val="28"/>
          <w:szCs w:val="28"/>
          <w:rtl/>
        </w:rPr>
      </w:pPr>
    </w:p>
    <w:p w:rsidR="005C07EA" w:rsidRDefault="005C07EA" w:rsidP="004C3415">
      <w:pPr>
        <w:tabs>
          <w:tab w:val="right" w:leader="hyphen" w:pos="5728"/>
        </w:tabs>
        <w:spacing w:after="0" w:line="240" w:lineRule="auto"/>
        <w:jc w:val="center"/>
        <w:rPr>
          <w:rFonts w:cs="B Nazanin"/>
          <w:b/>
          <w:bCs/>
          <w:sz w:val="28"/>
          <w:szCs w:val="28"/>
          <w:rtl/>
        </w:rPr>
      </w:pPr>
      <w:r w:rsidRPr="002A739C">
        <w:rPr>
          <w:rFonts w:cs="B Titr" w:hint="cs"/>
          <w:b/>
          <w:bCs/>
          <w:sz w:val="24"/>
          <w:szCs w:val="24"/>
          <w:rtl/>
        </w:rPr>
        <w:t>فهرست مطالب</w:t>
      </w:r>
    </w:p>
    <w:p w:rsidR="002A739C" w:rsidRPr="003D7FEA" w:rsidRDefault="002A739C" w:rsidP="005B36AB">
      <w:pPr>
        <w:pStyle w:val="TOC2"/>
        <w:tabs>
          <w:tab w:val="right" w:leader="dot" w:pos="5718"/>
        </w:tabs>
        <w:spacing w:line="240" w:lineRule="auto"/>
        <w:rPr>
          <w:rFonts w:cs="B Nazanin"/>
          <w:b/>
          <w:bCs/>
          <w:sz w:val="16"/>
          <w:szCs w:val="16"/>
          <w:rtl/>
        </w:rPr>
      </w:pPr>
    </w:p>
    <w:p w:rsidR="003D7FEA" w:rsidRPr="003D7FEA" w:rsidRDefault="005B36AB">
      <w:pPr>
        <w:pStyle w:val="TOC2"/>
        <w:tabs>
          <w:tab w:val="right" w:leader="dot" w:pos="5718"/>
        </w:tabs>
        <w:rPr>
          <w:rFonts w:eastAsiaTheme="minorEastAsia" w:cs="B Nazanin"/>
          <w:smallCaps w:val="0"/>
          <w:noProof/>
          <w:sz w:val="22"/>
          <w:szCs w:val="22"/>
          <w:rtl/>
          <w:lang w:bidi="ar-SA"/>
        </w:rPr>
      </w:pPr>
      <w:r w:rsidRPr="003D7FEA">
        <w:rPr>
          <w:rFonts w:cs="B Nazanin"/>
          <w:b/>
          <w:bCs/>
          <w:sz w:val="28"/>
          <w:szCs w:val="28"/>
          <w:rtl/>
        </w:rPr>
        <w:fldChar w:fldCharType="begin"/>
      </w:r>
      <w:r w:rsidRPr="003D7FEA">
        <w:rPr>
          <w:rFonts w:cs="B Nazanin"/>
          <w:b/>
          <w:bCs/>
          <w:sz w:val="28"/>
          <w:szCs w:val="28"/>
          <w:rtl/>
        </w:rPr>
        <w:instrText xml:space="preserve"> </w:instrText>
      </w:r>
      <w:r w:rsidRPr="003D7FEA">
        <w:rPr>
          <w:rFonts w:cs="B Nazanin" w:hint="cs"/>
          <w:b/>
          <w:bCs/>
          <w:sz w:val="28"/>
          <w:szCs w:val="28"/>
        </w:rPr>
        <w:instrText>TOC</w:instrText>
      </w:r>
      <w:r w:rsidRPr="003D7FEA">
        <w:rPr>
          <w:rFonts w:cs="B Nazanin" w:hint="cs"/>
          <w:b/>
          <w:bCs/>
          <w:sz w:val="28"/>
          <w:szCs w:val="28"/>
          <w:rtl/>
        </w:rPr>
        <w:instrText xml:space="preserve"> \</w:instrText>
      </w:r>
      <w:r w:rsidRPr="003D7FEA">
        <w:rPr>
          <w:rFonts w:cs="B Nazanin" w:hint="cs"/>
          <w:b/>
          <w:bCs/>
          <w:sz w:val="28"/>
          <w:szCs w:val="28"/>
        </w:rPr>
        <w:instrText>h \z \t "Heading 1,2,Title,1</w:instrText>
      </w:r>
      <w:r w:rsidRPr="003D7FEA">
        <w:rPr>
          <w:rFonts w:cs="B Nazanin" w:hint="cs"/>
          <w:b/>
          <w:bCs/>
          <w:sz w:val="28"/>
          <w:szCs w:val="28"/>
          <w:rtl/>
        </w:rPr>
        <w:instrText>"</w:instrText>
      </w:r>
      <w:r w:rsidRPr="003D7FEA">
        <w:rPr>
          <w:rFonts w:cs="B Nazanin"/>
          <w:b/>
          <w:bCs/>
          <w:sz w:val="28"/>
          <w:szCs w:val="28"/>
          <w:rtl/>
        </w:rPr>
        <w:instrText xml:space="preserve"> </w:instrText>
      </w:r>
      <w:r w:rsidRPr="003D7FEA">
        <w:rPr>
          <w:rFonts w:cs="B Nazanin"/>
          <w:b/>
          <w:bCs/>
          <w:sz w:val="28"/>
          <w:szCs w:val="28"/>
          <w:rtl/>
        </w:rPr>
        <w:fldChar w:fldCharType="separate"/>
      </w:r>
      <w:hyperlink w:anchor="_Toc182698448" w:history="1">
        <w:r w:rsidR="003D7FEA" w:rsidRPr="003D7FEA">
          <w:rPr>
            <w:rStyle w:val="Hyperlink"/>
            <w:rFonts w:cs="B Nazanin"/>
            <w:noProof/>
            <w:rtl/>
          </w:rPr>
          <w:t>مقدمه مولف</w:t>
        </w:r>
        <w:r w:rsidR="003D7FEA" w:rsidRPr="003D7FEA">
          <w:rPr>
            <w:rFonts w:cs="B Nazanin"/>
            <w:noProof/>
            <w:webHidden/>
            <w:rtl/>
          </w:rPr>
          <w:tab/>
        </w:r>
        <w:r w:rsidR="003D7FEA" w:rsidRPr="003D7FEA">
          <w:rPr>
            <w:rFonts w:cs="B Nazanin"/>
            <w:noProof/>
            <w:webHidden/>
            <w:rtl/>
          </w:rPr>
          <w:fldChar w:fldCharType="begin"/>
        </w:r>
        <w:r w:rsidR="003D7FEA" w:rsidRPr="003D7FEA">
          <w:rPr>
            <w:rFonts w:cs="B Nazanin"/>
            <w:noProof/>
            <w:webHidden/>
            <w:rtl/>
          </w:rPr>
          <w:instrText xml:space="preserve"> </w:instrText>
        </w:r>
        <w:r w:rsidR="003D7FEA" w:rsidRPr="003D7FEA">
          <w:rPr>
            <w:rFonts w:cs="B Nazanin"/>
            <w:noProof/>
            <w:webHidden/>
          </w:rPr>
          <w:instrText>PAGEREF</w:instrText>
        </w:r>
        <w:r w:rsidR="003D7FEA" w:rsidRPr="003D7FEA">
          <w:rPr>
            <w:rFonts w:cs="B Nazanin"/>
            <w:noProof/>
            <w:webHidden/>
            <w:rtl/>
          </w:rPr>
          <w:instrText xml:space="preserve"> _</w:instrText>
        </w:r>
        <w:r w:rsidR="003D7FEA" w:rsidRPr="003D7FEA">
          <w:rPr>
            <w:rFonts w:cs="B Nazanin"/>
            <w:noProof/>
            <w:webHidden/>
          </w:rPr>
          <w:instrText>Toc182698448 \h</w:instrText>
        </w:r>
        <w:r w:rsidR="003D7FEA" w:rsidRPr="003D7FEA">
          <w:rPr>
            <w:rFonts w:cs="B Nazanin"/>
            <w:noProof/>
            <w:webHidden/>
            <w:rtl/>
          </w:rPr>
          <w:instrText xml:space="preserve"> </w:instrText>
        </w:r>
        <w:r w:rsidR="003D7FEA" w:rsidRPr="003D7FEA">
          <w:rPr>
            <w:rFonts w:cs="B Nazanin"/>
            <w:noProof/>
            <w:webHidden/>
            <w:rtl/>
          </w:rPr>
        </w:r>
        <w:r w:rsidR="003D7FEA" w:rsidRPr="003D7FEA">
          <w:rPr>
            <w:rFonts w:cs="B Nazanin"/>
            <w:noProof/>
            <w:webHidden/>
            <w:rtl/>
          </w:rPr>
          <w:fldChar w:fldCharType="separate"/>
        </w:r>
        <w:r w:rsidR="003D7FEA">
          <w:rPr>
            <w:rFonts w:cs="B Nazanin"/>
            <w:noProof/>
            <w:webHidden/>
            <w:rtl/>
          </w:rPr>
          <w:t>5</w:t>
        </w:r>
        <w:r w:rsidR="003D7FEA"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449" w:history="1">
        <w:r w:rsidRPr="003D7FEA">
          <w:rPr>
            <w:rStyle w:val="Hyperlink"/>
            <w:color w:val="000000" w:themeColor="text1"/>
            <w:u w:val="none"/>
            <w:rtl/>
          </w:rPr>
          <w:t>فصل اوّل</w:t>
        </w:r>
      </w:hyperlink>
      <w:r w:rsidRPr="003D7FEA">
        <w:rPr>
          <w:rStyle w:val="Hyperlink"/>
          <w:rFonts w:hint="cs"/>
          <w:color w:val="000000" w:themeColor="text1"/>
          <w:u w:val="none"/>
          <w:rtl/>
        </w:rPr>
        <w:t>:</w:t>
      </w:r>
      <w:r w:rsidRPr="003D7FEA">
        <w:rPr>
          <w:rStyle w:val="Hyperlink"/>
          <w:color w:val="000000" w:themeColor="text1"/>
          <w:u w:val="none"/>
          <w:rtl/>
        </w:rPr>
        <w:t xml:space="preserve"> آغاز </w:t>
      </w:r>
      <w:r w:rsidRPr="003D7FEA">
        <w:rPr>
          <w:rStyle w:val="Hyperlink"/>
          <w:rFonts w:hint="cs"/>
          <w:color w:val="000000" w:themeColor="text1"/>
          <w:u w:val="none"/>
          <w:rtl/>
        </w:rPr>
        <w:t>ی</w:t>
      </w:r>
      <w:r w:rsidRPr="003D7FEA">
        <w:rPr>
          <w:rStyle w:val="Hyperlink"/>
          <w:rFonts w:hint="eastAsia"/>
          <w:color w:val="000000" w:themeColor="text1"/>
          <w:u w:val="none"/>
          <w:rtl/>
        </w:rPr>
        <w:t>ک</w:t>
      </w:r>
      <w:r w:rsidRPr="003D7FEA">
        <w:rPr>
          <w:rStyle w:val="Hyperlink"/>
          <w:color w:val="000000" w:themeColor="text1"/>
          <w:u w:val="none"/>
          <w:rtl/>
        </w:rPr>
        <w:t xml:space="preserve"> زندگ</w:t>
      </w:r>
      <w:r w:rsidRPr="003D7FEA">
        <w:rPr>
          <w:rStyle w:val="Hyperlink"/>
          <w:rFonts w:hint="cs"/>
          <w:color w:val="000000" w:themeColor="text1"/>
          <w:u w:val="none"/>
          <w:rtl/>
        </w:rPr>
        <w:t>ی</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1" w:history="1">
        <w:r w:rsidRPr="003D7FEA">
          <w:rPr>
            <w:rStyle w:val="Hyperlink"/>
            <w:rFonts w:cs="B Nazanin"/>
            <w:noProof/>
            <w:rtl/>
          </w:rPr>
          <w:t>1- نور کعبه</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Toc182698451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2" w:history="1">
        <w:r w:rsidRPr="003D7FEA">
          <w:rPr>
            <w:rStyle w:val="Hyperlink"/>
            <w:rFonts w:cs="B Nazanin"/>
            <w:noProof/>
            <w:rtl/>
          </w:rPr>
          <w:t>2- پدر</w:t>
        </w:r>
        <w:r w:rsidRPr="003D7FEA">
          <w:rPr>
            <w:rStyle w:val="Hyperlink"/>
            <w:rFonts w:cs="B Nazanin" w:hint="cs"/>
            <w:noProof/>
            <w:rtl/>
          </w:rPr>
          <w:t>ی</w:t>
        </w:r>
        <w:r w:rsidRPr="003D7FEA">
          <w:rPr>
            <w:rStyle w:val="Hyperlink"/>
            <w:rFonts w:cs="B Nazanin"/>
            <w:noProof/>
            <w:rtl/>
          </w:rPr>
          <w:t xml:space="preserve"> مقاوم</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14</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3" w:history="1">
        <w:r w:rsidRPr="003D7FEA">
          <w:rPr>
            <w:rStyle w:val="Hyperlink"/>
            <w:rFonts w:cs="B Nazanin"/>
            <w:noProof/>
            <w:rtl/>
          </w:rPr>
          <w:t>3- مادر</w:t>
        </w:r>
        <w:r w:rsidRPr="003D7FEA">
          <w:rPr>
            <w:rStyle w:val="Hyperlink"/>
            <w:rFonts w:cs="B Nazanin" w:hint="cs"/>
            <w:noProof/>
            <w:rtl/>
          </w:rPr>
          <w:t>ی</w:t>
        </w:r>
        <w:r w:rsidRPr="003D7FEA">
          <w:rPr>
            <w:rStyle w:val="Hyperlink"/>
            <w:rFonts w:cs="B Nazanin"/>
            <w:noProof/>
            <w:rtl/>
          </w:rPr>
          <w:t xml:space="preserve"> با فض</w:t>
        </w:r>
        <w:r w:rsidRPr="003D7FEA">
          <w:rPr>
            <w:rStyle w:val="Hyperlink"/>
            <w:rFonts w:cs="B Nazanin" w:hint="cs"/>
            <w:noProof/>
            <w:rtl/>
          </w:rPr>
          <w:t>ی</w:t>
        </w:r>
        <w:r w:rsidRPr="003D7FEA">
          <w:rPr>
            <w:rStyle w:val="Hyperlink"/>
            <w:rFonts w:cs="B Nazanin" w:hint="eastAsia"/>
            <w:noProof/>
            <w:rtl/>
          </w:rPr>
          <w:t>لت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4" w:history="1">
        <w:r w:rsidRPr="003D7FEA">
          <w:rPr>
            <w:rStyle w:val="Hyperlink"/>
            <w:rFonts w:cs="B Nazanin"/>
            <w:noProof/>
            <w:rtl/>
          </w:rPr>
          <w:t>4- ورود به خانه‌</w:t>
        </w:r>
        <w:r w:rsidRPr="003D7FEA">
          <w:rPr>
            <w:rStyle w:val="Hyperlink"/>
            <w:rFonts w:cs="B Nazanin" w:hint="cs"/>
            <w:noProof/>
            <w:rtl/>
          </w:rPr>
          <w:t>ی</w:t>
        </w:r>
        <w:r w:rsidRPr="003D7FEA">
          <w:rPr>
            <w:rStyle w:val="Hyperlink"/>
            <w:rFonts w:cs="B Nazanin"/>
            <w:noProof/>
            <w:rtl/>
          </w:rPr>
          <w:t xml:space="preserve"> وح</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22</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5" w:history="1">
        <w:r w:rsidRPr="003D7FEA">
          <w:rPr>
            <w:rStyle w:val="Hyperlink"/>
            <w:rFonts w:cs="B Nazanin"/>
            <w:noProof/>
            <w:rtl/>
          </w:rPr>
          <w:t>5- اول</w:t>
        </w:r>
        <w:r w:rsidRPr="003D7FEA">
          <w:rPr>
            <w:rStyle w:val="Hyperlink"/>
            <w:rFonts w:cs="B Nazanin" w:hint="cs"/>
            <w:noProof/>
            <w:rtl/>
          </w:rPr>
          <w:t>ی</w:t>
        </w:r>
        <w:r w:rsidRPr="003D7FEA">
          <w:rPr>
            <w:rStyle w:val="Hyperlink"/>
            <w:rFonts w:cs="B Nazanin" w:hint="eastAsia"/>
            <w:noProof/>
            <w:rtl/>
          </w:rPr>
          <w:t>ن</w:t>
        </w:r>
        <w:r w:rsidRPr="003D7FEA">
          <w:rPr>
            <w:rStyle w:val="Hyperlink"/>
            <w:rFonts w:cs="B Nazanin"/>
            <w:noProof/>
            <w:rtl/>
          </w:rPr>
          <w:t xml:space="preserve"> مسلمان</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Toc182698455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25</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6" w:history="1">
        <w:r w:rsidRPr="003D7FEA">
          <w:rPr>
            <w:rStyle w:val="Hyperlink"/>
            <w:rFonts w:cs="B Nazanin"/>
            <w:noProof/>
            <w:rtl/>
          </w:rPr>
          <w:t>6- انتخاب همسر</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Toc182698456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31</w:t>
        </w:r>
        <w:r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457" w:history="1">
        <w:r w:rsidRPr="003D7FEA">
          <w:rPr>
            <w:rStyle w:val="Hyperlink"/>
            <w:color w:val="000000" w:themeColor="text1"/>
            <w:u w:val="none"/>
            <w:rtl/>
          </w:rPr>
          <w:t>فصل دوم</w:t>
        </w:r>
      </w:hyperlink>
      <w:r w:rsidRPr="003D7FEA">
        <w:rPr>
          <w:rStyle w:val="Hyperlink"/>
          <w:rFonts w:hint="cs"/>
          <w:color w:val="000000" w:themeColor="text1"/>
          <w:u w:val="none"/>
          <w:rtl/>
        </w:rPr>
        <w:t>:</w:t>
      </w:r>
      <w:r w:rsidRPr="003D7FEA">
        <w:rPr>
          <w:rStyle w:val="Hyperlink"/>
          <w:color w:val="000000" w:themeColor="text1"/>
          <w:u w:val="none"/>
          <w:rtl/>
        </w:rPr>
        <w:t>امامت و ولا</w:t>
      </w:r>
      <w:r w:rsidRPr="003D7FEA">
        <w:rPr>
          <w:rStyle w:val="Hyperlink"/>
          <w:rFonts w:hint="cs"/>
          <w:color w:val="000000" w:themeColor="text1"/>
          <w:u w:val="none"/>
          <w:rtl/>
        </w:rPr>
        <w:t>ی</w:t>
      </w:r>
      <w:r w:rsidRPr="003D7FEA">
        <w:rPr>
          <w:rStyle w:val="Hyperlink"/>
          <w:rFonts w:hint="eastAsia"/>
          <w:color w:val="000000" w:themeColor="text1"/>
          <w:u w:val="none"/>
          <w:rtl/>
        </w:rPr>
        <w:t>ت</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59" w:history="1">
        <w:r w:rsidRPr="003D7FEA">
          <w:rPr>
            <w:rStyle w:val="Hyperlink"/>
            <w:rFonts w:cs="B Nazanin"/>
            <w:noProof/>
            <w:rtl/>
          </w:rPr>
          <w:t>1- حق</w:t>
        </w:r>
        <w:r w:rsidRPr="003D7FEA">
          <w:rPr>
            <w:rStyle w:val="Hyperlink"/>
            <w:rFonts w:cs="B Nazanin" w:hint="cs"/>
            <w:noProof/>
            <w:rtl/>
          </w:rPr>
          <w:t>ی</w:t>
        </w:r>
        <w:r w:rsidRPr="003D7FEA">
          <w:rPr>
            <w:rStyle w:val="Hyperlink"/>
            <w:rFonts w:cs="B Nazanin" w:hint="eastAsia"/>
            <w:noProof/>
            <w:rtl/>
          </w:rPr>
          <w:t>قت</w:t>
        </w:r>
        <w:r w:rsidRPr="003D7FEA">
          <w:rPr>
            <w:rStyle w:val="Hyperlink"/>
            <w:rFonts w:cs="B Nazanin"/>
            <w:noProof/>
            <w:rtl/>
          </w:rPr>
          <w:t xml:space="preserve"> امامت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Toc182698459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35</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0" w:history="1">
        <w:r w:rsidRPr="003D7FEA">
          <w:rPr>
            <w:rStyle w:val="Hyperlink"/>
            <w:rFonts w:cs="B Nazanin"/>
            <w:noProof/>
            <w:rtl/>
          </w:rPr>
          <w:t>2- امت</w:t>
        </w:r>
        <w:r w:rsidRPr="003D7FEA">
          <w:rPr>
            <w:rStyle w:val="Hyperlink"/>
            <w:rFonts w:cs="B Nazanin" w:hint="cs"/>
            <w:noProof/>
            <w:rtl/>
          </w:rPr>
          <w:t>ی</w:t>
        </w:r>
        <w:r w:rsidRPr="003D7FEA">
          <w:rPr>
            <w:rStyle w:val="Hyperlink"/>
            <w:rFonts w:cs="B Nazanin" w:hint="eastAsia"/>
            <w:noProof/>
            <w:rtl/>
          </w:rPr>
          <w:t>از</w:t>
        </w:r>
        <w:r w:rsidRPr="003D7FEA">
          <w:rPr>
            <w:rStyle w:val="Hyperlink"/>
            <w:rFonts w:cs="B Nazanin"/>
            <w:noProof/>
            <w:rtl/>
          </w:rPr>
          <w:t xml:space="preserve"> امامت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Toc182698460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41</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1" w:history="1">
        <w:r w:rsidRPr="003D7FEA">
          <w:rPr>
            <w:rStyle w:val="Hyperlink"/>
            <w:rFonts w:cs="B Nazanin"/>
            <w:noProof/>
            <w:rtl/>
          </w:rPr>
          <w:t>3- مقصود از صادق</w:t>
        </w:r>
        <w:r w:rsidRPr="003D7FEA">
          <w:rPr>
            <w:rStyle w:val="Hyperlink"/>
            <w:rFonts w:cs="B Nazanin" w:hint="cs"/>
            <w:noProof/>
            <w:rtl/>
          </w:rPr>
          <w:t>ی</w:t>
        </w:r>
        <w:r w:rsidRPr="003D7FEA">
          <w:rPr>
            <w:rStyle w:val="Hyperlink"/>
            <w:rFonts w:cs="B Nazanin" w:hint="eastAsia"/>
            <w:noProof/>
            <w:rtl/>
          </w:rPr>
          <w:t>ن</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Toc182698461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43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2" w:history="1">
        <w:r w:rsidRPr="003D7FEA">
          <w:rPr>
            <w:rStyle w:val="Hyperlink"/>
            <w:rFonts w:cs="B Nazanin"/>
            <w:noProof/>
            <w:rtl/>
          </w:rPr>
          <w:t>4- سرپرست</w:t>
        </w:r>
        <w:r w:rsidRPr="003D7FEA">
          <w:rPr>
            <w:rStyle w:val="Hyperlink"/>
            <w:rFonts w:cs="B Nazanin" w:hint="cs"/>
            <w:noProof/>
            <w:rtl/>
          </w:rPr>
          <w:t>ی</w:t>
        </w:r>
        <w:r w:rsidRPr="003D7FEA">
          <w:rPr>
            <w:rStyle w:val="Hyperlink"/>
            <w:rFonts w:cs="B Nazanin"/>
            <w:noProof/>
            <w:rtl/>
          </w:rPr>
          <w:t xml:space="preserve"> مؤمنان</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44</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3" w:history="1">
        <w:r w:rsidRPr="003D7FEA">
          <w:rPr>
            <w:rStyle w:val="Hyperlink"/>
            <w:rFonts w:cs="B Nazanin"/>
            <w:noProof/>
            <w:rtl/>
          </w:rPr>
          <w:t>5- مس</w:t>
        </w:r>
        <w:r w:rsidRPr="003D7FEA">
          <w:rPr>
            <w:rStyle w:val="Hyperlink"/>
            <w:rFonts w:cs="B Nazanin" w:hint="cs"/>
            <w:noProof/>
            <w:rtl/>
          </w:rPr>
          <w:t>ی</w:t>
        </w:r>
        <w:r w:rsidRPr="003D7FEA">
          <w:rPr>
            <w:rStyle w:val="Hyperlink"/>
            <w:rFonts w:cs="B Nazanin" w:hint="eastAsia"/>
            <w:noProof/>
            <w:rtl/>
          </w:rPr>
          <w:t>ر</w:t>
        </w:r>
        <w:r w:rsidRPr="003D7FEA">
          <w:rPr>
            <w:rStyle w:val="Hyperlink"/>
            <w:rFonts w:cs="B Nazanin"/>
            <w:noProof/>
            <w:rtl/>
          </w:rPr>
          <w:t xml:space="preserve"> امامت و ولا</w:t>
        </w:r>
        <w:r w:rsidRPr="003D7FEA">
          <w:rPr>
            <w:rStyle w:val="Hyperlink"/>
            <w:rFonts w:cs="B Nazanin" w:hint="cs"/>
            <w:noProof/>
            <w:rtl/>
          </w:rPr>
          <w:t>ی</w:t>
        </w:r>
        <w:r w:rsidRPr="003D7FEA">
          <w:rPr>
            <w:rStyle w:val="Hyperlink"/>
            <w:rFonts w:cs="B Nazanin" w:hint="eastAsia"/>
            <w:noProof/>
            <w:rtl/>
          </w:rPr>
          <w:t>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47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4" w:history="1">
        <w:r w:rsidRPr="003D7FEA">
          <w:rPr>
            <w:rStyle w:val="Hyperlink"/>
            <w:rFonts w:cs="B Nazanin"/>
            <w:noProof/>
            <w:rtl/>
          </w:rPr>
          <w:t>6- تبع</w:t>
        </w:r>
        <w:r w:rsidRPr="003D7FEA">
          <w:rPr>
            <w:rStyle w:val="Hyperlink"/>
            <w:rFonts w:cs="B Nazanin" w:hint="cs"/>
            <w:noProof/>
            <w:rtl/>
          </w:rPr>
          <w:t>ی</w:t>
        </w:r>
        <w:r w:rsidRPr="003D7FEA">
          <w:rPr>
            <w:rStyle w:val="Hyperlink"/>
            <w:rFonts w:cs="B Nazanin" w:hint="eastAsia"/>
            <w:noProof/>
            <w:rtl/>
          </w:rPr>
          <w:t>ت</w:t>
        </w:r>
        <w:r w:rsidRPr="003D7FEA">
          <w:rPr>
            <w:rStyle w:val="Hyperlink"/>
            <w:rFonts w:cs="B Nazanin"/>
            <w:noProof/>
            <w:rtl/>
          </w:rPr>
          <w:t xml:space="preserve"> از امامت و ولا</w:t>
        </w:r>
        <w:r w:rsidRPr="003D7FEA">
          <w:rPr>
            <w:rStyle w:val="Hyperlink"/>
            <w:rFonts w:cs="B Nazanin" w:hint="cs"/>
            <w:noProof/>
            <w:rtl/>
          </w:rPr>
          <w:t>ی</w:t>
        </w:r>
        <w:r w:rsidRPr="003D7FEA">
          <w:rPr>
            <w:rStyle w:val="Hyperlink"/>
            <w:rFonts w:cs="B Nazanin" w:hint="eastAsia"/>
            <w:noProof/>
            <w:rtl/>
          </w:rPr>
          <w:t>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48</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5" w:history="1">
        <w:r w:rsidRPr="003D7FEA">
          <w:rPr>
            <w:rStyle w:val="Hyperlink"/>
            <w:rFonts w:cs="B Nazanin"/>
            <w:noProof/>
            <w:rtl/>
          </w:rPr>
          <w:t>7- عاقبت منکر</w:t>
        </w:r>
        <w:r w:rsidRPr="003D7FEA">
          <w:rPr>
            <w:rStyle w:val="Hyperlink"/>
            <w:rFonts w:cs="B Nazanin" w:hint="cs"/>
            <w:noProof/>
            <w:rtl/>
          </w:rPr>
          <w:t>ی</w:t>
        </w:r>
        <w:r w:rsidRPr="003D7FEA">
          <w:rPr>
            <w:rStyle w:val="Hyperlink"/>
            <w:rFonts w:cs="B Nazanin" w:hint="eastAsia"/>
            <w:noProof/>
            <w:rtl/>
          </w:rPr>
          <w:t>ن</w:t>
        </w:r>
        <w:r w:rsidRPr="003D7FEA">
          <w:rPr>
            <w:rStyle w:val="Hyperlink"/>
            <w:rFonts w:cs="B Nazanin"/>
            <w:noProof/>
            <w:rtl/>
          </w:rPr>
          <w:t xml:space="preserve"> ولا</w:t>
        </w:r>
        <w:r w:rsidRPr="003D7FEA">
          <w:rPr>
            <w:rStyle w:val="Hyperlink"/>
            <w:rFonts w:cs="B Nazanin" w:hint="cs"/>
            <w:noProof/>
            <w:rtl/>
          </w:rPr>
          <w:t>ی</w:t>
        </w:r>
        <w:r w:rsidRPr="003D7FEA">
          <w:rPr>
            <w:rStyle w:val="Hyperlink"/>
            <w:rFonts w:cs="B Nazanin" w:hint="eastAsia"/>
            <w:noProof/>
            <w:rtl/>
          </w:rPr>
          <w:t>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Toc182698465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55</w:t>
        </w:r>
        <w:r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466" w:history="1">
        <w:r w:rsidRPr="003D7FEA">
          <w:rPr>
            <w:rStyle w:val="Hyperlink"/>
            <w:color w:val="000000" w:themeColor="text1"/>
            <w:u w:val="none"/>
            <w:rtl/>
          </w:rPr>
          <w:t>فصل سوم</w:t>
        </w:r>
      </w:hyperlink>
      <w:r>
        <w:rPr>
          <w:rStyle w:val="Hyperlink"/>
          <w:rFonts w:hint="cs"/>
          <w:color w:val="000000" w:themeColor="text1"/>
          <w:u w:val="none"/>
          <w:rtl/>
        </w:rPr>
        <w:t>:</w:t>
      </w:r>
      <w:r w:rsidRPr="003D7FEA">
        <w:rPr>
          <w:rStyle w:val="Hyperlink"/>
          <w:color w:val="000000" w:themeColor="text1"/>
          <w:u w:val="none"/>
          <w:rtl/>
        </w:rPr>
        <w:t>فضا</w:t>
      </w:r>
      <w:r w:rsidRPr="003D7FEA">
        <w:rPr>
          <w:rStyle w:val="Hyperlink"/>
          <w:rFonts w:hint="cs"/>
          <w:color w:val="000000" w:themeColor="text1"/>
          <w:u w:val="none"/>
          <w:rtl/>
        </w:rPr>
        <w:t>ی</w:t>
      </w:r>
      <w:r w:rsidRPr="003D7FEA">
        <w:rPr>
          <w:rStyle w:val="Hyperlink"/>
          <w:rFonts w:hint="eastAsia"/>
          <w:color w:val="000000" w:themeColor="text1"/>
          <w:u w:val="none"/>
          <w:rtl/>
        </w:rPr>
        <w:t>ل</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8" w:history="1">
        <w:r w:rsidRPr="003D7FEA">
          <w:rPr>
            <w:rStyle w:val="Hyperlink"/>
            <w:rFonts w:cs="B Nazanin"/>
            <w:noProof/>
            <w:rtl/>
          </w:rPr>
          <w:t>1- اجتماع همه‌</w:t>
        </w:r>
        <w:r w:rsidRPr="003D7FEA">
          <w:rPr>
            <w:rStyle w:val="Hyperlink"/>
            <w:rFonts w:cs="B Nazanin" w:hint="cs"/>
            <w:noProof/>
            <w:rtl/>
          </w:rPr>
          <w:t>ی</w:t>
        </w:r>
        <w:r w:rsidRPr="003D7FEA">
          <w:rPr>
            <w:rStyle w:val="Hyperlink"/>
            <w:rFonts w:cs="B Nazanin"/>
            <w:noProof/>
            <w:rtl/>
          </w:rPr>
          <w:t xml:space="preserve"> فضا</w:t>
        </w:r>
        <w:r w:rsidRPr="003D7FEA">
          <w:rPr>
            <w:rStyle w:val="Hyperlink"/>
            <w:rFonts w:cs="B Nazanin" w:hint="cs"/>
            <w:noProof/>
            <w:rtl/>
          </w:rPr>
          <w:t>ی</w:t>
        </w:r>
        <w:r w:rsidRPr="003D7FEA">
          <w:rPr>
            <w:rStyle w:val="Hyperlink"/>
            <w:rFonts w:cs="B Nazanin" w:hint="eastAsia"/>
            <w:noProof/>
            <w:rtl/>
          </w:rPr>
          <w:t>ل</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Toc182698468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61</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69" w:history="1">
        <w:r w:rsidRPr="003D7FEA">
          <w:rPr>
            <w:rStyle w:val="Hyperlink"/>
            <w:rFonts w:cs="B Nazanin"/>
            <w:noProof/>
            <w:rtl/>
          </w:rPr>
          <w:t>2- القاب و عناو</w:t>
        </w:r>
        <w:r w:rsidRPr="003D7FEA">
          <w:rPr>
            <w:rStyle w:val="Hyperlink"/>
            <w:rFonts w:cs="B Nazanin" w:hint="cs"/>
            <w:noProof/>
            <w:rtl/>
          </w:rPr>
          <w:t>ی</w:t>
        </w:r>
        <w:r w:rsidRPr="003D7FEA">
          <w:rPr>
            <w:rStyle w:val="Hyperlink"/>
            <w:rFonts w:cs="B Nazanin" w:hint="eastAsia"/>
            <w:noProof/>
            <w:rtl/>
          </w:rPr>
          <w:t>ن</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Toc182698469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66</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0" w:history="1">
        <w:r w:rsidRPr="003D7FEA">
          <w:rPr>
            <w:rStyle w:val="Hyperlink"/>
            <w:rFonts w:cs="B Nazanin"/>
            <w:noProof/>
            <w:rtl/>
          </w:rPr>
          <w:t>3- رضا</w:t>
        </w:r>
        <w:r w:rsidRPr="003D7FEA">
          <w:rPr>
            <w:rStyle w:val="Hyperlink"/>
            <w:rFonts w:cs="B Nazanin" w:hint="cs"/>
            <w:noProof/>
            <w:rtl/>
          </w:rPr>
          <w:t>ی</w:t>
        </w:r>
        <w:r w:rsidRPr="003D7FEA">
          <w:rPr>
            <w:rStyle w:val="Hyperlink"/>
            <w:rFonts w:cs="B Nazanin" w:hint="eastAsia"/>
            <w:noProof/>
            <w:rtl/>
          </w:rPr>
          <w:t>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Toc182698470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67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1" w:history="1">
        <w:r w:rsidRPr="003D7FEA">
          <w:rPr>
            <w:rStyle w:val="Hyperlink"/>
            <w:rFonts w:cs="B Nazanin"/>
            <w:noProof/>
            <w:rtl/>
          </w:rPr>
          <w:t>4- گشودن درها</w:t>
        </w:r>
        <w:r w:rsidRPr="003D7FEA">
          <w:rPr>
            <w:rStyle w:val="Hyperlink"/>
            <w:rFonts w:cs="B Nazanin" w:hint="cs"/>
            <w:noProof/>
            <w:rtl/>
          </w:rPr>
          <w:t>ی</w:t>
        </w:r>
        <w:r w:rsidRPr="003D7FEA">
          <w:rPr>
            <w:rStyle w:val="Hyperlink"/>
            <w:rFonts w:cs="B Nazanin"/>
            <w:noProof/>
            <w:rtl/>
          </w:rPr>
          <w:t xml:space="preserve"> مسجد</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Toc182698471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68</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2" w:history="1">
        <w:r w:rsidRPr="003D7FEA">
          <w:rPr>
            <w:rStyle w:val="Hyperlink"/>
            <w:rFonts w:cs="B Nazanin"/>
            <w:noProof/>
            <w:rtl/>
          </w:rPr>
          <w:t>5- علم</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70</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3" w:history="1">
        <w:r w:rsidRPr="003D7FEA">
          <w:rPr>
            <w:rStyle w:val="Hyperlink"/>
            <w:rFonts w:cs="B Nazanin"/>
            <w:noProof/>
            <w:rtl/>
          </w:rPr>
          <w:t>6- اخلاق حسنه</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76</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4" w:history="1">
        <w:r w:rsidRPr="003D7FEA">
          <w:rPr>
            <w:rStyle w:val="Hyperlink"/>
            <w:rFonts w:cs="B Nazanin"/>
            <w:noProof/>
            <w:rtl/>
          </w:rPr>
          <w:t>7- مقا</w:t>
        </w:r>
        <w:r w:rsidRPr="003D7FEA">
          <w:rPr>
            <w:rStyle w:val="Hyperlink"/>
            <w:rFonts w:cs="B Nazanin" w:hint="cs"/>
            <w:noProof/>
            <w:rtl/>
          </w:rPr>
          <w:t>ی</w:t>
        </w:r>
        <w:r w:rsidRPr="003D7FEA">
          <w:rPr>
            <w:rStyle w:val="Hyperlink"/>
            <w:rFonts w:cs="B Nazanin" w:hint="eastAsia"/>
            <w:noProof/>
            <w:rtl/>
          </w:rPr>
          <w:t>سه‌ا</w:t>
        </w:r>
        <w:r w:rsidRPr="003D7FEA">
          <w:rPr>
            <w:rStyle w:val="Hyperlink"/>
            <w:rFonts w:cs="B Nazanin" w:hint="cs"/>
            <w:noProof/>
            <w:rtl/>
          </w:rPr>
          <w:t>ی</w:t>
        </w:r>
        <w:r w:rsidRPr="003D7FEA">
          <w:rPr>
            <w:rStyle w:val="Hyperlink"/>
            <w:rFonts w:cs="B Nazanin"/>
            <w:noProof/>
            <w:rtl/>
          </w:rPr>
          <w:t xml:space="preserve"> ب</w:t>
        </w:r>
        <w:r w:rsidRPr="003D7FEA">
          <w:rPr>
            <w:rStyle w:val="Hyperlink"/>
            <w:rFonts w:cs="B Nazanin" w:hint="cs"/>
            <w:noProof/>
            <w:rtl/>
          </w:rPr>
          <w:t>ی‌</w:t>
        </w:r>
        <w:r w:rsidRPr="003D7FEA">
          <w:rPr>
            <w:rStyle w:val="Hyperlink"/>
            <w:rFonts w:cs="B Nazanin" w:hint="eastAsia"/>
            <w:noProof/>
            <w:rtl/>
          </w:rPr>
          <w:t>اساس</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78</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5" w:history="1">
        <w:r w:rsidRPr="003D7FEA">
          <w:rPr>
            <w:rStyle w:val="Hyperlink"/>
            <w:rFonts w:cs="B Nazanin"/>
            <w:noProof/>
            <w:rtl/>
          </w:rPr>
          <w:t>8- ا</w:t>
        </w:r>
        <w:r w:rsidRPr="003D7FEA">
          <w:rPr>
            <w:rStyle w:val="Hyperlink"/>
            <w:rFonts w:cs="B Nazanin" w:hint="cs"/>
            <w:noProof/>
            <w:rtl/>
          </w:rPr>
          <w:t>ی</w:t>
        </w:r>
        <w:r w:rsidRPr="003D7FEA">
          <w:rPr>
            <w:rStyle w:val="Hyperlink"/>
            <w:rFonts w:cs="B Nazanin" w:hint="eastAsia"/>
            <w:noProof/>
            <w:rtl/>
          </w:rPr>
          <w:t>ثار</w:t>
        </w:r>
        <w:r w:rsidRPr="003D7FEA">
          <w:rPr>
            <w:rStyle w:val="Hyperlink"/>
            <w:rFonts w:cs="B Nazanin"/>
            <w:noProof/>
            <w:rtl/>
          </w:rPr>
          <w:t xml:space="preserve"> و فداکار</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Toc182698475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81</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6" w:history="1">
        <w:r w:rsidRPr="003D7FEA">
          <w:rPr>
            <w:rStyle w:val="Hyperlink"/>
            <w:rFonts w:cs="B Nazanin"/>
            <w:noProof/>
            <w:rtl/>
          </w:rPr>
          <w:t>9- عفو و بزرگوار</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Toc182698476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84</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7" w:history="1">
        <w:r w:rsidRPr="003D7FEA">
          <w:rPr>
            <w:rStyle w:val="Hyperlink"/>
            <w:rFonts w:cs="B Nazanin"/>
            <w:noProof/>
            <w:rtl/>
          </w:rPr>
          <w:t>10- صبر و شک</w:t>
        </w:r>
        <w:r w:rsidRPr="003D7FEA">
          <w:rPr>
            <w:rStyle w:val="Hyperlink"/>
            <w:rFonts w:cs="B Nazanin" w:hint="cs"/>
            <w:noProof/>
            <w:rtl/>
          </w:rPr>
          <w:t>ی</w:t>
        </w:r>
        <w:r w:rsidRPr="003D7FEA">
          <w:rPr>
            <w:rStyle w:val="Hyperlink"/>
            <w:rFonts w:cs="B Nazanin" w:hint="eastAsia"/>
            <w:noProof/>
            <w:rtl/>
          </w:rPr>
          <w:t>با</w:t>
        </w:r>
        <w:r w:rsidRPr="003D7FEA">
          <w:rPr>
            <w:rStyle w:val="Hyperlink"/>
            <w:rFonts w:cs="B Nazanin" w:hint="cs"/>
            <w:noProof/>
            <w:rtl/>
          </w:rPr>
          <w:t>یی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Toc182698477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88</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8" w:history="1">
        <w:r w:rsidRPr="003D7FEA">
          <w:rPr>
            <w:rStyle w:val="Hyperlink"/>
            <w:rFonts w:cs="B Nazanin"/>
            <w:noProof/>
            <w:rtl/>
          </w:rPr>
          <w:t>11- انفاق و کرم</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Toc182698478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89</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79" w:history="1">
        <w:r w:rsidRPr="003D7FEA">
          <w:rPr>
            <w:rStyle w:val="Hyperlink"/>
            <w:rFonts w:cs="B Nazanin"/>
            <w:noProof/>
            <w:rtl/>
          </w:rPr>
          <w:t>12- موذّن واقع</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Toc182698479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92</w:t>
        </w:r>
        <w:r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480" w:history="1">
        <w:r w:rsidRPr="003D7FEA">
          <w:rPr>
            <w:rStyle w:val="Hyperlink"/>
            <w:color w:val="000000" w:themeColor="text1"/>
            <w:u w:val="none"/>
            <w:rtl/>
          </w:rPr>
          <w:t>فصل چهارم</w:t>
        </w:r>
      </w:hyperlink>
      <w:r>
        <w:rPr>
          <w:rStyle w:val="Hyperlink"/>
          <w:rFonts w:hint="cs"/>
          <w:color w:val="000000" w:themeColor="text1"/>
          <w:u w:val="none"/>
          <w:rtl/>
        </w:rPr>
        <w:t>:</w:t>
      </w:r>
      <w:r w:rsidRPr="003D7FEA">
        <w:rPr>
          <w:rStyle w:val="Hyperlink"/>
          <w:color w:val="000000" w:themeColor="text1"/>
          <w:u w:val="none"/>
          <w:rtl/>
        </w:rPr>
        <w:t>زهد و ب</w:t>
      </w:r>
      <w:r w:rsidRPr="003D7FEA">
        <w:rPr>
          <w:rStyle w:val="Hyperlink"/>
          <w:rFonts w:hint="cs"/>
          <w:color w:val="000000" w:themeColor="text1"/>
          <w:u w:val="none"/>
          <w:rtl/>
        </w:rPr>
        <w:t>ی‌</w:t>
      </w:r>
      <w:r w:rsidRPr="003D7FEA">
        <w:rPr>
          <w:rStyle w:val="Hyperlink"/>
          <w:rFonts w:hint="eastAsia"/>
          <w:color w:val="000000" w:themeColor="text1"/>
          <w:u w:val="none"/>
          <w:rtl/>
        </w:rPr>
        <w:t>اعتنا</w:t>
      </w:r>
      <w:r w:rsidRPr="003D7FEA">
        <w:rPr>
          <w:rStyle w:val="Hyperlink"/>
          <w:rFonts w:hint="cs"/>
          <w:color w:val="000000" w:themeColor="text1"/>
          <w:u w:val="none"/>
          <w:rtl/>
        </w:rPr>
        <w:t>یی</w:t>
      </w:r>
      <w:r w:rsidRPr="003D7FEA">
        <w:rPr>
          <w:rStyle w:val="Hyperlink"/>
          <w:color w:val="000000" w:themeColor="text1"/>
          <w:u w:val="none"/>
          <w:rtl/>
        </w:rPr>
        <w:t xml:space="preserve"> به دن</w:t>
      </w:r>
      <w:r w:rsidRPr="003D7FEA">
        <w:rPr>
          <w:rStyle w:val="Hyperlink"/>
          <w:rFonts w:hint="cs"/>
          <w:color w:val="000000" w:themeColor="text1"/>
          <w:u w:val="none"/>
          <w:rtl/>
        </w:rPr>
        <w:t>ی</w:t>
      </w:r>
      <w:r w:rsidRPr="003D7FEA">
        <w:rPr>
          <w:rStyle w:val="Hyperlink"/>
          <w:rFonts w:hint="eastAsia"/>
          <w:color w:val="000000" w:themeColor="text1"/>
          <w:u w:val="none"/>
          <w:rtl/>
        </w:rPr>
        <w:t>ا</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82" w:history="1">
        <w:r w:rsidRPr="003D7FEA">
          <w:rPr>
            <w:rStyle w:val="Hyperlink"/>
            <w:rFonts w:cs="B Nazanin"/>
            <w:noProof/>
            <w:rtl/>
          </w:rPr>
          <w:t>1- زندگ</w:t>
        </w:r>
        <w:r w:rsidRPr="003D7FEA">
          <w:rPr>
            <w:rStyle w:val="Hyperlink"/>
            <w:rFonts w:cs="B Nazanin" w:hint="cs"/>
            <w:noProof/>
            <w:rtl/>
          </w:rPr>
          <w:t>ی</w:t>
        </w:r>
        <w:r w:rsidRPr="003D7FEA">
          <w:rPr>
            <w:rStyle w:val="Hyperlink"/>
            <w:rFonts w:cs="B Nazanin"/>
            <w:noProof/>
            <w:rtl/>
          </w:rPr>
          <w:t xml:space="preserve"> در پا</w:t>
        </w:r>
        <w:r w:rsidRPr="003D7FEA">
          <w:rPr>
            <w:rStyle w:val="Hyperlink"/>
            <w:rFonts w:cs="B Nazanin" w:hint="cs"/>
            <w:noProof/>
            <w:rtl/>
          </w:rPr>
          <w:t>یی</w:t>
        </w:r>
        <w:r w:rsidRPr="003D7FEA">
          <w:rPr>
            <w:rStyle w:val="Hyperlink"/>
            <w:rFonts w:cs="B Nazanin" w:hint="eastAsia"/>
            <w:noProof/>
            <w:rtl/>
          </w:rPr>
          <w:t>ن‌تر</w:t>
        </w:r>
        <w:r w:rsidRPr="003D7FEA">
          <w:rPr>
            <w:rStyle w:val="Hyperlink"/>
            <w:rFonts w:cs="B Nazanin" w:hint="cs"/>
            <w:noProof/>
            <w:rtl/>
          </w:rPr>
          <w:t>ی</w:t>
        </w:r>
        <w:r w:rsidRPr="003D7FEA">
          <w:rPr>
            <w:rStyle w:val="Hyperlink"/>
            <w:rFonts w:cs="B Nazanin" w:hint="eastAsia"/>
            <w:noProof/>
            <w:rtl/>
          </w:rPr>
          <w:t>ن</w:t>
        </w:r>
        <w:r w:rsidRPr="003D7FEA">
          <w:rPr>
            <w:rStyle w:val="Hyperlink"/>
            <w:rFonts w:cs="B Nazanin"/>
            <w:noProof/>
            <w:rtl/>
          </w:rPr>
          <w:t xml:space="preserve"> سطح</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Toc182698482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97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83" w:history="1">
        <w:r w:rsidRPr="003D7FEA">
          <w:rPr>
            <w:rStyle w:val="Hyperlink"/>
            <w:rFonts w:cs="B Nazanin"/>
            <w:noProof/>
            <w:rtl/>
          </w:rPr>
          <w:t>2- هدف از دن</w:t>
        </w:r>
        <w:r w:rsidRPr="003D7FEA">
          <w:rPr>
            <w:rStyle w:val="Hyperlink"/>
            <w:rFonts w:cs="B Nazanin" w:hint="cs"/>
            <w:noProof/>
            <w:rtl/>
          </w:rPr>
          <w:t>ی</w:t>
        </w:r>
        <w:r w:rsidRPr="003D7FEA">
          <w:rPr>
            <w:rStyle w:val="Hyperlink"/>
            <w:rFonts w:cs="B Nazanin" w:hint="eastAsia"/>
            <w:noProof/>
            <w:rtl/>
          </w:rPr>
          <w:t>ا</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Toc182698483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102</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84" w:history="1">
        <w:r w:rsidRPr="003D7FEA">
          <w:rPr>
            <w:rStyle w:val="Hyperlink"/>
            <w:rFonts w:cs="B Nazanin"/>
            <w:noProof/>
            <w:rtl/>
          </w:rPr>
          <w:t>3- تشب</w:t>
        </w:r>
        <w:r w:rsidRPr="003D7FEA">
          <w:rPr>
            <w:rStyle w:val="Hyperlink"/>
            <w:rFonts w:cs="B Nazanin" w:hint="cs"/>
            <w:noProof/>
            <w:rtl/>
          </w:rPr>
          <w:t>ی</w:t>
        </w:r>
        <w:r w:rsidRPr="003D7FEA">
          <w:rPr>
            <w:rStyle w:val="Hyperlink"/>
            <w:rFonts w:cs="B Nazanin" w:hint="eastAsia"/>
            <w:noProof/>
            <w:rtl/>
          </w:rPr>
          <w:t>ه</w:t>
        </w:r>
        <w:r w:rsidRPr="003D7FEA">
          <w:rPr>
            <w:rStyle w:val="Hyperlink"/>
            <w:rFonts w:cs="B Nazanin"/>
            <w:noProof/>
            <w:rtl/>
          </w:rPr>
          <w:t xml:space="preserve"> و استعاره</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Toc182698484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103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85" w:history="1">
        <w:r w:rsidRPr="003D7FEA">
          <w:rPr>
            <w:rStyle w:val="Hyperlink"/>
            <w:rFonts w:cs="B Nazanin"/>
            <w:noProof/>
            <w:rtl/>
          </w:rPr>
          <w:t>4- بازخوان</w:t>
        </w:r>
        <w:r w:rsidRPr="003D7FEA">
          <w:rPr>
            <w:rStyle w:val="Hyperlink"/>
            <w:rFonts w:cs="B Nazanin" w:hint="cs"/>
            <w:noProof/>
            <w:rtl/>
          </w:rPr>
          <w:t>ی</w:t>
        </w:r>
        <w:r w:rsidRPr="003D7FEA">
          <w:rPr>
            <w:rStyle w:val="Hyperlink"/>
            <w:rFonts w:cs="B Nazanin"/>
            <w:noProof/>
            <w:rtl/>
          </w:rPr>
          <w:t xml:space="preserve"> جر</w:t>
        </w:r>
        <w:r w:rsidRPr="003D7FEA">
          <w:rPr>
            <w:rStyle w:val="Hyperlink"/>
            <w:rFonts w:cs="B Nazanin" w:hint="cs"/>
            <w:noProof/>
            <w:rtl/>
          </w:rPr>
          <w:t>ی</w:t>
        </w:r>
        <w:r w:rsidRPr="003D7FEA">
          <w:rPr>
            <w:rStyle w:val="Hyperlink"/>
            <w:rFonts w:cs="B Nazanin" w:hint="eastAsia"/>
            <w:noProof/>
            <w:rtl/>
          </w:rPr>
          <w:t>ان</w:t>
        </w:r>
        <w:r w:rsidRPr="003D7FEA">
          <w:rPr>
            <w:rStyle w:val="Hyperlink"/>
            <w:rFonts w:cs="B Nazanin"/>
            <w:noProof/>
            <w:rtl/>
          </w:rPr>
          <w:t xml:space="preserve"> فدک</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Toc182698485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106</w:t>
        </w:r>
        <w:r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486" w:history="1">
        <w:r w:rsidRPr="003D7FEA">
          <w:rPr>
            <w:rStyle w:val="Hyperlink"/>
            <w:color w:val="000000" w:themeColor="text1"/>
            <w:u w:val="none"/>
            <w:rtl/>
          </w:rPr>
          <w:t>فصل پنجم</w:t>
        </w:r>
      </w:hyperlink>
      <w:r>
        <w:rPr>
          <w:rStyle w:val="Hyperlink"/>
          <w:rFonts w:hint="cs"/>
          <w:color w:val="000000" w:themeColor="text1"/>
          <w:u w:val="none"/>
          <w:rtl/>
        </w:rPr>
        <w:t>:</w:t>
      </w:r>
      <w:r w:rsidRPr="003D7FEA">
        <w:rPr>
          <w:rStyle w:val="Hyperlink"/>
          <w:color w:val="000000" w:themeColor="text1"/>
          <w:u w:val="none"/>
          <w:rtl/>
        </w:rPr>
        <w:t>توجه در ب</w:t>
      </w:r>
      <w:r w:rsidRPr="003D7FEA">
        <w:rPr>
          <w:rStyle w:val="Hyperlink"/>
          <w:rFonts w:hint="cs"/>
          <w:color w:val="000000" w:themeColor="text1"/>
          <w:u w:val="none"/>
          <w:rtl/>
        </w:rPr>
        <w:t>ی</w:t>
      </w:r>
      <w:r w:rsidRPr="003D7FEA">
        <w:rPr>
          <w:rStyle w:val="Hyperlink"/>
          <w:rFonts w:hint="eastAsia"/>
          <w:color w:val="000000" w:themeColor="text1"/>
          <w:u w:val="none"/>
          <w:rtl/>
        </w:rPr>
        <w:t>ت‌المال</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88" w:history="1">
        <w:r w:rsidRPr="003D7FEA">
          <w:rPr>
            <w:rStyle w:val="Hyperlink"/>
            <w:rFonts w:cs="B Nazanin"/>
            <w:noProof/>
            <w:rtl/>
          </w:rPr>
          <w:t>1- حفظ امانت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Toc182698488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113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89" w:history="1">
        <w:r w:rsidRPr="003D7FEA">
          <w:rPr>
            <w:rStyle w:val="Hyperlink"/>
            <w:rFonts w:cs="B Nazanin"/>
            <w:noProof/>
            <w:rtl/>
          </w:rPr>
          <w:t>2- عدم مجالست با اشراف</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Toc182698489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115</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0" w:history="1">
        <w:r w:rsidRPr="003D7FEA">
          <w:rPr>
            <w:rStyle w:val="Hyperlink"/>
            <w:rFonts w:cs="B Nazanin"/>
            <w:noProof/>
            <w:rtl/>
          </w:rPr>
          <w:t>3- تساو</w:t>
        </w:r>
        <w:r w:rsidRPr="003D7FEA">
          <w:rPr>
            <w:rStyle w:val="Hyperlink"/>
            <w:rFonts w:cs="B Nazanin" w:hint="cs"/>
            <w:noProof/>
            <w:rtl/>
          </w:rPr>
          <w:t>ی</w:t>
        </w:r>
        <w:r w:rsidRPr="003D7FEA">
          <w:rPr>
            <w:rStyle w:val="Hyperlink"/>
            <w:rFonts w:cs="B Nazanin"/>
            <w:noProof/>
            <w:rtl/>
          </w:rPr>
          <w:t xml:space="preserve"> در حقوق</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Toc182698490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117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1" w:history="1">
        <w:r w:rsidRPr="003D7FEA">
          <w:rPr>
            <w:rStyle w:val="Hyperlink"/>
            <w:rFonts w:cs="B Nazanin"/>
            <w:noProof/>
            <w:rtl/>
          </w:rPr>
          <w:t>4- عدم برتر</w:t>
        </w:r>
        <w:r w:rsidRPr="003D7FEA">
          <w:rPr>
            <w:rStyle w:val="Hyperlink"/>
            <w:rFonts w:cs="B Nazanin" w:hint="cs"/>
            <w:noProof/>
            <w:rtl/>
          </w:rPr>
          <w:t>ی‌</w:t>
        </w:r>
        <w:r w:rsidRPr="003D7FEA">
          <w:rPr>
            <w:rStyle w:val="Hyperlink"/>
            <w:rFonts w:cs="B Nazanin" w:hint="eastAsia"/>
            <w:noProof/>
            <w:rtl/>
          </w:rPr>
          <w:t>طلب</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Toc182698491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121</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2" w:history="1">
        <w:r w:rsidRPr="003D7FEA">
          <w:rPr>
            <w:rStyle w:val="Hyperlink"/>
            <w:rFonts w:cs="B Nazanin"/>
            <w:noProof/>
            <w:rtl/>
          </w:rPr>
          <w:t>5- عدم تبع</w:t>
        </w:r>
        <w:r w:rsidRPr="003D7FEA">
          <w:rPr>
            <w:rStyle w:val="Hyperlink"/>
            <w:rFonts w:cs="B Nazanin" w:hint="cs"/>
            <w:noProof/>
            <w:rtl/>
          </w:rPr>
          <w:t>ی</w:t>
        </w:r>
        <w:r w:rsidRPr="003D7FEA">
          <w:rPr>
            <w:rStyle w:val="Hyperlink"/>
            <w:rFonts w:cs="B Nazanin" w:hint="eastAsia"/>
            <w:noProof/>
            <w:rtl/>
          </w:rPr>
          <w:t>ض‌ها</w:t>
        </w:r>
        <w:r w:rsidRPr="003D7FEA">
          <w:rPr>
            <w:rStyle w:val="Hyperlink"/>
            <w:rFonts w:cs="B Nazanin"/>
            <w:noProof/>
            <w:rtl/>
          </w:rPr>
          <w:t xml:space="preserve"> در پرداخت حقوق</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123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3" w:history="1">
        <w:r w:rsidRPr="003D7FEA">
          <w:rPr>
            <w:rStyle w:val="Hyperlink"/>
            <w:rFonts w:cs="B Nazanin"/>
            <w:noProof/>
            <w:rtl/>
          </w:rPr>
          <w:t>6- پرداخت سر</w:t>
        </w:r>
        <w:r w:rsidRPr="003D7FEA">
          <w:rPr>
            <w:rStyle w:val="Hyperlink"/>
            <w:rFonts w:cs="B Nazanin" w:hint="cs"/>
            <w:noProof/>
            <w:rtl/>
          </w:rPr>
          <w:t>ی</w:t>
        </w:r>
        <w:r w:rsidRPr="003D7FEA">
          <w:rPr>
            <w:rStyle w:val="Hyperlink"/>
            <w:rFonts w:cs="B Nazanin" w:hint="eastAsia"/>
            <w:noProof/>
            <w:rtl/>
          </w:rPr>
          <w:t>ع</w:t>
        </w:r>
        <w:r w:rsidRPr="003D7FEA">
          <w:rPr>
            <w:rStyle w:val="Hyperlink"/>
            <w:rFonts w:cs="B Nazanin"/>
            <w:noProof/>
            <w:rtl/>
          </w:rPr>
          <w:t xml:space="preserve"> حقوق‌ها</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125</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4" w:history="1">
        <w:r w:rsidRPr="003D7FEA">
          <w:rPr>
            <w:rStyle w:val="Hyperlink"/>
            <w:rFonts w:cs="B Nazanin"/>
            <w:noProof/>
            <w:rtl/>
          </w:rPr>
          <w:t>7- دقت در امانت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127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5" w:history="1">
        <w:r w:rsidRPr="003D7FEA">
          <w:rPr>
            <w:rStyle w:val="Hyperlink"/>
            <w:rFonts w:cs="B Nazanin"/>
            <w:noProof/>
            <w:rtl/>
          </w:rPr>
          <w:t>8- جدّ</w:t>
        </w:r>
        <w:r w:rsidRPr="003D7FEA">
          <w:rPr>
            <w:rStyle w:val="Hyperlink"/>
            <w:rFonts w:cs="B Nazanin" w:hint="cs"/>
            <w:noProof/>
            <w:rtl/>
          </w:rPr>
          <w:t>ی</w:t>
        </w:r>
        <w:r w:rsidRPr="003D7FEA">
          <w:rPr>
            <w:rStyle w:val="Hyperlink"/>
            <w:rFonts w:cs="B Nazanin" w:hint="eastAsia"/>
            <w:noProof/>
            <w:rtl/>
          </w:rPr>
          <w:t>ت</w:t>
        </w:r>
        <w:r w:rsidRPr="003D7FEA">
          <w:rPr>
            <w:rStyle w:val="Hyperlink"/>
            <w:rFonts w:cs="B Nazanin"/>
            <w:noProof/>
            <w:rtl/>
          </w:rPr>
          <w:t xml:space="preserve"> و قاطع</w:t>
        </w:r>
        <w:r w:rsidRPr="003D7FEA">
          <w:rPr>
            <w:rStyle w:val="Hyperlink"/>
            <w:rFonts w:cs="B Nazanin" w:hint="cs"/>
            <w:noProof/>
            <w:rtl/>
          </w:rPr>
          <w:t>ی</w:t>
        </w:r>
        <w:r w:rsidRPr="003D7FEA">
          <w:rPr>
            <w:rStyle w:val="Hyperlink"/>
            <w:rFonts w:cs="B Nazanin" w:hint="eastAsia"/>
            <w:noProof/>
            <w:rtl/>
          </w:rPr>
          <w:t>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Toc182698495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128</w:t>
        </w:r>
        <w:r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496" w:history="1">
        <w:r w:rsidRPr="003D7FEA">
          <w:rPr>
            <w:rStyle w:val="Hyperlink"/>
            <w:color w:val="000000" w:themeColor="text1"/>
            <w:u w:val="none"/>
            <w:rtl/>
          </w:rPr>
          <w:t>فصل ششم</w:t>
        </w:r>
      </w:hyperlink>
      <w:r>
        <w:rPr>
          <w:rStyle w:val="Hyperlink"/>
          <w:rFonts w:hint="cs"/>
          <w:color w:val="000000" w:themeColor="text1"/>
          <w:u w:val="none"/>
          <w:rtl/>
        </w:rPr>
        <w:t>:</w:t>
      </w:r>
      <w:r w:rsidRPr="003D7FEA">
        <w:rPr>
          <w:rStyle w:val="Hyperlink"/>
          <w:color w:val="000000" w:themeColor="text1"/>
          <w:u w:val="none"/>
          <w:rtl/>
        </w:rPr>
        <w:t>جهاد و مبارزه</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8" w:history="1">
        <w:r w:rsidRPr="003D7FEA">
          <w:rPr>
            <w:rStyle w:val="Hyperlink"/>
            <w:rFonts w:cs="B Nazanin"/>
            <w:noProof/>
            <w:rtl/>
          </w:rPr>
          <w:t>1- برتر</w:t>
        </w:r>
        <w:r w:rsidRPr="003D7FEA">
          <w:rPr>
            <w:rStyle w:val="Hyperlink"/>
            <w:rFonts w:cs="B Nazanin" w:hint="cs"/>
            <w:noProof/>
            <w:rtl/>
          </w:rPr>
          <w:t>ی</w:t>
        </w:r>
        <w:r w:rsidRPr="003D7FEA">
          <w:rPr>
            <w:rStyle w:val="Hyperlink"/>
            <w:rFonts w:cs="B Nazanin"/>
            <w:noProof/>
            <w:rtl/>
          </w:rPr>
          <w:t xml:space="preserve"> در جهاد</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Toc182698498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133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499" w:history="1">
        <w:r w:rsidRPr="003D7FEA">
          <w:rPr>
            <w:rStyle w:val="Hyperlink"/>
            <w:rFonts w:cs="B Nazanin"/>
            <w:noProof/>
            <w:rtl/>
          </w:rPr>
          <w:t>2- استقامت و پا</w:t>
        </w:r>
        <w:r w:rsidRPr="003D7FEA">
          <w:rPr>
            <w:rStyle w:val="Hyperlink"/>
            <w:rFonts w:cs="B Nazanin" w:hint="cs"/>
            <w:noProof/>
            <w:rtl/>
          </w:rPr>
          <w:t>ی</w:t>
        </w:r>
        <w:r w:rsidRPr="003D7FEA">
          <w:rPr>
            <w:rStyle w:val="Hyperlink"/>
            <w:rFonts w:cs="B Nazanin" w:hint="eastAsia"/>
            <w:noProof/>
            <w:rtl/>
          </w:rPr>
          <w:t>دار</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Toc182698499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136</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0" w:history="1">
        <w:r w:rsidRPr="003D7FEA">
          <w:rPr>
            <w:rStyle w:val="Hyperlink"/>
            <w:rFonts w:cs="B Nazanin"/>
            <w:noProof/>
            <w:rtl/>
          </w:rPr>
          <w:t>3- دشمن‌شناس</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Toc182698500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137</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1" w:history="1">
        <w:r w:rsidRPr="003D7FEA">
          <w:rPr>
            <w:rStyle w:val="Hyperlink"/>
            <w:rFonts w:cs="B Nazanin"/>
            <w:noProof/>
            <w:rtl/>
          </w:rPr>
          <w:t>4- شجاعت و شهامت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Toc182698501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140</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2" w:history="1">
        <w:r w:rsidRPr="003D7FEA">
          <w:rPr>
            <w:rStyle w:val="Hyperlink"/>
            <w:rFonts w:cs="B Nazanin"/>
            <w:noProof/>
            <w:rtl/>
          </w:rPr>
          <w:t>5- ن</w:t>
        </w:r>
        <w:r w:rsidRPr="003D7FEA">
          <w:rPr>
            <w:rStyle w:val="Hyperlink"/>
            <w:rFonts w:cs="B Nazanin" w:hint="cs"/>
            <w:noProof/>
            <w:rtl/>
          </w:rPr>
          <w:t>ی</w:t>
        </w:r>
        <w:r w:rsidRPr="003D7FEA">
          <w:rPr>
            <w:rStyle w:val="Hyperlink"/>
            <w:rFonts w:cs="B Nazanin" w:hint="eastAsia"/>
            <w:noProof/>
            <w:rtl/>
          </w:rPr>
          <w:t>رو</w:t>
        </w:r>
        <w:r w:rsidRPr="003D7FEA">
          <w:rPr>
            <w:rStyle w:val="Hyperlink"/>
            <w:rFonts w:cs="B Nazanin" w:hint="cs"/>
            <w:noProof/>
            <w:rtl/>
          </w:rPr>
          <w:t>ی</w:t>
        </w:r>
        <w:r w:rsidRPr="003D7FEA">
          <w:rPr>
            <w:rStyle w:val="Hyperlink"/>
            <w:rFonts w:cs="B Nazanin"/>
            <w:noProof/>
            <w:rtl/>
          </w:rPr>
          <w:t xml:space="preserve"> بدن</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144</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3" w:history="1">
        <w:r w:rsidRPr="003D7FEA">
          <w:rPr>
            <w:rStyle w:val="Hyperlink"/>
            <w:rFonts w:cs="B Nazanin"/>
            <w:noProof/>
            <w:rtl/>
          </w:rPr>
          <w:t>7- حق</w:t>
        </w:r>
        <w:r w:rsidRPr="003D7FEA">
          <w:rPr>
            <w:rStyle w:val="Hyperlink"/>
            <w:rFonts w:cs="B Nazanin" w:hint="cs"/>
            <w:noProof/>
            <w:rtl/>
          </w:rPr>
          <w:t>ی</w:t>
        </w:r>
        <w:r w:rsidRPr="003D7FEA">
          <w:rPr>
            <w:rStyle w:val="Hyperlink"/>
            <w:rFonts w:cs="B Nazanin" w:hint="eastAsia"/>
            <w:noProof/>
            <w:rtl/>
          </w:rPr>
          <w:t>قت</w:t>
        </w:r>
        <w:r w:rsidRPr="003D7FEA">
          <w:rPr>
            <w:rStyle w:val="Hyperlink"/>
            <w:rFonts w:cs="B Nazanin"/>
            <w:noProof/>
            <w:rtl/>
          </w:rPr>
          <w:t xml:space="preserve"> حزب الله</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148</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4" w:history="1">
        <w:r w:rsidRPr="003D7FEA">
          <w:rPr>
            <w:rStyle w:val="Hyperlink"/>
            <w:rFonts w:cs="B Nazanin"/>
            <w:noProof/>
            <w:rtl/>
          </w:rPr>
          <w:t>8- تئور</w:t>
        </w:r>
        <w:r w:rsidRPr="003D7FEA">
          <w:rPr>
            <w:rStyle w:val="Hyperlink"/>
            <w:rFonts w:cs="B Nazanin" w:hint="cs"/>
            <w:noProof/>
            <w:rtl/>
          </w:rPr>
          <w:t>ی</w:t>
        </w:r>
        <w:r w:rsidRPr="003D7FEA">
          <w:rPr>
            <w:rStyle w:val="Hyperlink"/>
            <w:rFonts w:cs="B Nazanin"/>
            <w:noProof/>
            <w:rtl/>
          </w:rPr>
          <w:t xml:space="preserve"> جهاد</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149</w:t>
        </w:r>
        <w:r w:rsidRPr="003D7FEA">
          <w:rPr>
            <w:rFonts w:cs="B Nazanin"/>
            <w:noProof/>
            <w:webHidden/>
            <w:rtl/>
          </w:rPr>
          <w:fldChar w:fldCharType="end"/>
        </w:r>
      </w:hyperlink>
    </w:p>
    <w:p w:rsidR="003D7FEA" w:rsidRPr="003D7FEA" w:rsidRDefault="003D7FEA" w:rsidP="003D7FEA">
      <w:pPr>
        <w:pStyle w:val="TOC1"/>
        <w:rPr>
          <w:rStyle w:val="Hyperlink"/>
          <w:color w:val="000000" w:themeColor="text1"/>
          <w:u w:val="none"/>
          <w:rtl/>
        </w:rPr>
      </w:pPr>
      <w:hyperlink w:anchor="_Toc182698505" w:history="1">
        <w:r w:rsidRPr="003D7FEA">
          <w:rPr>
            <w:rStyle w:val="Hyperlink"/>
            <w:color w:val="000000" w:themeColor="text1"/>
            <w:u w:val="none"/>
            <w:rtl/>
          </w:rPr>
          <w:t>فصل هفتم</w:t>
        </w:r>
      </w:hyperlink>
      <w:r>
        <w:rPr>
          <w:rStyle w:val="Hyperlink"/>
          <w:rFonts w:hint="cs"/>
          <w:color w:val="000000" w:themeColor="text1"/>
          <w:u w:val="none"/>
          <w:rtl/>
        </w:rPr>
        <w:t>:</w:t>
      </w:r>
      <w:r w:rsidRPr="003D7FEA">
        <w:rPr>
          <w:rStyle w:val="Hyperlink"/>
          <w:color w:val="000000" w:themeColor="text1"/>
          <w:u w:val="none"/>
          <w:rtl/>
        </w:rPr>
        <w:t>شهادت</w:t>
      </w:r>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7" w:history="1">
        <w:r w:rsidRPr="003D7FEA">
          <w:rPr>
            <w:rStyle w:val="Hyperlink"/>
            <w:rFonts w:cs="B Nazanin"/>
            <w:noProof/>
            <w:rtl/>
          </w:rPr>
          <w:t xml:space="preserve">1- </w:t>
        </w:r>
        <w:r w:rsidRPr="003D7FEA">
          <w:rPr>
            <w:rStyle w:val="Hyperlink"/>
            <w:rFonts w:cs="B Nazanin" w:hint="cs"/>
            <w:noProof/>
            <w:rtl/>
          </w:rPr>
          <w:t>ی</w:t>
        </w:r>
        <w:r w:rsidRPr="003D7FEA">
          <w:rPr>
            <w:rStyle w:val="Hyperlink"/>
            <w:rFonts w:cs="B Nazanin" w:hint="eastAsia"/>
            <w:noProof/>
            <w:rtl/>
          </w:rPr>
          <w:t>اد</w:t>
        </w:r>
        <w:r w:rsidRPr="003D7FEA">
          <w:rPr>
            <w:rStyle w:val="Hyperlink"/>
            <w:rFonts w:cs="B Nazanin" w:hint="cs"/>
            <w:noProof/>
            <w:rtl/>
          </w:rPr>
          <w:t>ی</w:t>
        </w:r>
        <w:r w:rsidRPr="003D7FEA">
          <w:rPr>
            <w:rStyle w:val="Hyperlink"/>
            <w:rFonts w:cs="B Nazanin"/>
            <w:noProof/>
            <w:rtl/>
          </w:rPr>
          <w:t xml:space="preserve"> از </w:t>
        </w:r>
        <w:r w:rsidRPr="003D7FEA">
          <w:rPr>
            <w:rStyle w:val="Hyperlink"/>
            <w:rFonts w:cs="B Nazanin" w:hint="cs"/>
            <w:noProof/>
            <w:rtl/>
          </w:rPr>
          <w:t>ی</w:t>
        </w:r>
        <w:r w:rsidRPr="003D7FEA">
          <w:rPr>
            <w:rStyle w:val="Hyperlink"/>
            <w:rFonts w:cs="B Nazanin" w:hint="eastAsia"/>
            <w:noProof/>
            <w:rtl/>
          </w:rPr>
          <w:t>اران</w:t>
        </w:r>
        <w:r w:rsidRPr="003D7FEA">
          <w:rPr>
            <w:rStyle w:val="Hyperlink"/>
            <w:rFonts w:cs="B Nazanin"/>
            <w:noProof/>
            <w:rtl/>
          </w:rPr>
          <w:t xml:space="preserve"> شه</w:t>
        </w:r>
        <w:r w:rsidRPr="003D7FEA">
          <w:rPr>
            <w:rStyle w:val="Hyperlink"/>
            <w:rFonts w:cs="B Nazanin" w:hint="cs"/>
            <w:noProof/>
            <w:rtl/>
          </w:rPr>
          <w:t>ی</w:t>
        </w:r>
        <w:r w:rsidRPr="003D7FEA">
          <w:rPr>
            <w:rStyle w:val="Hyperlink"/>
            <w:rFonts w:cs="B Nazanin" w:hint="eastAsia"/>
            <w:noProof/>
            <w:rtl/>
          </w:rPr>
          <w:t>د</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Toc182698507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153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8" w:history="1">
        <w:r w:rsidRPr="003D7FEA">
          <w:rPr>
            <w:rStyle w:val="Hyperlink"/>
            <w:rFonts w:cs="B Nazanin"/>
            <w:noProof/>
            <w:rtl/>
          </w:rPr>
          <w:t>2- پ</w:t>
        </w:r>
        <w:r w:rsidRPr="003D7FEA">
          <w:rPr>
            <w:rStyle w:val="Hyperlink"/>
            <w:rFonts w:cs="B Nazanin" w:hint="cs"/>
            <w:noProof/>
            <w:rtl/>
          </w:rPr>
          <w:t>ی</w:t>
        </w:r>
        <w:r w:rsidRPr="003D7FEA">
          <w:rPr>
            <w:rStyle w:val="Hyperlink"/>
            <w:rFonts w:cs="B Nazanin" w:hint="eastAsia"/>
            <w:noProof/>
            <w:rtl/>
          </w:rPr>
          <w:t>شگو</w:t>
        </w:r>
        <w:r w:rsidRPr="003D7FEA">
          <w:rPr>
            <w:rStyle w:val="Hyperlink"/>
            <w:rFonts w:cs="B Nazanin" w:hint="cs"/>
            <w:noProof/>
            <w:rtl/>
          </w:rPr>
          <w:t>یی</w:t>
        </w:r>
        <w:r w:rsidRPr="003D7FEA">
          <w:rPr>
            <w:rStyle w:val="Hyperlink"/>
            <w:rFonts w:cs="B Nazanin"/>
            <w:noProof/>
            <w:rtl/>
          </w:rPr>
          <w:t xml:space="preserve"> و خبر از شهادت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Toc182698508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155</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09" w:history="1">
        <w:r w:rsidRPr="003D7FEA">
          <w:rPr>
            <w:rStyle w:val="Hyperlink"/>
            <w:rFonts w:cs="B Nazanin"/>
            <w:noProof/>
            <w:rtl/>
          </w:rPr>
          <w:t>3- به سو</w:t>
        </w:r>
        <w:r w:rsidRPr="003D7FEA">
          <w:rPr>
            <w:rStyle w:val="Hyperlink"/>
            <w:rFonts w:cs="B Nazanin" w:hint="cs"/>
            <w:noProof/>
            <w:rtl/>
          </w:rPr>
          <w:t>ی</w:t>
        </w:r>
        <w:r w:rsidRPr="003D7FEA">
          <w:rPr>
            <w:rStyle w:val="Hyperlink"/>
            <w:rFonts w:cs="B Nazanin"/>
            <w:noProof/>
            <w:rtl/>
          </w:rPr>
          <w:t xml:space="preserve"> شهادت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Toc182698509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156</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10" w:history="1">
        <w:r w:rsidRPr="003D7FEA">
          <w:rPr>
            <w:rStyle w:val="Hyperlink"/>
            <w:rFonts w:cs="B Nazanin"/>
            <w:noProof/>
            <w:rtl/>
          </w:rPr>
          <w:t>4- در محراب شهادت</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Toc182698510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160</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11" w:history="1">
        <w:r w:rsidRPr="003D7FEA">
          <w:rPr>
            <w:rStyle w:val="Hyperlink"/>
            <w:rFonts w:cs="B Nazanin"/>
            <w:noProof/>
            <w:rtl/>
          </w:rPr>
          <w:t>5- پ</w:t>
        </w:r>
        <w:r w:rsidRPr="003D7FEA">
          <w:rPr>
            <w:rStyle w:val="Hyperlink"/>
            <w:rFonts w:cs="B Nazanin" w:hint="cs"/>
            <w:noProof/>
            <w:rtl/>
          </w:rPr>
          <w:t>ی</w:t>
        </w:r>
        <w:r w:rsidRPr="003D7FEA">
          <w:rPr>
            <w:rStyle w:val="Hyperlink"/>
            <w:rFonts w:cs="B Nazanin" w:hint="eastAsia"/>
            <w:noProof/>
            <w:rtl/>
          </w:rPr>
          <w:t>وند</w:t>
        </w:r>
        <w:r w:rsidRPr="003D7FEA">
          <w:rPr>
            <w:rStyle w:val="Hyperlink"/>
            <w:rFonts w:cs="B Nazanin"/>
            <w:noProof/>
            <w:rtl/>
          </w:rPr>
          <w:t xml:space="preserve"> محراب با شهادت</w:t>
        </w:r>
        <w:bookmarkStart w:id="1" w:name="_GoBack"/>
        <w:bookmarkEnd w:id="1"/>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Toc182698511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163</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12" w:history="1">
        <w:r w:rsidRPr="003D7FEA">
          <w:rPr>
            <w:rStyle w:val="Hyperlink"/>
            <w:rFonts w:cs="B Nazanin"/>
            <w:noProof/>
            <w:rtl/>
          </w:rPr>
          <w:t>6- وصا</w:t>
        </w:r>
        <w:r w:rsidRPr="003D7FEA">
          <w:rPr>
            <w:rStyle w:val="Hyperlink"/>
            <w:rFonts w:cs="B Nazanin" w:hint="cs"/>
            <w:noProof/>
            <w:rtl/>
          </w:rPr>
          <w:t>ی</w:t>
        </w:r>
        <w:r w:rsidRPr="003D7FEA">
          <w:rPr>
            <w:rStyle w:val="Hyperlink"/>
            <w:rFonts w:cs="B Nazanin" w:hint="eastAsia"/>
            <w:noProof/>
            <w:rtl/>
          </w:rPr>
          <w:t>ا</w:t>
        </w:r>
        <w:r w:rsidRPr="003D7FEA">
          <w:rPr>
            <w:rStyle w:val="Hyperlink"/>
            <w:rFonts w:cs="B Nazanin"/>
            <w:noProof/>
            <w:rtl/>
          </w:rPr>
          <w:t xml:space="preserve"> و سفارش‌ها</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Toc182698512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164</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13" w:history="1">
        <w:r w:rsidRPr="003D7FEA">
          <w:rPr>
            <w:rStyle w:val="Hyperlink"/>
            <w:rFonts w:cs="B Nazanin"/>
            <w:noProof/>
            <w:rtl/>
          </w:rPr>
          <w:t>7- خداحافظ</w:t>
        </w:r>
        <w:r w:rsidRPr="003D7FEA">
          <w:rPr>
            <w:rStyle w:val="Hyperlink"/>
            <w:rFonts w:cs="B Nazanin" w:hint="cs"/>
            <w:noProof/>
            <w:rtl/>
          </w:rPr>
          <w:t>ی</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Toc182698513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171</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14" w:history="1">
        <w:r w:rsidRPr="003D7FEA">
          <w:rPr>
            <w:rStyle w:val="Hyperlink"/>
            <w:rFonts w:cs="B Nazanin"/>
            <w:noProof/>
            <w:rtl/>
          </w:rPr>
          <w:t>8- پا</w:t>
        </w:r>
        <w:r w:rsidRPr="003D7FEA">
          <w:rPr>
            <w:rStyle w:val="Hyperlink"/>
            <w:rFonts w:cs="B Nazanin" w:hint="cs"/>
            <w:noProof/>
            <w:rtl/>
          </w:rPr>
          <w:t>ی</w:t>
        </w:r>
        <w:r w:rsidRPr="003D7FEA">
          <w:rPr>
            <w:rStyle w:val="Hyperlink"/>
            <w:rFonts w:cs="B Nazanin" w:hint="eastAsia"/>
            <w:noProof/>
            <w:rtl/>
          </w:rPr>
          <w:t>ان</w:t>
        </w:r>
        <w:r w:rsidRPr="003D7FEA">
          <w:rPr>
            <w:rStyle w:val="Hyperlink"/>
            <w:rFonts w:cs="B Nazanin"/>
            <w:noProof/>
            <w:rtl/>
          </w:rPr>
          <w:t xml:space="preserve"> کلام</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Toc182698514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172</w:t>
        </w:r>
        <w:r w:rsidRPr="003D7FEA">
          <w:rPr>
            <w:rFonts w:cs="B Nazanin"/>
            <w:noProof/>
            <w:webHidden/>
            <w:rtl/>
          </w:rPr>
          <w:fldChar w:fldCharType="end"/>
        </w:r>
      </w:hyperlink>
    </w:p>
    <w:p w:rsidR="003D7FEA" w:rsidRPr="003D7FEA" w:rsidRDefault="003D7FEA">
      <w:pPr>
        <w:pStyle w:val="TOC2"/>
        <w:tabs>
          <w:tab w:val="right" w:leader="dot" w:pos="5718"/>
        </w:tabs>
        <w:rPr>
          <w:rFonts w:eastAsiaTheme="minorEastAsia" w:cs="B Nazanin"/>
          <w:smallCaps w:val="0"/>
          <w:noProof/>
          <w:sz w:val="22"/>
          <w:szCs w:val="22"/>
          <w:rtl/>
          <w:lang w:bidi="ar-SA"/>
        </w:rPr>
      </w:pPr>
      <w:hyperlink w:anchor="_Toc182698515" w:history="1">
        <w:r w:rsidRPr="003D7FEA">
          <w:rPr>
            <w:rStyle w:val="Hyperlink"/>
            <w:rFonts w:cs="B Nazanin"/>
            <w:noProof/>
            <w:rtl/>
          </w:rPr>
          <w:t>کتابنامه</w:t>
        </w:r>
        <w:r w:rsidRPr="003D7FEA">
          <w:rPr>
            <w:rFonts w:cs="B Nazanin"/>
            <w:noProof/>
            <w:webHidden/>
            <w:rtl/>
          </w:rPr>
          <w:tab/>
        </w:r>
        <w:r w:rsidRPr="003D7FEA">
          <w:rPr>
            <w:rFonts w:cs="B Nazanin"/>
            <w:noProof/>
            <w:webHidden/>
            <w:rtl/>
          </w:rPr>
          <w:fldChar w:fldCharType="begin"/>
        </w:r>
        <w:r w:rsidRPr="003D7FEA">
          <w:rPr>
            <w:rFonts w:cs="B Nazanin"/>
            <w:noProof/>
            <w:webHidden/>
            <w:rtl/>
          </w:rPr>
          <w:instrText xml:space="preserve"> </w:instrText>
        </w:r>
        <w:r w:rsidRPr="003D7FEA">
          <w:rPr>
            <w:rFonts w:cs="B Nazanin"/>
            <w:noProof/>
            <w:webHidden/>
          </w:rPr>
          <w:instrText>PAGEREF</w:instrText>
        </w:r>
        <w:r w:rsidRPr="003D7FEA">
          <w:rPr>
            <w:rFonts w:cs="B Nazanin"/>
            <w:noProof/>
            <w:webHidden/>
            <w:rtl/>
          </w:rPr>
          <w:instrText xml:space="preserve"> _</w:instrText>
        </w:r>
        <w:r w:rsidRPr="003D7FEA">
          <w:rPr>
            <w:rFonts w:cs="B Nazanin"/>
            <w:noProof/>
            <w:webHidden/>
          </w:rPr>
          <w:instrText>Toc182698515 \h</w:instrText>
        </w:r>
        <w:r w:rsidRPr="003D7FEA">
          <w:rPr>
            <w:rFonts w:cs="B Nazanin"/>
            <w:noProof/>
            <w:webHidden/>
            <w:rtl/>
          </w:rPr>
          <w:instrText xml:space="preserve"> </w:instrText>
        </w:r>
        <w:r w:rsidRPr="003D7FEA">
          <w:rPr>
            <w:rFonts w:cs="B Nazanin"/>
            <w:noProof/>
            <w:webHidden/>
            <w:rtl/>
          </w:rPr>
        </w:r>
        <w:r w:rsidRPr="003D7FEA">
          <w:rPr>
            <w:rFonts w:cs="B Nazanin"/>
            <w:noProof/>
            <w:webHidden/>
            <w:rtl/>
          </w:rPr>
          <w:fldChar w:fldCharType="separate"/>
        </w:r>
        <w:r>
          <w:rPr>
            <w:rFonts w:cs="B Nazanin"/>
            <w:noProof/>
            <w:webHidden/>
            <w:rtl/>
          </w:rPr>
          <w:t>177</w:t>
        </w:r>
        <w:r w:rsidRPr="003D7FEA">
          <w:rPr>
            <w:rFonts w:cs="B Nazanin"/>
            <w:noProof/>
            <w:webHidden/>
            <w:rtl/>
          </w:rPr>
          <w:fldChar w:fldCharType="end"/>
        </w:r>
      </w:hyperlink>
    </w:p>
    <w:p w:rsidR="005B36AB" w:rsidRDefault="005B36AB" w:rsidP="005B36AB">
      <w:pPr>
        <w:spacing w:line="360" w:lineRule="auto"/>
        <w:rPr>
          <w:rFonts w:cs="B Nazanin"/>
          <w:b/>
          <w:bCs/>
          <w:sz w:val="28"/>
          <w:szCs w:val="28"/>
          <w:rtl/>
        </w:rPr>
      </w:pPr>
      <w:r w:rsidRPr="003D7FEA">
        <w:rPr>
          <w:rFonts w:cs="B Nazanin"/>
          <w:b/>
          <w:bCs/>
          <w:sz w:val="28"/>
          <w:szCs w:val="28"/>
          <w:rtl/>
        </w:rPr>
        <w:fldChar w:fldCharType="end"/>
      </w:r>
    </w:p>
    <w:p w:rsidR="005B36AB" w:rsidRPr="00DC7AA3" w:rsidRDefault="005B36AB" w:rsidP="005B36AB">
      <w:pPr>
        <w:spacing w:line="360" w:lineRule="auto"/>
        <w:jc w:val="center"/>
        <w:rPr>
          <w:rFonts w:cs="B Nazanin"/>
          <w:b/>
          <w:bCs/>
          <w:sz w:val="28"/>
          <w:szCs w:val="28"/>
          <w:rtl/>
        </w:rPr>
      </w:pPr>
    </w:p>
    <w:p w:rsidR="005C07EA" w:rsidRPr="00DC7AA3" w:rsidRDefault="005C07EA" w:rsidP="005C07EA">
      <w:pPr>
        <w:spacing w:line="360" w:lineRule="auto"/>
        <w:rPr>
          <w:rFonts w:cs="B Nazanin"/>
          <w:b/>
          <w:bCs/>
          <w:sz w:val="28"/>
          <w:szCs w:val="28"/>
          <w:rtl/>
        </w:rPr>
      </w:pPr>
    </w:p>
    <w:p w:rsidR="005C07EA" w:rsidRPr="00DC7AA3" w:rsidRDefault="005C07EA" w:rsidP="005C07EA">
      <w:pPr>
        <w:spacing w:line="360" w:lineRule="auto"/>
        <w:rPr>
          <w:rFonts w:cs="B Nazanin"/>
          <w:b/>
          <w:bCs/>
          <w:sz w:val="28"/>
          <w:szCs w:val="28"/>
          <w:rtl/>
        </w:rPr>
      </w:pPr>
    </w:p>
    <w:p w:rsidR="005C07EA" w:rsidRPr="00DC7AA3" w:rsidRDefault="005C07EA" w:rsidP="005C07EA">
      <w:pPr>
        <w:spacing w:line="360" w:lineRule="auto"/>
        <w:rPr>
          <w:rFonts w:cs="B Nazanin"/>
          <w:b/>
          <w:bCs/>
          <w:sz w:val="28"/>
          <w:szCs w:val="28"/>
          <w:rtl/>
        </w:rPr>
      </w:pPr>
    </w:p>
    <w:p w:rsidR="005C07EA" w:rsidRPr="00DC7AA3" w:rsidRDefault="005C07EA" w:rsidP="005C07EA">
      <w:pPr>
        <w:spacing w:line="360" w:lineRule="auto"/>
        <w:rPr>
          <w:rFonts w:cs="B Nazanin"/>
          <w:b/>
          <w:bCs/>
          <w:sz w:val="28"/>
          <w:szCs w:val="28"/>
          <w:rtl/>
        </w:rPr>
      </w:pPr>
    </w:p>
    <w:p w:rsidR="005C07EA" w:rsidRPr="00DC7AA3" w:rsidRDefault="005C07EA" w:rsidP="005C07EA">
      <w:pPr>
        <w:spacing w:line="360" w:lineRule="auto"/>
        <w:rPr>
          <w:rFonts w:cs="B Nazanin"/>
          <w:b/>
          <w:bCs/>
          <w:sz w:val="28"/>
          <w:szCs w:val="28"/>
          <w:rtl/>
        </w:rPr>
      </w:pPr>
    </w:p>
    <w:p w:rsidR="005C07EA" w:rsidRPr="00DC7AA3" w:rsidRDefault="005C07EA" w:rsidP="005C07EA">
      <w:pPr>
        <w:spacing w:line="360" w:lineRule="auto"/>
        <w:rPr>
          <w:rFonts w:cs="B Nazanin"/>
          <w:b/>
          <w:bCs/>
          <w:sz w:val="28"/>
          <w:szCs w:val="28"/>
          <w:rtl/>
        </w:rPr>
      </w:pPr>
    </w:p>
    <w:p w:rsidR="00364E91" w:rsidRDefault="00364E91" w:rsidP="005C07EA">
      <w:pPr>
        <w:spacing w:line="360" w:lineRule="auto"/>
        <w:rPr>
          <w:rFonts w:cs="B Nazanin"/>
          <w:b/>
          <w:bCs/>
          <w:sz w:val="28"/>
          <w:szCs w:val="28"/>
          <w:rtl/>
        </w:rPr>
        <w:sectPr w:rsidR="00364E91" w:rsidSect="00DC7AA3">
          <w:footnotePr>
            <w:numRestart w:val="eachPage"/>
          </w:footnotePr>
          <w:pgSz w:w="8222" w:h="12191" w:code="9"/>
          <w:pgMar w:top="1247" w:right="1247" w:bottom="1247" w:left="1247" w:header="709" w:footer="709" w:gutter="0"/>
          <w:cols w:space="708"/>
          <w:bidi/>
          <w:rtlGutter/>
          <w:docGrid w:linePitch="360"/>
        </w:sectPr>
      </w:pPr>
    </w:p>
    <w:p w:rsidR="00A11DDF" w:rsidRDefault="00A11DDF" w:rsidP="005C07EA">
      <w:pPr>
        <w:spacing w:line="360" w:lineRule="auto"/>
        <w:rPr>
          <w:rFonts w:cs="B Nazanin"/>
          <w:b/>
          <w:bCs/>
          <w:sz w:val="28"/>
          <w:szCs w:val="28"/>
          <w:rtl/>
        </w:rPr>
      </w:pPr>
      <w:r w:rsidRPr="00A11DDF">
        <w:rPr>
          <w:rFonts w:hint="cs"/>
          <w:noProof/>
          <w:rtl/>
          <w:lang w:bidi="ar-SA"/>
        </w:rPr>
        <w:lastRenderedPageBreak/>
        <w:drawing>
          <wp:anchor distT="0" distB="0" distL="114300" distR="114300" simplePos="0" relativeHeight="251657216" behindDoc="1" locked="0" layoutInCell="1" allowOverlap="1" wp14:anchorId="1B3965BC" wp14:editId="04009559">
            <wp:simplePos x="0" y="0"/>
            <wp:positionH relativeFrom="column">
              <wp:posOffset>-97917</wp:posOffset>
            </wp:positionH>
            <wp:positionV relativeFrom="paragraph">
              <wp:posOffset>156845</wp:posOffset>
            </wp:positionV>
            <wp:extent cx="3637280" cy="5395595"/>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DDF" w:rsidRDefault="00A11DDF" w:rsidP="005C07EA">
      <w:pPr>
        <w:spacing w:line="360" w:lineRule="auto"/>
        <w:rPr>
          <w:rFonts w:cs="B Nazanin"/>
          <w:b/>
          <w:bCs/>
          <w:sz w:val="28"/>
          <w:szCs w:val="28"/>
          <w:rtl/>
        </w:rPr>
      </w:pPr>
    </w:p>
    <w:p w:rsidR="005C07EA" w:rsidRPr="00DC7AA3" w:rsidRDefault="005C07EA" w:rsidP="00A11DDF">
      <w:pPr>
        <w:spacing w:line="360" w:lineRule="auto"/>
        <w:rPr>
          <w:rFonts w:cs="B Nazanin"/>
          <w:b/>
          <w:bCs/>
          <w:sz w:val="28"/>
          <w:szCs w:val="28"/>
          <w:rtl/>
        </w:rPr>
      </w:pPr>
    </w:p>
    <w:p w:rsidR="005C07EA" w:rsidRPr="00DC7AA3" w:rsidRDefault="005C07EA" w:rsidP="005C07EA">
      <w:pPr>
        <w:spacing w:line="360" w:lineRule="auto"/>
        <w:rPr>
          <w:rFonts w:cs="B Nazanin"/>
          <w:b/>
          <w:bCs/>
          <w:sz w:val="28"/>
          <w:szCs w:val="28"/>
          <w:rtl/>
        </w:rPr>
      </w:pPr>
    </w:p>
    <w:p w:rsidR="00A11DDF" w:rsidRPr="00364E91" w:rsidRDefault="005C07EA" w:rsidP="001D147A">
      <w:pPr>
        <w:pStyle w:val="Title"/>
        <w:rPr>
          <w:b w:val="0"/>
          <w:bCs w:val="0"/>
          <w:sz w:val="50"/>
          <w:szCs w:val="50"/>
          <w:rtl/>
        </w:rPr>
      </w:pPr>
      <w:bookmarkStart w:id="2" w:name="_Toc182698449"/>
      <w:r w:rsidRPr="00364E91">
        <w:rPr>
          <w:rFonts w:hint="cs"/>
          <w:b w:val="0"/>
          <w:bCs w:val="0"/>
          <w:sz w:val="50"/>
          <w:szCs w:val="50"/>
          <w:rtl/>
        </w:rPr>
        <w:t>فصل</w:t>
      </w:r>
      <w:r w:rsidRPr="00364E91">
        <w:rPr>
          <w:b w:val="0"/>
          <w:bCs w:val="0"/>
          <w:sz w:val="50"/>
          <w:szCs w:val="50"/>
          <w:rtl/>
        </w:rPr>
        <w:t xml:space="preserve"> اوّل</w:t>
      </w:r>
      <w:r w:rsidR="00F74182" w:rsidRPr="00364E91">
        <w:rPr>
          <w:b w:val="0"/>
          <w:bCs w:val="0"/>
          <w:sz w:val="50"/>
          <w:szCs w:val="50"/>
          <w:rtl/>
        </w:rPr>
        <w:t>:</w:t>
      </w:r>
      <w:bookmarkEnd w:id="2"/>
    </w:p>
    <w:p w:rsidR="005C07EA" w:rsidRPr="00364E91" w:rsidRDefault="00F74182" w:rsidP="001D147A">
      <w:pPr>
        <w:pStyle w:val="Title"/>
        <w:rPr>
          <w:b w:val="0"/>
          <w:bCs w:val="0"/>
          <w:sz w:val="60"/>
          <w:szCs w:val="60"/>
          <w:rtl/>
        </w:rPr>
      </w:pPr>
      <w:r w:rsidRPr="00364E91">
        <w:rPr>
          <w:b w:val="0"/>
          <w:bCs w:val="0"/>
          <w:sz w:val="60"/>
          <w:szCs w:val="60"/>
          <w:rtl/>
        </w:rPr>
        <w:t xml:space="preserve"> </w:t>
      </w:r>
      <w:bookmarkStart w:id="3" w:name="_Toc182698450"/>
      <w:r w:rsidR="005C07EA" w:rsidRPr="00364E91">
        <w:rPr>
          <w:b w:val="0"/>
          <w:bCs w:val="0"/>
          <w:sz w:val="60"/>
          <w:szCs w:val="60"/>
          <w:rtl/>
        </w:rPr>
        <w:t>آغاز یک زندگی</w:t>
      </w:r>
      <w:bookmarkEnd w:id="3"/>
    </w:p>
    <w:p w:rsidR="005C07EA" w:rsidRDefault="005C07EA" w:rsidP="005C07EA">
      <w:pPr>
        <w:spacing w:line="360" w:lineRule="auto"/>
        <w:jc w:val="both"/>
        <w:rPr>
          <w:rFonts w:cs="B Nazanin"/>
          <w:b/>
          <w:bCs/>
          <w:sz w:val="28"/>
          <w:szCs w:val="28"/>
          <w:rtl/>
        </w:rPr>
      </w:pPr>
    </w:p>
    <w:p w:rsidR="00A11DDF" w:rsidRDefault="00A11DDF" w:rsidP="005C07EA">
      <w:pPr>
        <w:spacing w:line="360" w:lineRule="auto"/>
        <w:jc w:val="both"/>
        <w:rPr>
          <w:rFonts w:cs="B Nazanin"/>
          <w:b/>
          <w:bCs/>
          <w:sz w:val="28"/>
          <w:szCs w:val="28"/>
          <w:rtl/>
        </w:rPr>
      </w:pPr>
    </w:p>
    <w:p w:rsidR="00A11DDF" w:rsidRDefault="00A11DDF" w:rsidP="005C07EA">
      <w:pPr>
        <w:spacing w:line="360" w:lineRule="auto"/>
        <w:jc w:val="both"/>
        <w:rPr>
          <w:rFonts w:cs="B Nazanin"/>
          <w:b/>
          <w:bCs/>
          <w:sz w:val="28"/>
          <w:szCs w:val="28"/>
          <w:rtl/>
        </w:rPr>
      </w:pPr>
    </w:p>
    <w:p w:rsidR="00A11DDF" w:rsidRDefault="00A11DDF" w:rsidP="005C07EA">
      <w:pPr>
        <w:spacing w:line="360" w:lineRule="auto"/>
        <w:jc w:val="both"/>
        <w:rPr>
          <w:rFonts w:cs="B Nazanin"/>
          <w:b/>
          <w:bCs/>
          <w:sz w:val="28"/>
          <w:szCs w:val="28"/>
          <w:rtl/>
        </w:rPr>
      </w:pPr>
    </w:p>
    <w:p w:rsidR="00364E91" w:rsidRDefault="00364E91" w:rsidP="005C07EA">
      <w:pPr>
        <w:spacing w:line="360" w:lineRule="auto"/>
        <w:jc w:val="both"/>
        <w:rPr>
          <w:rFonts w:cs="B Nazanin"/>
          <w:b/>
          <w:bCs/>
          <w:sz w:val="28"/>
          <w:szCs w:val="28"/>
          <w:rtl/>
        </w:rPr>
        <w:sectPr w:rsidR="00364E91" w:rsidSect="00364E91">
          <w:headerReference w:type="default" r:id="rId9"/>
          <w:footerReference w:type="default" r:id="rId10"/>
          <w:footnotePr>
            <w:numRestart w:val="eachPage"/>
          </w:footnotePr>
          <w:type w:val="oddPage"/>
          <w:pgSz w:w="8222" w:h="12191" w:code="9"/>
          <w:pgMar w:top="1247" w:right="1247" w:bottom="1247" w:left="1247" w:header="709" w:footer="709" w:gutter="0"/>
          <w:cols w:space="708"/>
          <w:bidi/>
          <w:rtlGutter/>
          <w:docGrid w:linePitch="360"/>
        </w:sectPr>
      </w:pPr>
    </w:p>
    <w:p w:rsidR="00287439" w:rsidRPr="00B82B03" w:rsidRDefault="00287439" w:rsidP="00B82B03">
      <w:pPr>
        <w:pStyle w:val="Heading1"/>
        <w:rPr>
          <w:rtl/>
        </w:rPr>
      </w:pPr>
      <w:bookmarkStart w:id="4" w:name="_Toc182698451"/>
      <w:r w:rsidRPr="00B82B03">
        <w:rPr>
          <w:rFonts w:hint="cs"/>
          <w:rtl/>
        </w:rPr>
        <w:lastRenderedPageBreak/>
        <w:t>1- نور کعبه</w:t>
      </w:r>
      <w:bookmarkEnd w:id="4"/>
    </w:p>
    <w:p w:rsidR="00287439" w:rsidRPr="00DC7AA3" w:rsidRDefault="0028743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سال سیزدهم رجب سال سی‌ام عام‌الفیل در منزلی پا به عرصه‌ی گیتی نهادی که بر پایه‌ی بندگی و عبودیت الهی بنا نهاده شده بود؛ و عمارتش ریشه در تمدنی طولانی داشت که همیشه او را از دیگر بناها ممتاز و متمایز می‌نمود.</w:t>
      </w:r>
    </w:p>
    <w:p w:rsidR="00B22609" w:rsidRPr="00DC7AA3" w:rsidRDefault="0028743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عمارتی کهن که یادگار عهد عتیق از انبیای پیشین الهی و مرکز ارشاد و هدایتشان در کلیه‌ی قرون و اعصار بود؛ و همین</w:t>
      </w:r>
      <w:r w:rsidR="00B22609" w:rsidRPr="00DC7AA3">
        <w:rPr>
          <w:rFonts w:ascii="Times New Roman" w:hAnsi="Times New Roman" w:cs="B Mitra" w:hint="cs"/>
          <w:sz w:val="24"/>
          <w:szCs w:val="28"/>
          <w:rtl/>
        </w:rPr>
        <w:t xml:space="preserve"> بنا در</w:t>
      </w:r>
      <w:r w:rsidRPr="00DC7AA3">
        <w:rPr>
          <w:rFonts w:ascii="Times New Roman" w:hAnsi="Times New Roman" w:cs="B Mitra" w:hint="cs"/>
          <w:sz w:val="24"/>
          <w:szCs w:val="28"/>
          <w:rtl/>
        </w:rPr>
        <w:t xml:space="preserve"> دوره‌های بعدی توسط</w:t>
      </w:r>
      <w:r w:rsidR="00B22609" w:rsidRPr="00DC7AA3">
        <w:rPr>
          <w:rFonts w:ascii="Times New Roman" w:hAnsi="Times New Roman" w:cs="B Mitra" w:hint="cs"/>
          <w:sz w:val="24"/>
          <w:szCs w:val="28"/>
          <w:rtl/>
        </w:rPr>
        <w:t xml:space="preserve"> ابراهیم خلیل و فرزندش اسماعیل، تجدید بنا گردید.</w:t>
      </w:r>
      <w:r w:rsidR="00F247EB" w:rsidRPr="00DC7AA3">
        <w:rPr>
          <w:rFonts w:ascii="Times New Roman" w:hAnsi="Times New Roman" w:cs="B Mitra" w:hint="cs"/>
          <w:sz w:val="24"/>
          <w:szCs w:val="28"/>
          <w:rtl/>
        </w:rPr>
        <w:t xml:space="preserve"> و تو آن روز در خانه‌ای چشم به ج</w:t>
      </w:r>
      <w:r w:rsidR="00B22609" w:rsidRPr="00DC7AA3">
        <w:rPr>
          <w:rFonts w:ascii="Times New Roman" w:hAnsi="Times New Roman" w:cs="B Mitra" w:hint="cs"/>
          <w:sz w:val="24"/>
          <w:szCs w:val="28"/>
          <w:rtl/>
        </w:rPr>
        <w:t>هان گشودی که از ماذنه‌های زلالش، صدای سخن عشق به گوش جان می‌رسید، و دیگر صدایی خوش‌تر از آن در عالم نبود!</w:t>
      </w:r>
    </w:p>
    <w:p w:rsidR="00FB16FB" w:rsidRPr="00DC7AA3" w:rsidRDefault="00B2260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آن‌گاه کعبه در آستانه‌ی پذیرش آیات دلنشین وحی خویشتن را آماده‌ی دریافت آن انوار قدسی می‌نمود، تا در یک دهه‌ای دیگر در </w:t>
      </w:r>
      <w:r w:rsidR="00FB16FB" w:rsidRPr="00DC7AA3">
        <w:rPr>
          <w:rFonts w:ascii="Times New Roman" w:hAnsi="Times New Roman" w:cs="B Mitra" w:hint="cs"/>
          <w:sz w:val="24"/>
          <w:szCs w:val="28"/>
          <w:rtl/>
        </w:rPr>
        <w:t>لسان رسول عشق، تجلی یابد و سپس از شنیدنش غنچه‌های گُلبن وصل بهاری را برای همیشه به شکفتن آورد و از</w:t>
      </w:r>
      <w:r w:rsidR="00F247EB" w:rsidRPr="00DC7AA3">
        <w:rPr>
          <w:rFonts w:ascii="Times New Roman" w:hAnsi="Times New Roman" w:cs="B Mitra" w:hint="cs"/>
          <w:sz w:val="24"/>
          <w:szCs w:val="28"/>
          <w:rtl/>
        </w:rPr>
        <w:t>عطر</w:t>
      </w:r>
      <w:r w:rsidR="00FB16FB" w:rsidRPr="00DC7AA3">
        <w:rPr>
          <w:rFonts w:ascii="Times New Roman" w:hAnsi="Times New Roman" w:cs="B Mitra" w:hint="cs"/>
          <w:sz w:val="24"/>
          <w:szCs w:val="28"/>
          <w:rtl/>
        </w:rPr>
        <w:t>دل‌انگیزش بوی خوش ملکوت به مشام آید.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مولود آن منزل جانانی که همیشه معبود ملایک و فرشتگان مقرب الهی بود که در آن روز به یُمن قدومت، پروانه‌</w:t>
      </w:r>
      <w:r w:rsidR="00626C7A" w:rsidRPr="00DC7AA3">
        <w:rPr>
          <w:rFonts w:ascii="Times New Roman" w:hAnsi="Times New Roman" w:cs="B Mitra" w:hint="cs"/>
          <w:sz w:val="24"/>
          <w:szCs w:val="28"/>
          <w:rtl/>
        </w:rPr>
        <w:t>وا</w:t>
      </w:r>
      <w:r w:rsidRPr="00DC7AA3">
        <w:rPr>
          <w:rFonts w:ascii="Times New Roman" w:hAnsi="Times New Roman" w:cs="B Mitra" w:hint="cs"/>
          <w:sz w:val="24"/>
          <w:szCs w:val="28"/>
          <w:rtl/>
        </w:rPr>
        <w:t>ر به گرد شمع پر فروغت به طو</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ف آمده بودند.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تولدت هم نقطه‌ی آغازی بود براین پرگار عالم که اسراری را در درونش مکتوم و پوشیده می‌داشت که جز معبود بی‌همتا، هیچ‌کس را بر رموزت آگاه نبود!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داستانی که بر اسرار آفرینش گره خورده بود و در سیر تکاملی خویش هدف بزرگی را تعقیب می‌نمود تا در ایامی چند، آن حقیقت قدسی و آسمانیش را برای عرشیان و فرشیان فاش و آشکار سازد.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این حقیقت پنه</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همان خلافت و ولایت حقه‌ی الهی در تمام اقطاب </w:t>
      </w:r>
      <w:r w:rsidRPr="00DC7AA3">
        <w:rPr>
          <w:rFonts w:ascii="Times New Roman" w:hAnsi="Times New Roman" w:cs="B Mitra" w:hint="cs"/>
          <w:sz w:val="24"/>
          <w:szCs w:val="28"/>
          <w:rtl/>
        </w:rPr>
        <w:lastRenderedPageBreak/>
        <w:t>عالم بود!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ولایتی لطیف که براساس محاسبات دقیق نظام آفرینش بنیان نهاده شده و در صدف خویش، گوهر گرانبهایی مکنون بود.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همان گوهر هستی در صدف کون و مکانی که در عالی‌ترین درجات کمال انسانی در بلندای آفاق قامت افراشتی و آن‌گاه خ</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نه‌ی عشق را مشتاق قدوم خویش نمودی تا در چهره‌ی جام جهان نمایت، نقش‌هایی بس بر گنبد </w:t>
      </w:r>
      <w:r w:rsidR="00F247EB" w:rsidRPr="00DC7AA3">
        <w:rPr>
          <w:rFonts w:ascii="Times New Roman" w:hAnsi="Times New Roman" w:cs="B Mitra" w:hint="cs"/>
          <w:sz w:val="24"/>
          <w:szCs w:val="28"/>
          <w:rtl/>
        </w:rPr>
        <w:t>مینا زند.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فاش گویم امروز از گمشدگانی که بی‌تو به تمنای آب آمده‌اند، در طلب وصلش تشنه لبانند تا به سراب!</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که بی‌تو رحیل حرم عشق زدند، کعبه دیدند ولی بی‌نور وصی؛ چون ندیدند حقیقت،</w:t>
      </w:r>
      <w:r w:rsidR="00FA1686" w:rsidRPr="00DC7AA3">
        <w:rPr>
          <w:rFonts w:ascii="Times New Roman" w:hAnsi="Times New Roman" w:cs="B Mitra" w:hint="cs"/>
          <w:sz w:val="24"/>
          <w:szCs w:val="28"/>
          <w:rtl/>
        </w:rPr>
        <w:t xml:space="preserve"> </w:t>
      </w:r>
      <w:r w:rsidR="00F247EB" w:rsidRPr="00DC7AA3">
        <w:rPr>
          <w:rFonts w:ascii="Times New Roman" w:hAnsi="Times New Roman" w:cs="B Mitra" w:hint="cs"/>
          <w:sz w:val="24"/>
          <w:szCs w:val="28"/>
          <w:rtl/>
        </w:rPr>
        <w:t>ره</w:t>
      </w:r>
      <w:r w:rsidR="00FA1686"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افسانه زدند!</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جلوه‌ی کعبه‌ای در جبروت و قبله‌ی عشقی در ملکوت </w:t>
      </w:r>
      <w:r w:rsidR="00F247EB" w:rsidRPr="00DC7AA3">
        <w:rPr>
          <w:rFonts w:ascii="Times New Roman" w:hAnsi="Times New Roman" w:cs="B Mitra" w:hint="cs"/>
          <w:sz w:val="24"/>
          <w:szCs w:val="28"/>
          <w:rtl/>
        </w:rPr>
        <w:t xml:space="preserve">که کعبه را </w:t>
      </w:r>
      <w:r w:rsidRPr="00DC7AA3">
        <w:rPr>
          <w:rFonts w:ascii="Times New Roman" w:hAnsi="Times New Roman" w:cs="B Mitra" w:hint="cs"/>
          <w:sz w:val="24"/>
          <w:szCs w:val="28"/>
          <w:rtl/>
        </w:rPr>
        <w:t xml:space="preserve"> به نور خویش اشراق و روشنی بخشیدی.</w:t>
      </w:r>
    </w:p>
    <w:p w:rsidR="00FB16FB" w:rsidRPr="00DC7AA3" w:rsidRDefault="00FB16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کعبه تویی و کعبه را بی تو نوری نیست، پس تو حقیقت کعبه‌ای!</w:t>
      </w:r>
    </w:p>
    <w:p w:rsidR="00902C61" w:rsidRPr="00B82B03" w:rsidRDefault="00902C61" w:rsidP="00B82B03">
      <w:pPr>
        <w:pStyle w:val="Heading1"/>
        <w:rPr>
          <w:rtl/>
        </w:rPr>
      </w:pPr>
      <w:bookmarkStart w:id="5" w:name="_Toc182698452"/>
      <w:r w:rsidRPr="00B82B03">
        <w:rPr>
          <w:rFonts w:hint="cs"/>
          <w:rtl/>
        </w:rPr>
        <w:t>2- پدری مقاوم</w:t>
      </w:r>
      <w:bookmarkEnd w:id="5"/>
    </w:p>
    <w:p w:rsidR="00902C61" w:rsidRPr="00DC7AA3" w:rsidRDefault="00902C6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پدری همچون ابوطالب- فرزند عبدالمطلب بن هاشم بن عبدمناف- که دارای ویژگی‌های ممتاز و عالی انسانی بود.</w:t>
      </w:r>
    </w:p>
    <w:p w:rsidR="009A299F" w:rsidRPr="00DC7AA3" w:rsidRDefault="00902C6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آن‌گاه که رسول خدا- صلّی الله علیه و آله وسلم- شش ساله بود مادرش را از دست داد و جدّش عبدالمطلب آن حضرت را کفالت و سرپرستی می‌نمود؛ </w:t>
      </w:r>
      <w:r w:rsidR="009A299F" w:rsidRPr="00DC7AA3">
        <w:rPr>
          <w:rFonts w:ascii="Times New Roman" w:hAnsi="Times New Roman" w:cs="B Mitra" w:hint="cs"/>
          <w:sz w:val="24"/>
          <w:szCs w:val="28"/>
          <w:rtl/>
        </w:rPr>
        <w:t>و دو سال بعد که عبدالمطلب از دنیا رفت و آن روز پیامبر- صلّی الله علیه و آله وسلم- هشت ساله شد، که پدر بزرگوارت سرپرستی او را به عهده گرفت و از بهترین حامیان آن حضرت گردید؛ و همواره در این مسیر از سوی مشرکان قریش، آزارها و اذیت‌ها فراو</w:t>
      </w:r>
      <w:r w:rsidR="00626C7A" w:rsidRPr="00DC7AA3">
        <w:rPr>
          <w:rFonts w:ascii="Times New Roman" w:hAnsi="Times New Roman" w:cs="B Mitra" w:hint="cs"/>
          <w:sz w:val="24"/>
          <w:szCs w:val="28"/>
          <w:rtl/>
        </w:rPr>
        <w:t>ا</w:t>
      </w:r>
      <w:r w:rsidR="009A299F" w:rsidRPr="00DC7AA3">
        <w:rPr>
          <w:rFonts w:ascii="Times New Roman" w:hAnsi="Times New Roman" w:cs="B Mitra" w:hint="cs"/>
          <w:sz w:val="24"/>
          <w:szCs w:val="28"/>
          <w:rtl/>
        </w:rPr>
        <w:t>ن دید؛ ولی او هیچ‌گاه در پشتیبانی و حمایت از رسول خدا- صلّی الله علیه و آله وسلم- ذره‌ای کوتاهی نکرد.</w:t>
      </w:r>
    </w:p>
    <w:p w:rsidR="009A299F" w:rsidRPr="00DC7AA3" w:rsidRDefault="009A299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تا زنده بود همیشه آن حضرت را تحت پوشش حمایتش قرار داده بود تا جایی که دشمنانش هرگز جرأت جسارت به او را نداشتند.</w:t>
      </w:r>
    </w:p>
    <w:p w:rsidR="009A299F" w:rsidRPr="00DC7AA3" w:rsidRDefault="009A299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شیوه‌ی حمایتش از رسول خدا- صلّی الله علیه و آله وسلم- کاملاً متفاوت از دیگران بود و همواره از تاکتیک‌های مختلفی بهره می‌جست. </w:t>
      </w:r>
    </w:p>
    <w:p w:rsidR="009A299F" w:rsidRPr="00DC7AA3" w:rsidRDefault="009A299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شاید به خاطر همین بود که همیشه اسلامش را از دیگران مخفی نگه می‌داشت و هیچ‌گاه تظاهر به ایمان نمی‌نمود تا از این طریق بتواند رسول خدا- صلّی الله علیه و آله وسلم- را یاری نماید.</w:t>
      </w:r>
    </w:p>
    <w:p w:rsidR="009A299F" w:rsidRPr="00DC7AA3" w:rsidRDefault="009A299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F247EB" w:rsidRPr="00DC7AA3">
        <w:rPr>
          <w:rFonts w:ascii="Times New Roman" w:hAnsi="Times New Roman" w:cs="B Mitra" w:hint="cs"/>
          <w:sz w:val="24"/>
          <w:szCs w:val="28"/>
          <w:rtl/>
        </w:rPr>
        <w:t>شاهد</w:t>
      </w:r>
      <w:r w:rsidRPr="00DC7AA3">
        <w:rPr>
          <w:rFonts w:ascii="Times New Roman" w:hAnsi="Times New Roman" w:cs="B Mitra" w:hint="cs"/>
          <w:sz w:val="24"/>
          <w:szCs w:val="28"/>
          <w:rtl/>
        </w:rPr>
        <w:t xml:space="preserve"> براین مطلب آن شعر معروفی بود که او در مقام رسول عشق سروده بود.</w:t>
      </w:r>
    </w:p>
    <w:tbl>
      <w:tblPr>
        <w:tblStyle w:val="TableGrid"/>
        <w:bidiVisual/>
        <w:tblW w:w="53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236"/>
        <w:gridCol w:w="2551"/>
      </w:tblGrid>
      <w:tr w:rsidR="00626C7A" w:rsidRPr="00410499" w:rsidTr="00410499">
        <w:trPr>
          <w:trHeight w:hRule="exact" w:val="575"/>
          <w:jc w:val="center"/>
        </w:trPr>
        <w:tc>
          <w:tcPr>
            <w:tcW w:w="2551" w:type="dxa"/>
            <w:vAlign w:val="center"/>
            <w:hideMark/>
          </w:tcPr>
          <w:p w:rsidR="00626C7A" w:rsidRPr="00410499" w:rsidRDefault="00626C7A" w:rsidP="00410499">
            <w:pPr>
              <w:widowControl w:val="0"/>
              <w:spacing w:beforeLines="40" w:before="96"/>
              <w:jc w:val="both"/>
              <w:rPr>
                <w:rFonts w:ascii="Times New Roman" w:hAnsi="Times New Roman" w:cs="B Mitra"/>
                <w:szCs w:val="24"/>
              </w:rPr>
            </w:pPr>
            <w:r w:rsidRPr="00410499">
              <w:rPr>
                <w:rFonts w:ascii="Times New Roman" w:hAnsi="Times New Roman" w:cs="B Mitra" w:hint="cs"/>
                <w:szCs w:val="24"/>
                <w:rtl/>
              </w:rPr>
              <w:t>«وَ دَعوَتنی و عَلِمتُ إِنّکَ صادِق</w:t>
            </w:r>
            <w:r w:rsidRPr="00410499">
              <w:rPr>
                <w:rFonts w:ascii="Times New Roman" w:hAnsi="Times New Roman" w:cs="B Mitra"/>
                <w:szCs w:val="24"/>
              </w:rPr>
              <w:br/>
            </w:r>
          </w:p>
        </w:tc>
        <w:tc>
          <w:tcPr>
            <w:tcW w:w="236" w:type="dxa"/>
            <w:vAlign w:val="center"/>
          </w:tcPr>
          <w:p w:rsidR="00626C7A" w:rsidRPr="00410499" w:rsidRDefault="00626C7A" w:rsidP="00410499">
            <w:pPr>
              <w:widowControl w:val="0"/>
              <w:spacing w:beforeLines="40" w:before="96"/>
              <w:rPr>
                <w:rFonts w:ascii="Times New Roman" w:hAnsi="Times New Roman" w:cs="B Mitra"/>
                <w:szCs w:val="24"/>
              </w:rPr>
            </w:pPr>
          </w:p>
        </w:tc>
        <w:tc>
          <w:tcPr>
            <w:tcW w:w="2551" w:type="dxa"/>
            <w:vAlign w:val="center"/>
            <w:hideMark/>
          </w:tcPr>
          <w:p w:rsidR="00626C7A" w:rsidRPr="00410499" w:rsidRDefault="00626C7A" w:rsidP="00410499">
            <w:pPr>
              <w:widowControl w:val="0"/>
              <w:spacing w:beforeLines="40" w:before="96"/>
              <w:jc w:val="both"/>
              <w:rPr>
                <w:rFonts w:ascii="Times New Roman" w:hAnsi="Times New Roman" w:cs="B Mitra"/>
                <w:szCs w:val="24"/>
              </w:rPr>
            </w:pPr>
            <w:r w:rsidRPr="00410499">
              <w:rPr>
                <w:rFonts w:ascii="Times New Roman" w:hAnsi="Times New Roman" w:cs="B Mitra" w:hint="cs"/>
                <w:szCs w:val="24"/>
                <w:rtl/>
              </w:rPr>
              <w:t>وَ لَقَد صَدَقتَ وَ کُنتَ قَبلُ أَمیناً</w:t>
            </w:r>
            <w:r w:rsidRPr="00410499">
              <w:rPr>
                <w:rFonts w:ascii="Times New Roman" w:hAnsi="Times New Roman" w:cs="B Mitra"/>
                <w:szCs w:val="24"/>
              </w:rPr>
              <w:br/>
            </w:r>
          </w:p>
        </w:tc>
      </w:tr>
      <w:tr w:rsidR="00626C7A" w:rsidRPr="00410499" w:rsidTr="00410499">
        <w:trPr>
          <w:trHeight w:hRule="exact" w:val="710"/>
          <w:jc w:val="center"/>
        </w:trPr>
        <w:tc>
          <w:tcPr>
            <w:tcW w:w="2551" w:type="dxa"/>
            <w:vAlign w:val="center"/>
            <w:hideMark/>
          </w:tcPr>
          <w:p w:rsidR="00626C7A" w:rsidRPr="00410499" w:rsidRDefault="00626C7A" w:rsidP="00410499">
            <w:pPr>
              <w:widowControl w:val="0"/>
              <w:spacing w:beforeLines="40" w:before="96"/>
              <w:jc w:val="both"/>
              <w:rPr>
                <w:rFonts w:ascii="Times New Roman" w:hAnsi="Times New Roman" w:cs="B Mitra"/>
                <w:szCs w:val="24"/>
              </w:rPr>
            </w:pPr>
            <w:r w:rsidRPr="00410499">
              <w:rPr>
                <w:rFonts w:ascii="Times New Roman" w:hAnsi="Times New Roman" w:cs="B Mitra" w:hint="cs"/>
                <w:szCs w:val="24"/>
                <w:rtl/>
              </w:rPr>
              <w:t>وَلَقَد عَلِمتُ بِأَنَّ دِینَ مُحَمَّدٍ</w:t>
            </w:r>
            <w:r w:rsidRPr="00410499">
              <w:rPr>
                <w:rFonts w:ascii="Times New Roman" w:hAnsi="Times New Roman" w:cs="B Mitra"/>
                <w:szCs w:val="24"/>
              </w:rPr>
              <w:br/>
            </w:r>
          </w:p>
        </w:tc>
        <w:tc>
          <w:tcPr>
            <w:tcW w:w="236" w:type="dxa"/>
            <w:vAlign w:val="center"/>
          </w:tcPr>
          <w:p w:rsidR="00626C7A" w:rsidRPr="00410499" w:rsidRDefault="00626C7A" w:rsidP="00410499">
            <w:pPr>
              <w:widowControl w:val="0"/>
              <w:spacing w:beforeLines="40" w:before="96"/>
              <w:rPr>
                <w:rFonts w:ascii="Times New Roman" w:hAnsi="Times New Roman" w:cs="B Mitra"/>
                <w:szCs w:val="24"/>
              </w:rPr>
            </w:pPr>
          </w:p>
        </w:tc>
        <w:tc>
          <w:tcPr>
            <w:tcW w:w="2551" w:type="dxa"/>
            <w:vAlign w:val="center"/>
            <w:hideMark/>
          </w:tcPr>
          <w:p w:rsidR="00626C7A" w:rsidRPr="00410499" w:rsidRDefault="00626C7A" w:rsidP="00410499">
            <w:pPr>
              <w:widowControl w:val="0"/>
              <w:spacing w:beforeLines="40" w:before="96"/>
              <w:jc w:val="both"/>
              <w:rPr>
                <w:rFonts w:ascii="Times New Roman" w:hAnsi="Times New Roman" w:cs="B Mitra"/>
                <w:szCs w:val="24"/>
              </w:rPr>
            </w:pPr>
            <w:r w:rsidRPr="00410499">
              <w:rPr>
                <w:rFonts w:ascii="Times New Roman" w:hAnsi="Times New Roman" w:cs="B Mitra" w:hint="cs"/>
                <w:szCs w:val="24"/>
                <w:rtl/>
              </w:rPr>
              <w:t>مِن خَیرِ أَدیانِ البَرَّیهِ دیناً»</w:t>
            </w:r>
            <w:r w:rsidRPr="00410499">
              <w:rPr>
                <w:rFonts w:ascii="Times New Roman" w:hAnsi="Times New Roman" w:cs="B Mitra"/>
                <w:szCs w:val="24"/>
              </w:rPr>
              <w:br/>
            </w:r>
          </w:p>
        </w:tc>
      </w:tr>
    </w:tbl>
    <w:p w:rsidR="00540AFE" w:rsidRPr="00410499" w:rsidRDefault="00540AFE" w:rsidP="006268B8">
      <w:pPr>
        <w:widowControl w:val="0"/>
        <w:spacing w:after="0" w:line="24" w:lineRule="atLeast"/>
        <w:rPr>
          <w:rFonts w:ascii="Times New Roman" w:hAnsi="Times New Roman" w:cs="B Mitra"/>
          <w:sz w:val="14"/>
          <w:szCs w:val="16"/>
          <w:rtl/>
        </w:rPr>
      </w:pPr>
    </w:p>
    <w:p w:rsidR="00F376C8" w:rsidRPr="00DC7AA3" w:rsidRDefault="009A299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«تو مرا به اسلام خواندی</w:t>
      </w:r>
      <w:r w:rsidR="00F376C8" w:rsidRPr="00DC7AA3">
        <w:rPr>
          <w:rFonts w:ascii="Times New Roman" w:hAnsi="Times New Roman" w:cs="B Mitra" w:hint="cs"/>
          <w:sz w:val="24"/>
          <w:szCs w:val="28"/>
          <w:rtl/>
        </w:rPr>
        <w:t xml:space="preserve"> و من به یقین دانستم تو راستگویی. حتماً گفتنی، در نزد ما امین بودی، قطعاً دانستم دین محمد از بهترین دین‌ها در روی زمین است»</w:t>
      </w:r>
      <w:r w:rsidR="00F376C8" w:rsidRPr="00DC7AA3">
        <w:rPr>
          <w:rStyle w:val="FootnoteReference"/>
          <w:rFonts w:ascii="Times New Roman" w:hAnsi="Times New Roman" w:cs="B Mitra"/>
          <w:sz w:val="24"/>
          <w:szCs w:val="28"/>
          <w:rtl/>
        </w:rPr>
        <w:footnoteReference w:id="1"/>
      </w:r>
    </w:p>
    <w:p w:rsidR="00F376C8" w:rsidRPr="00DC7AA3" w:rsidRDefault="00F376C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داستان حمایتش از رسول خدا- صلّی الله علیه و آله وسلم- تنها به همین جا ختم نمی‌شد بلکه سری دراز داشت که همواره حیرت همگان را برمی‌انگیخت؛ و شعب ابی طالب نمونه‌ی روشنی بر این شهامت و فداکاری بود که آن روز از خویش به نمایش گذاشت و چنان صحنه‌های ایثار و از خودگذشتگی می‌آفرید که موجب اعجاب و تحسین دوستان و ارادتمنداش می‌گردید.</w:t>
      </w:r>
    </w:p>
    <w:p w:rsidR="00F376C8" w:rsidRPr="00DC7AA3" w:rsidRDefault="00F376C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آن‌گاه که متوجه شد، مشرکان بر کشتن پیامبر- صلّی الله علیه و آله </w:t>
      </w:r>
      <w:r w:rsidRPr="00DC7AA3">
        <w:rPr>
          <w:rFonts w:ascii="Times New Roman" w:hAnsi="Times New Roman" w:cs="B Mitra" w:hint="cs"/>
          <w:sz w:val="24"/>
          <w:szCs w:val="28"/>
          <w:rtl/>
        </w:rPr>
        <w:lastRenderedPageBreak/>
        <w:t>وسلم- اتفاق نموده‌اند؛ با تمام وجود به میدان آمد و همه‌ی آل هاشم و عبدالمطلب را جمع کرده و به همراه آنان با زن و فرزند به دره‌ی معروف در شعب ابی طالب حرکت نمودند و در نصرت و یاری آن حضرت از کوچک‌ترین حمایتی دریغ نکردند.</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بود که بعد از رفتنش، حضرت رسول خدا- صلّی الله علیه و آله وسلم- در مصیبتش به سختی گریست، و با چشم‌هایی آکنده از باران اشک، بدرقه‌اش نمود؛ و جملاتی هم در مدحش بر لبان مبارکش جاری گشت تا برای همیشه سند زنده‌ای در تاریخ اسلام باقی بماند.</w:t>
      </w:r>
    </w:p>
    <w:p w:rsidR="00540AF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فرمود: </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عمو! صله‌ی رحم کردی و در کار من هیچ فر</w:t>
      </w:r>
      <w:r w:rsidR="00F247EB" w:rsidRPr="00DC7AA3">
        <w:rPr>
          <w:rFonts w:ascii="Times New Roman" w:hAnsi="Times New Roman" w:cs="B Mitra" w:hint="cs"/>
          <w:sz w:val="24"/>
          <w:szCs w:val="28"/>
          <w:rtl/>
        </w:rPr>
        <w:t>و</w:t>
      </w:r>
      <w:r w:rsidRPr="00DC7AA3">
        <w:rPr>
          <w:rFonts w:ascii="Times New Roman" w:hAnsi="Times New Roman" w:cs="B Mitra" w:hint="cs"/>
          <w:sz w:val="24"/>
          <w:szCs w:val="28"/>
          <w:rtl/>
        </w:rPr>
        <w:t xml:space="preserve"> نگذاشتی، خدا تو را جزای خیر دهد».</w:t>
      </w:r>
      <w:r w:rsidRPr="00DC7AA3">
        <w:rPr>
          <w:rStyle w:val="FootnoteReference"/>
          <w:rFonts w:ascii="Times New Roman" w:hAnsi="Times New Roman" w:cs="B Mitra"/>
          <w:sz w:val="24"/>
          <w:szCs w:val="28"/>
          <w:rtl/>
        </w:rPr>
        <w:footnoteReference w:customMarkFollows="1" w:id="2"/>
        <w:t>1</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چنین امتیازاتی موجب گردید تا از او به عنوان انسانی ممتاز و با فضیلت در تاریخ پر افتخار اسلام یاد گردد.</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نهایت آن سختی‌های شعب ابی طالب در روح و جانش کارگر واقع شد و آن‌گه جان خویش را در راه آرمان‌های اسلام و حمایت از رسول گرامی اسلام- صلّی الله علیه و آله وسلم- تقدیم نمود.</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تو فرزند چنین پدری بودی که در اوج کمالات عالی انسانی مسکن گزیده و در </w:t>
      </w:r>
      <w:r w:rsidR="00F247EB" w:rsidRPr="00DC7AA3">
        <w:rPr>
          <w:rFonts w:ascii="Times New Roman" w:hAnsi="Times New Roman" w:cs="B Mitra" w:hint="cs"/>
          <w:sz w:val="24"/>
          <w:szCs w:val="28"/>
          <w:rtl/>
        </w:rPr>
        <w:t>ق</w:t>
      </w:r>
      <w:r w:rsidRPr="00DC7AA3">
        <w:rPr>
          <w:rFonts w:ascii="Times New Roman" w:hAnsi="Times New Roman" w:cs="B Mitra" w:hint="cs"/>
          <w:sz w:val="24"/>
          <w:szCs w:val="28"/>
          <w:rtl/>
        </w:rPr>
        <w:t>له‌های صبر و استقامت و ایثار همچون سروی استوار قامت افراشته بود!</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حقیقت برای هیچ کس قابل انکار نبود و هرگونه ابهامی را برای همیشه از تاریخ بشریت می‌زدود و چهره‌ی درخشان خاندان رسالت را بیش از پیش </w:t>
      </w:r>
      <w:r w:rsidR="00F247EB" w:rsidRPr="00DC7AA3">
        <w:rPr>
          <w:rFonts w:ascii="Times New Roman" w:hAnsi="Times New Roman" w:cs="B Mitra" w:hint="cs"/>
          <w:sz w:val="24"/>
          <w:szCs w:val="28"/>
          <w:rtl/>
        </w:rPr>
        <w:t>بر</w:t>
      </w:r>
      <w:r w:rsidRPr="00DC7AA3">
        <w:rPr>
          <w:rFonts w:ascii="Times New Roman" w:hAnsi="Times New Roman" w:cs="B Mitra" w:hint="cs"/>
          <w:sz w:val="24"/>
          <w:szCs w:val="28"/>
          <w:rtl/>
        </w:rPr>
        <w:t xml:space="preserve"> جهانیان شفاف و روشن می ساخت.</w:t>
      </w:r>
    </w:p>
    <w:p w:rsidR="0013653E" w:rsidRPr="00DC7AA3" w:rsidRDefault="0013653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همواره از آنان به عنوان اصلاب شامخه و شجره‌ی طیبه تعبیر می‌نمود.</w:t>
      </w:r>
    </w:p>
    <w:p w:rsidR="00A014EE" w:rsidRPr="00DC7AA3" w:rsidRDefault="00A014EE" w:rsidP="00B82B03">
      <w:pPr>
        <w:pStyle w:val="Heading1"/>
        <w:rPr>
          <w:rtl/>
        </w:rPr>
      </w:pPr>
      <w:bookmarkStart w:id="6" w:name="_Toc182698453"/>
      <w:r w:rsidRPr="00DC7AA3">
        <w:rPr>
          <w:rFonts w:hint="cs"/>
          <w:rtl/>
        </w:rPr>
        <w:lastRenderedPageBreak/>
        <w:t>3- مادری با فضیلت</w:t>
      </w:r>
      <w:bookmarkEnd w:id="6"/>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را مادری بود در اوج فضیلت و مزّین به عالی‌ترین کمالات انسانی که همیشه او را صدرنشین خیمه‌گاه مخدرات عالم می‌نمود.</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نامش فاطمه، دختر اسدبن هاشم و از دودمان هاشم بن عبدمناف و از نسل ابراهیم خلیل- علیه‌السلام- بود.</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دوران حیات پربارش چنان می‌نمود که همواره او را مادر پیامبر- صلّی الله علیه و آله وسلم- و فاطمه زهرا- علیها السلام- شمرده‌اند. زیرا رسول خدا- صلّی الله علیه و آله وسلم- هشت ساله بود که به خانه ابوطالب مشرف گردیدند؛ و آن‌گاه مادرت فاطمه بنت اسد، سرپرستی او را برعهده گرفت.</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 رفتارش با پیامبر- صلّی الله علیه و آله وسلم- چنان بود که همواره ایشان را بر دیگر فرزندانش مقدم می‌داشت؛ و همیشه او را برتر از دیگران می‌شمرد.</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شاید به خاطر همین رفتارها و اخلاق حسنه‌اش بود که رسول مهربانی در همه حال او را مادر صدا می‌زد! </w:t>
      </w:r>
    </w:p>
    <w:p w:rsidR="00A014EE" w:rsidRPr="00DC7AA3" w:rsidRDefault="00BC5C5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 روزی هم که حضرت زهرا- علیه</w:t>
      </w:r>
      <w:r w:rsidR="00C01CE2" w:rsidRPr="00DC7AA3">
        <w:rPr>
          <w:rFonts w:ascii="Times New Roman" w:hAnsi="Times New Roman" w:cs="B Mitra" w:hint="cs"/>
          <w:sz w:val="24"/>
          <w:szCs w:val="28"/>
          <w:rtl/>
        </w:rPr>
        <w:t>ا</w:t>
      </w:r>
      <w:r w:rsidR="005F7059" w:rsidRPr="00DC7AA3">
        <w:rPr>
          <w:rFonts w:ascii="Times New Roman" w:hAnsi="Times New Roman" w:cs="B Mitra" w:hint="cs"/>
          <w:sz w:val="24"/>
          <w:szCs w:val="28"/>
          <w:rtl/>
        </w:rPr>
        <w:t xml:space="preserve"> </w:t>
      </w:r>
      <w:r w:rsidR="00A014EE" w:rsidRPr="00DC7AA3">
        <w:rPr>
          <w:rFonts w:ascii="Times New Roman" w:hAnsi="Times New Roman" w:cs="B Mitra" w:hint="cs"/>
          <w:sz w:val="24"/>
          <w:szCs w:val="28"/>
          <w:rtl/>
        </w:rPr>
        <w:t>السلام- پ</w:t>
      </w:r>
      <w:r w:rsidRPr="00DC7AA3">
        <w:rPr>
          <w:rFonts w:ascii="Times New Roman" w:hAnsi="Times New Roman" w:cs="B Mitra" w:hint="cs"/>
          <w:sz w:val="24"/>
          <w:szCs w:val="28"/>
          <w:rtl/>
        </w:rPr>
        <w:t>نج ساله بود که مادرش خدیجه- علیه</w:t>
      </w:r>
      <w:r w:rsidR="00C01CE2" w:rsidRPr="00DC7AA3">
        <w:rPr>
          <w:rFonts w:ascii="Times New Roman" w:hAnsi="Times New Roman" w:cs="B Mitra" w:hint="cs"/>
          <w:sz w:val="24"/>
          <w:szCs w:val="28"/>
          <w:rtl/>
        </w:rPr>
        <w:t>ا</w:t>
      </w:r>
      <w:r w:rsidR="005F7059" w:rsidRPr="00DC7AA3">
        <w:rPr>
          <w:rFonts w:ascii="Times New Roman" w:hAnsi="Times New Roman" w:cs="B Mitra" w:hint="cs"/>
          <w:sz w:val="24"/>
          <w:szCs w:val="28"/>
          <w:rtl/>
        </w:rPr>
        <w:t xml:space="preserve"> </w:t>
      </w:r>
      <w:r w:rsidR="00A014EE" w:rsidRPr="00DC7AA3">
        <w:rPr>
          <w:rFonts w:ascii="Times New Roman" w:hAnsi="Times New Roman" w:cs="B Mitra" w:hint="cs"/>
          <w:sz w:val="24"/>
          <w:szCs w:val="28"/>
          <w:rtl/>
        </w:rPr>
        <w:t>‌السلام- وفات نمود، مادرت به سرپرستی او نیز همت گماشت و تا زنده بود همیشه ملازم و همراهش گردید.</w:t>
      </w:r>
    </w:p>
    <w:p w:rsidR="00A014EE" w:rsidRPr="00DC7AA3" w:rsidRDefault="00540AF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فضایل</w:t>
      </w:r>
      <w:r w:rsidR="00780BFD" w:rsidRPr="00DC7AA3">
        <w:rPr>
          <w:rFonts w:ascii="Times New Roman" w:hAnsi="Times New Roman" w:cs="B Mitra" w:hint="cs"/>
          <w:sz w:val="24"/>
          <w:szCs w:val="28"/>
          <w:rtl/>
        </w:rPr>
        <w:t>ش</w:t>
      </w:r>
      <w:r w:rsidRPr="00DC7AA3">
        <w:rPr>
          <w:rFonts w:ascii="Times New Roman" w:hAnsi="Times New Roman" w:cs="B Mitra" w:hint="cs"/>
          <w:sz w:val="24"/>
          <w:szCs w:val="28"/>
          <w:rtl/>
        </w:rPr>
        <w:t xml:space="preserve"> ه</w:t>
      </w:r>
      <w:r w:rsidR="00A014EE" w:rsidRPr="00DC7AA3">
        <w:rPr>
          <w:rFonts w:ascii="Times New Roman" w:hAnsi="Times New Roman" w:cs="B Mitra" w:hint="cs"/>
          <w:sz w:val="24"/>
          <w:szCs w:val="28"/>
          <w:rtl/>
        </w:rPr>
        <w:t>م</w:t>
      </w:r>
      <w:r w:rsidRPr="00DC7AA3">
        <w:rPr>
          <w:rFonts w:ascii="Times New Roman" w:hAnsi="Times New Roman" w:cs="B Mitra" w:hint="cs"/>
          <w:sz w:val="24"/>
          <w:szCs w:val="28"/>
          <w:rtl/>
        </w:rPr>
        <w:t>ی</w:t>
      </w:r>
      <w:r w:rsidR="00A014EE" w:rsidRPr="00DC7AA3">
        <w:rPr>
          <w:rFonts w:ascii="Times New Roman" w:hAnsi="Times New Roman" w:cs="B Mitra" w:hint="cs"/>
          <w:sz w:val="24"/>
          <w:szCs w:val="28"/>
          <w:rtl/>
        </w:rPr>
        <w:t xml:space="preserve">ن بس که او اولین زنی بود بعد از خدیجه، در آن روز اسلامش را آشکار ساخت؛ و سپس بعد از هجرت پیامبر- صلّی الله علیه و آله وسلم- به همراه بی‌بی </w:t>
      </w:r>
      <w:r w:rsidR="00780BFD" w:rsidRPr="00DC7AA3">
        <w:rPr>
          <w:rFonts w:ascii="Times New Roman" w:hAnsi="Times New Roman" w:cs="B Mitra" w:hint="cs"/>
          <w:sz w:val="24"/>
          <w:szCs w:val="28"/>
          <w:rtl/>
        </w:rPr>
        <w:t>دو</w:t>
      </w:r>
      <w:r w:rsidR="00A014EE" w:rsidRPr="00DC7AA3">
        <w:rPr>
          <w:rFonts w:ascii="Times New Roman" w:hAnsi="Times New Roman" w:cs="B Mitra" w:hint="cs"/>
          <w:sz w:val="24"/>
          <w:szCs w:val="28"/>
          <w:rtl/>
        </w:rPr>
        <w:t xml:space="preserve"> عالم فاطمه‌ی زهرا- علیه</w:t>
      </w:r>
      <w:r w:rsidR="00A83DD1">
        <w:rPr>
          <w:rFonts w:ascii="Times New Roman" w:hAnsi="Times New Roman" w:cs="B Mitra" w:hint="cs"/>
          <w:sz w:val="24"/>
          <w:szCs w:val="28"/>
          <w:rtl/>
        </w:rPr>
        <w:t>ا</w:t>
      </w:r>
      <w:r w:rsidR="00A014EE" w:rsidRPr="00DC7AA3">
        <w:rPr>
          <w:rFonts w:ascii="Times New Roman" w:hAnsi="Times New Roman" w:cs="B Mitra" w:hint="cs"/>
          <w:sz w:val="24"/>
          <w:szCs w:val="28"/>
          <w:rtl/>
        </w:rPr>
        <w:t>‌السلام- و شما که نور دیده‌اش بودی به سوی مدینه هجرت نمود. بانوی با فضیلتی که همیشه عقیده‌اش به یگانگی پروردگار و دیگر ادیان الهی مستحکم و غیرقابل خدشه بود؛ و شاهد براین مطلب آنجایی بود،</w:t>
      </w:r>
      <w:r w:rsidR="00780BFD" w:rsidRPr="00DC7AA3">
        <w:rPr>
          <w:rFonts w:ascii="Times New Roman" w:hAnsi="Times New Roman" w:cs="B Mitra" w:hint="cs"/>
          <w:sz w:val="24"/>
          <w:szCs w:val="28"/>
          <w:rtl/>
        </w:rPr>
        <w:t xml:space="preserve"> که </w:t>
      </w:r>
      <w:r w:rsidR="00A014EE" w:rsidRPr="00DC7AA3">
        <w:rPr>
          <w:rFonts w:ascii="Times New Roman" w:hAnsi="Times New Roman" w:cs="B Mitra" w:hint="cs"/>
          <w:sz w:val="24"/>
          <w:szCs w:val="28"/>
          <w:rtl/>
        </w:rPr>
        <w:t xml:space="preserve"> به هنگام ولادتت در کنار خانه‌ی خدا با زبان دعا براین حقیقت تصر</w:t>
      </w:r>
      <w:r w:rsidR="00780BFD" w:rsidRPr="00DC7AA3">
        <w:rPr>
          <w:rFonts w:ascii="Times New Roman" w:hAnsi="Times New Roman" w:cs="B Mitra" w:hint="cs"/>
          <w:sz w:val="24"/>
          <w:szCs w:val="28"/>
          <w:rtl/>
        </w:rPr>
        <w:t>یح</w:t>
      </w:r>
      <w:r w:rsidR="00A014EE" w:rsidRPr="00DC7AA3">
        <w:rPr>
          <w:rFonts w:ascii="Times New Roman" w:hAnsi="Times New Roman" w:cs="B Mitra" w:hint="cs"/>
          <w:sz w:val="24"/>
          <w:szCs w:val="28"/>
          <w:rtl/>
        </w:rPr>
        <w:t xml:space="preserve"> نمود.</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ولادتت ده سال پیش از بعثت پیامبر اکرم- صلّی الله علیه و آله وسلم- واقع گردید؛ و آن‌گاه که درد بر او عارض گردید، با همان حال کنار کعبه </w:t>
      </w:r>
      <w:r w:rsidR="00780BFD" w:rsidRPr="00DC7AA3">
        <w:rPr>
          <w:rFonts w:ascii="Times New Roman" w:hAnsi="Times New Roman" w:cs="B Mitra" w:hint="cs"/>
          <w:sz w:val="24"/>
          <w:szCs w:val="28"/>
          <w:rtl/>
        </w:rPr>
        <w:t>آمد</w:t>
      </w:r>
      <w:r w:rsidRPr="00DC7AA3">
        <w:rPr>
          <w:rFonts w:ascii="Times New Roman" w:hAnsi="Times New Roman" w:cs="B Mitra" w:hint="cs"/>
          <w:sz w:val="24"/>
          <w:szCs w:val="28"/>
          <w:rtl/>
        </w:rPr>
        <w:t xml:space="preserve"> و چن</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 با عقیده‌ای راسخ با پروردگارش نجوا نمود که برای همیشه در تاریخ ثبت گردید.</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او را خطاب قرار داد:</w:t>
      </w:r>
    </w:p>
    <w:p w:rsidR="00A014EE" w:rsidRPr="00B82B03" w:rsidRDefault="00A014EE" w:rsidP="00320371">
      <w:pPr>
        <w:pStyle w:val="a"/>
        <w:rPr>
          <w:rtl/>
        </w:rPr>
      </w:pPr>
      <w:r w:rsidRPr="00B82B03">
        <w:rPr>
          <w:rFonts w:hint="cs"/>
          <w:rtl/>
        </w:rPr>
        <w:t>«رَبّ إِنِّ</w:t>
      </w:r>
      <w:r w:rsidR="004C311B" w:rsidRPr="00B82B03">
        <w:rPr>
          <w:rFonts w:hint="cs"/>
          <w:rtl/>
        </w:rPr>
        <w:t>ی</w:t>
      </w:r>
      <w:r w:rsidRPr="00B82B03">
        <w:rPr>
          <w:rFonts w:hint="cs"/>
          <w:rtl/>
        </w:rPr>
        <w:t xml:space="preserve"> مؤمنه بِکَ وَ بما جاءَ</w:t>
      </w:r>
      <w:r w:rsidR="004C311B" w:rsidRPr="00B82B03">
        <w:rPr>
          <w:rFonts w:hint="cs"/>
          <w:rtl/>
        </w:rPr>
        <w:t xml:space="preserve"> مِن عِند</w:t>
      </w:r>
      <w:r w:rsidR="006557B8" w:rsidRPr="00B82B03">
        <w:rPr>
          <w:rFonts w:hint="cs"/>
          <w:rtl/>
        </w:rPr>
        <w:t>کَ</w:t>
      </w:r>
      <w:r w:rsidRPr="00B82B03">
        <w:rPr>
          <w:rFonts w:hint="cs"/>
          <w:rtl/>
        </w:rPr>
        <w:t xml:space="preserve"> مِن رُسُلٍ وَ کُتُبٍ وَ إِنِّ</w:t>
      </w:r>
      <w:r w:rsidR="006557B8" w:rsidRPr="00B82B03">
        <w:rPr>
          <w:rFonts w:hint="cs"/>
          <w:rtl/>
        </w:rPr>
        <w:t>ی</w:t>
      </w:r>
      <w:r w:rsidRPr="00B82B03">
        <w:rPr>
          <w:rFonts w:hint="cs"/>
          <w:rtl/>
        </w:rPr>
        <w:t xml:space="preserve"> مُصَدِّقَ</w:t>
      </w:r>
      <w:r w:rsidR="006557B8" w:rsidRPr="00B82B03">
        <w:rPr>
          <w:rFonts w:hint="cs"/>
          <w:rtl/>
        </w:rPr>
        <w:t>ة</w:t>
      </w:r>
      <w:r w:rsidR="00025888" w:rsidRPr="00B82B03">
        <w:rPr>
          <w:rFonts w:hint="cs"/>
          <w:rtl/>
        </w:rPr>
        <w:t>ٌ</w:t>
      </w:r>
      <w:r w:rsidRPr="00B82B03">
        <w:rPr>
          <w:rFonts w:hint="cs"/>
          <w:rtl/>
        </w:rPr>
        <w:t xml:space="preserve"> بِکَلامِ جَدِّ</w:t>
      </w:r>
      <w:r w:rsidR="00025888" w:rsidRPr="00B82B03">
        <w:rPr>
          <w:rFonts w:hint="cs"/>
          <w:rtl/>
        </w:rPr>
        <w:t>ی</w:t>
      </w:r>
      <w:r w:rsidRPr="00B82B03">
        <w:rPr>
          <w:rFonts w:hint="cs"/>
          <w:rtl/>
        </w:rPr>
        <w:t xml:space="preserve"> إبراهیمَ الخلیل وَ أَنّه بَنَی البیتَ العتیق وَ بِحق المولود الّذی فی بطنی لّما یَسَّرتَ عَلَیَّ ولادَتی»</w:t>
      </w:r>
    </w:p>
    <w:p w:rsidR="00A014EE" w:rsidRPr="00DC7AA3" w:rsidRDefault="00A014E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پروردگارا! همانا من به تو ایمان آوردم و به آنچه از جانب تو آمده- از پیامبران و کتاب‌های آسمانی- ایمان و اعتقاد دارم، من کلام جدم ابراهیم خلیل را تصدیق و قبول دارم، همانا او بیت الله الحرام کعبه‌ی معظمه را بنا کرد؛ پروردگارا! به حق آن که این خانه را بنا کرد و به حق این طفلی که در رحم من است این ولادت را بر من آسان گردان»</w:t>
      </w:r>
      <w:r w:rsidRPr="00DC7AA3">
        <w:rPr>
          <w:rStyle w:val="FootnoteReference"/>
          <w:rFonts w:ascii="Times New Roman" w:hAnsi="Times New Roman" w:cs="B Mitra"/>
          <w:sz w:val="24"/>
          <w:szCs w:val="28"/>
          <w:rtl/>
        </w:rPr>
        <w:footnoteReference w:customMarkFollows="1" w:id="3"/>
        <w:t>1</w:t>
      </w:r>
    </w:p>
    <w:p w:rsidR="00A014EE" w:rsidRPr="00DC7AA3" w:rsidRDefault="00D736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این هنگام بود که دیوار کعبه شکافته شد و مادری با فضیلت از سلاله‌ی رسالت وارد خانه‌ی وحی گردید و از چشم‌ها غایب شد و دیوار دوباره به هم پیوست.</w:t>
      </w:r>
    </w:p>
    <w:p w:rsidR="00D736C9" w:rsidRPr="00DC7AA3" w:rsidRDefault="00D736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شاهدان هر چه تلاش کردند درهای کعبه را بگشایند نتوانستند آن را باز کنند؛ و اینجا بود که همگان فهمیدند این امری غیبی و آسم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نی است.</w:t>
      </w:r>
    </w:p>
    <w:p w:rsidR="00D736C9" w:rsidRPr="00DC7AA3" w:rsidRDefault="00D736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او سه روز در درون کعبه ماند، بدون این که کسی در آن ورود نم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ید؛ و این حقیقتی بود که اهل مکه این واقعه را در کوچه و بازار برای هم نقل می‌کردند؛ و همگی از این حکایت به شگفت آمده بودند! تا این که روز </w:t>
      </w:r>
      <w:r w:rsidRPr="00DC7AA3">
        <w:rPr>
          <w:rFonts w:ascii="Times New Roman" w:hAnsi="Times New Roman" w:cs="B Mitra" w:hint="cs"/>
          <w:sz w:val="24"/>
          <w:szCs w:val="28"/>
          <w:rtl/>
        </w:rPr>
        <w:lastRenderedPageBreak/>
        <w:t>چهارم فرا رسید و همان موضع از دیوار کعبه دوباره شکافته شد و مادر مهربانت درحالی که تو را بر روی دست داشت از آنجا بیرون آمد.</w:t>
      </w:r>
    </w:p>
    <w:p w:rsidR="00D736C9" w:rsidRPr="00DC7AA3" w:rsidRDefault="00D736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به توصیف مقام و منزلت خویش پرداخت و مردم را این‌گونه مورد خطاب قرار داد:</w:t>
      </w:r>
    </w:p>
    <w:p w:rsidR="00D736C9" w:rsidRPr="00DC7AA3" w:rsidRDefault="00D736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«ای مردم! به درستی که حق تعالی مرا از میان خلق خود برگزید و مرا بر زنان برگزیده که پیش از من بوده‌اند فضیلت داد، زیرا که حق تعالی آسیه دختر مزاحم را برگزید و او </w:t>
      </w:r>
      <w:r w:rsidR="00025888" w:rsidRPr="00DC7AA3">
        <w:rPr>
          <w:rFonts w:ascii="Times New Roman" w:hAnsi="Times New Roman" w:cs="B Mitra" w:hint="cs"/>
          <w:sz w:val="24"/>
          <w:szCs w:val="28"/>
          <w:rtl/>
        </w:rPr>
        <w:t>عبادت</w:t>
      </w:r>
      <w:r w:rsidRPr="00DC7AA3">
        <w:rPr>
          <w:rFonts w:ascii="Times New Roman" w:hAnsi="Times New Roman" w:cs="B Mitra" w:hint="cs"/>
          <w:sz w:val="24"/>
          <w:szCs w:val="28"/>
          <w:rtl/>
        </w:rPr>
        <w:t xml:space="preserve"> حق تعالی را پنهان نمود، و در موضعی که عبادت خدا در آنجا سزاوار نبود مگر در حال ضرورت، یعنی خانه‌ی فرعون؛ و مریم دختر عمران را حق تعالی برگزید و ولادت حضرت عیسی- علیه‌السلام- را بر او آسان گردانید و در بیابان، درخت خشک را جنبانید و رطب تازه‌ای برای او از آن درخت فرو ریخت؛ ولی حق تعالی مرا بر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دو زیادتی داده، و هم چنین بر جمیع زنان عالمیان که پیش از من گذشته‌اند؛ زیرا که من فرزندی آورده‌ام در میان خانه‌ی برگزیده‌ی او، و سه روز در آن خانه‌ی محترم ماندم و از میوه‌های بهشتی تناول نمودم، و چون خواستم بیرون آیم در هنگامی که فرزند برگزیده‌ی من بر روی دست من بود، هاتفی از غیب مرا ندا داد:</w:t>
      </w:r>
    </w:p>
    <w:p w:rsidR="00D736C9" w:rsidRPr="00DC7AA3" w:rsidRDefault="00D736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ای فاطمه! این فرزند بزرگوار را علی نامگذاری نما، به درستی که منم خداوند علیّ اعلی، و او را آفریده‌ام از قدرت و عزت و جلال خود؛ و بهره‌ی کامل از عدالت خویش به او بخشیدم و </w:t>
      </w:r>
      <w:r w:rsidR="00674C27" w:rsidRPr="00DC7AA3">
        <w:rPr>
          <w:rFonts w:ascii="Times New Roman" w:hAnsi="Times New Roman" w:cs="B Mitra" w:hint="cs"/>
          <w:sz w:val="24"/>
          <w:szCs w:val="28"/>
          <w:rtl/>
        </w:rPr>
        <w:t>نام او را از نام مقدس خود اشتقاق</w:t>
      </w:r>
      <w:r w:rsidRPr="00DC7AA3">
        <w:rPr>
          <w:rFonts w:ascii="Times New Roman" w:hAnsi="Times New Roman" w:cs="B Mitra" w:hint="cs"/>
          <w:sz w:val="24"/>
          <w:szCs w:val="28"/>
          <w:rtl/>
        </w:rPr>
        <w:t xml:space="preserve"> کرده‌ام و او را به آداب خود تأدیب نموده‌ام. و امور خود را به او تفویض نموده و او را بر علوم پنهان خود مطلع کرده‌ام و در خانه‌ی محترم من متولد شده است و او اوّل کسی بوده که بر روی خانه‌ی من اذان خواهد گفت، و بت‌ها را خواهد شکست، و آنان را از بالای کعبه به زیر خواهد انداخت و مرا به عظمت و مجد و بزرگواری یاد خواهد کرد. </w:t>
      </w:r>
      <w:r w:rsidR="00440596" w:rsidRPr="00DC7AA3">
        <w:rPr>
          <w:rFonts w:ascii="Times New Roman" w:hAnsi="Times New Roman" w:cs="B Mitra" w:hint="cs"/>
          <w:sz w:val="24"/>
          <w:szCs w:val="28"/>
          <w:rtl/>
        </w:rPr>
        <w:t xml:space="preserve">و اوست امام و پیشوا </w:t>
      </w:r>
      <w:r w:rsidR="00674C27" w:rsidRPr="00DC7AA3">
        <w:rPr>
          <w:rFonts w:ascii="Times New Roman" w:hAnsi="Times New Roman" w:cs="B Mitra" w:hint="cs"/>
          <w:sz w:val="24"/>
          <w:szCs w:val="28"/>
          <w:rtl/>
        </w:rPr>
        <w:t xml:space="preserve">بعد از </w:t>
      </w:r>
      <w:r w:rsidR="00674C27" w:rsidRPr="00DC7AA3">
        <w:rPr>
          <w:rFonts w:ascii="Times New Roman" w:hAnsi="Times New Roman" w:cs="B Mitra" w:hint="cs"/>
          <w:sz w:val="24"/>
          <w:szCs w:val="28"/>
          <w:rtl/>
        </w:rPr>
        <w:lastRenderedPageBreak/>
        <w:t>حبیب من و برگزیده از جمیع</w:t>
      </w:r>
      <w:r w:rsidR="00440596" w:rsidRPr="00DC7AA3">
        <w:rPr>
          <w:rFonts w:ascii="Times New Roman" w:hAnsi="Times New Roman" w:cs="B Mitra" w:hint="cs"/>
          <w:sz w:val="24"/>
          <w:szCs w:val="28"/>
          <w:rtl/>
        </w:rPr>
        <w:t xml:space="preserve"> خلق من، محمّد- صلّی الله علیه و آله وسلم- که رسول من است و او وصی او خواهد بود؛ خوشا به حال کسی که او را دوست بدارد و ایشان را یاری نماید؛ و وای به حال کسی که فرمان او را نبرد و او را یاری نکند و حق او را انکار کند.»</w:t>
      </w:r>
      <w:r w:rsidR="00440596" w:rsidRPr="00DC7AA3">
        <w:rPr>
          <w:rStyle w:val="FootnoteReference"/>
          <w:rFonts w:ascii="Times New Roman" w:hAnsi="Times New Roman" w:cs="B Mitra"/>
          <w:sz w:val="24"/>
          <w:szCs w:val="28"/>
          <w:rtl/>
        </w:rPr>
        <w:footnoteReference w:customMarkFollows="1" w:id="4"/>
        <w:t>1</w:t>
      </w:r>
    </w:p>
    <w:p w:rsidR="00440596" w:rsidRPr="00DC7AA3" w:rsidRDefault="00440596" w:rsidP="00B82B03">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همه فضایل و کرامت در مورد چنین مادری دور از انتظار نبود و شاید هیچ جای شگفتی نباشد؛</w:t>
      </w:r>
      <w:r w:rsidR="00B82B03">
        <w:rPr>
          <w:rFonts w:ascii="Times New Roman" w:hAnsi="Times New Roman" w:cs="B Mitra" w:hint="cs"/>
          <w:sz w:val="24"/>
          <w:szCs w:val="28"/>
          <w:rtl/>
        </w:rPr>
        <w:t xml:space="preserve"> </w:t>
      </w:r>
      <w:r w:rsidRPr="00DC7AA3">
        <w:rPr>
          <w:rFonts w:ascii="Times New Roman" w:hAnsi="Times New Roman" w:cs="B Mitra" w:hint="cs"/>
          <w:sz w:val="24"/>
          <w:szCs w:val="28"/>
          <w:rtl/>
        </w:rPr>
        <w:t xml:space="preserve">و چرا </w:t>
      </w:r>
      <w:r w:rsidR="00025888" w:rsidRPr="00DC7AA3">
        <w:rPr>
          <w:rFonts w:ascii="Times New Roman" w:hAnsi="Times New Roman" w:cs="B Mitra" w:hint="cs"/>
          <w:sz w:val="24"/>
          <w:szCs w:val="28"/>
          <w:rtl/>
        </w:rPr>
        <w:t>باید این چنین نب</w:t>
      </w:r>
      <w:r w:rsidRPr="00DC7AA3">
        <w:rPr>
          <w:rFonts w:ascii="Times New Roman" w:hAnsi="Times New Roman" w:cs="B Mitra" w:hint="cs"/>
          <w:sz w:val="24"/>
          <w:szCs w:val="28"/>
          <w:rtl/>
        </w:rPr>
        <w:t xml:space="preserve">اشد درحالی که بنا بود فرزندی چون تو را در دامانش تربیت نماید. </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جاری زندگی همچنان جریان داشت و</w:t>
      </w:r>
      <w:r w:rsidR="00025888" w:rsidRPr="00DC7AA3">
        <w:rPr>
          <w:rFonts w:ascii="Times New Roman" w:hAnsi="Times New Roman" w:cs="B Mitra" w:hint="cs"/>
          <w:sz w:val="24"/>
          <w:szCs w:val="28"/>
          <w:rtl/>
        </w:rPr>
        <w:t xml:space="preserve"> دست های </w:t>
      </w:r>
      <w:r w:rsidRPr="00DC7AA3">
        <w:rPr>
          <w:rFonts w:ascii="Times New Roman" w:hAnsi="Times New Roman" w:cs="B Mitra" w:hint="cs"/>
          <w:sz w:val="24"/>
          <w:szCs w:val="28"/>
          <w:rtl/>
        </w:rPr>
        <w:t xml:space="preserve"> پر مهرش همیشه بدرقه‌ی راهت بود تا این که روز فراق و جدایی فرا رسید و تو را در غمی جانکاه تنها گذاشت.</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ساعات سختی بود در آن روزی که برای همیشه وداعش می‌گفتی؛ </w:t>
      </w:r>
      <w:r w:rsidR="00025888" w:rsidRPr="00DC7AA3">
        <w:rPr>
          <w:rFonts w:ascii="Times New Roman" w:hAnsi="Times New Roman" w:cs="B Mitra" w:hint="cs"/>
          <w:sz w:val="24"/>
          <w:szCs w:val="28"/>
          <w:rtl/>
        </w:rPr>
        <w:t>زیرا</w:t>
      </w:r>
      <w:r w:rsidRPr="00DC7AA3">
        <w:rPr>
          <w:rFonts w:ascii="Times New Roman" w:hAnsi="Times New Roman" w:cs="B Mitra" w:hint="cs"/>
          <w:sz w:val="24"/>
          <w:szCs w:val="28"/>
          <w:rtl/>
        </w:rPr>
        <w:t xml:space="preserve"> خاطرات گذشته و آن دردها و رنج‌هایی که همواره روح و جانش را رنجور ساخته بود، یک بار دیگر در برابر دیدگانت تجسم یافت.</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 هم از مادری ب</w:t>
      </w:r>
      <w:r w:rsidR="00E80476" w:rsidRPr="00DC7AA3">
        <w:rPr>
          <w:rFonts w:ascii="Times New Roman" w:hAnsi="Times New Roman" w:cs="B Mitra" w:hint="cs"/>
          <w:sz w:val="24"/>
          <w:szCs w:val="28"/>
          <w:rtl/>
        </w:rPr>
        <w:t>ا</w:t>
      </w:r>
      <w:r w:rsidR="00674C27" w:rsidRPr="00DC7AA3">
        <w:rPr>
          <w:rFonts w:ascii="Times New Roman" w:hAnsi="Times New Roman" w:cs="B Mitra" w:hint="cs"/>
          <w:sz w:val="24"/>
          <w:szCs w:val="28"/>
          <w:rtl/>
        </w:rPr>
        <w:t>ا</w:t>
      </w:r>
      <w:r w:rsidRPr="00DC7AA3">
        <w:rPr>
          <w:rFonts w:ascii="Times New Roman" w:hAnsi="Times New Roman" w:cs="B Mitra" w:hint="cs"/>
          <w:sz w:val="24"/>
          <w:szCs w:val="28"/>
          <w:rtl/>
        </w:rPr>
        <w:t>یمان و مقاوم که بهترین انسان‌های عالم را در دامانش پروریده و در تمام دوران حیاتش به نیک نامی آراسته بود.</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آن روز با اندوهی فراوان به حضور رسول خدا- صلّی الله علیه و آله وسلم- رسیدی و این حادثه‌ی بزرگ را به محضرش اعلام نمودی. و فرمودی:</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«اِنّا </w:t>
      </w:r>
      <w:r w:rsidR="00025888" w:rsidRPr="00DC7AA3">
        <w:rPr>
          <w:rFonts w:ascii="Times New Roman" w:hAnsi="Times New Roman" w:cs="B Mitra" w:hint="cs"/>
          <w:sz w:val="24"/>
          <w:szCs w:val="28"/>
          <w:rtl/>
        </w:rPr>
        <w:t>لله</w:t>
      </w:r>
      <w:r w:rsidRPr="00DC7AA3">
        <w:rPr>
          <w:rFonts w:ascii="Times New Roman" w:hAnsi="Times New Roman" w:cs="B Mitra" w:hint="cs"/>
          <w:sz w:val="24"/>
          <w:szCs w:val="28"/>
          <w:rtl/>
        </w:rPr>
        <w:t xml:space="preserve"> وَ إِنّا إِلیهِ راجِعُونَ» پیامبر اکرم- صلّی الله علیه و آله وسلم- فرمود:</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چه شده؟ چرا گریه می‌کنی؟ آرام باش. عرض کرد: مادرم فاطمه‌ی بنت اسد دار دنیا را وداع گفت، همین که پیامبر اکرم- صلّی الله علیه و آله وسلم- این خبر را شنید گریه کرد و فرمود: یا علی! فاطمه تنها مادر تو نبود، مادر </w:t>
      </w:r>
      <w:r w:rsidRPr="00DC7AA3">
        <w:rPr>
          <w:rFonts w:ascii="Times New Roman" w:hAnsi="Times New Roman" w:cs="B Mitra" w:hint="cs"/>
          <w:sz w:val="24"/>
          <w:szCs w:val="28"/>
          <w:rtl/>
        </w:rPr>
        <w:lastRenderedPageBreak/>
        <w:t>من نیز بود. خداوند او را رحمت کند، اکنون این عمامه و این دو جامه‌ام را بگیر و او را با آنها کفن کن، و دستور بده زن‌ها او را نیکو غسل دهند و پس از آن مرا خبر کن.</w:t>
      </w:r>
    </w:p>
    <w:p w:rsidR="00440596" w:rsidRPr="00DC7AA3" w:rsidRDefault="0044059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رسول خدا- صلّی الله علیه و آله وسلم- بعد از ساعتی برخ</w:t>
      </w:r>
      <w:r w:rsidR="00674C27" w:rsidRPr="00DC7AA3">
        <w:rPr>
          <w:rFonts w:ascii="Times New Roman" w:hAnsi="Times New Roman" w:cs="B Mitra" w:hint="cs"/>
          <w:sz w:val="24"/>
          <w:szCs w:val="28"/>
          <w:rtl/>
        </w:rPr>
        <w:t>ا</w:t>
      </w:r>
      <w:r w:rsidRPr="00DC7AA3">
        <w:rPr>
          <w:rFonts w:ascii="Times New Roman" w:hAnsi="Times New Roman" w:cs="B Mitra" w:hint="cs"/>
          <w:sz w:val="24"/>
          <w:szCs w:val="28"/>
          <w:rtl/>
        </w:rPr>
        <w:t>ست و کنار جنازه حاضر شد و بر او نماز خواند و سپس داخل قبر شد و در میان قبر خوابید و در قبر مقداری قرآن تلاوت نمود و سپس از قبر بیرون آمد.»</w:t>
      </w:r>
      <w:r w:rsidRPr="00DC7AA3">
        <w:rPr>
          <w:rStyle w:val="FootnoteReference"/>
          <w:rFonts w:ascii="Times New Roman" w:hAnsi="Times New Roman" w:cs="B Mitra"/>
          <w:sz w:val="24"/>
          <w:szCs w:val="28"/>
          <w:rtl/>
        </w:rPr>
        <w:footnoteReference w:customMarkFollows="1" w:id="5"/>
        <w:t>1</w:t>
      </w:r>
    </w:p>
    <w:p w:rsidR="00440596" w:rsidRPr="00DC7AA3" w:rsidRDefault="0053339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نقل دیگری آمده است:</w:t>
      </w:r>
    </w:p>
    <w:p w:rsidR="00533392" w:rsidRPr="00DC7AA3" w:rsidRDefault="0053339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«رسول خدا- صلّی الله علیه و آله وسلم- او را در پیراهن خویش کفن نمود و دستور حفر قبرش را صادر فرمود و چون به </w:t>
      </w:r>
      <w:r w:rsidR="000A7315" w:rsidRPr="00DC7AA3">
        <w:rPr>
          <w:rFonts w:ascii="Times New Roman" w:hAnsi="Times New Roman" w:cs="B Mitra" w:hint="cs"/>
          <w:sz w:val="24"/>
          <w:szCs w:val="28"/>
          <w:rtl/>
        </w:rPr>
        <w:t>لحد</w:t>
      </w:r>
      <w:r w:rsidRPr="00DC7AA3">
        <w:rPr>
          <w:rFonts w:ascii="Times New Roman" w:hAnsi="Times New Roman" w:cs="B Mitra" w:hint="cs"/>
          <w:sz w:val="24"/>
          <w:szCs w:val="28"/>
          <w:rtl/>
        </w:rPr>
        <w:t xml:space="preserve"> رسید آن حضرت خودش متصدی حفر با دست مبارکش شد و در آن قبر خوابید و فرمود: «اللّهم اغفِر لِاُمّی فاطَمَه</w:t>
      </w:r>
      <w:r w:rsidR="00F50A2A" w:rsidRPr="00DC7AA3">
        <w:rPr>
          <w:rFonts w:ascii="Times New Roman" w:hAnsi="Times New Roman" w:cs="B Mitra" w:hint="cs"/>
          <w:sz w:val="24"/>
          <w:szCs w:val="28"/>
          <w:rtl/>
        </w:rPr>
        <w:t xml:space="preserve"> بِنتِ أَسَدٍ» و حجت را به او تلقین کرد و مدخل و محل ورود قبر را وسیع قرار داد، چون از آن حضرت سؤال شد که این امور را برای هیچ کس انجام نداده‌ای؟ حکمت </w:t>
      </w:r>
      <w:r w:rsidR="00643FF1" w:rsidRPr="00DC7AA3">
        <w:rPr>
          <w:rFonts w:ascii="Times New Roman" w:hAnsi="Times New Roman" w:cs="B Mitra" w:hint="cs"/>
          <w:sz w:val="24"/>
          <w:szCs w:val="28"/>
          <w:rtl/>
        </w:rPr>
        <w:t>آن</w:t>
      </w:r>
      <w:r w:rsidR="00F50A2A" w:rsidRPr="00DC7AA3">
        <w:rPr>
          <w:rFonts w:ascii="Times New Roman" w:hAnsi="Times New Roman" w:cs="B Mitra" w:hint="cs"/>
          <w:sz w:val="24"/>
          <w:szCs w:val="28"/>
          <w:rtl/>
        </w:rPr>
        <w:t xml:space="preserve"> چه بود؟ فرمود: در پیراهن خویش او را کفن نمودم تا از لباس‌های بهشتی بر او بپوشانند و در روز قیامت در امان باشد؛</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حشرات زمین به بدنش آزار نرسانند و در قبر او خوابیدم تا قبر بر او تنگ نگیرد، و از فشار قبر در ام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نش دارد؛ زیرا او بعد از ابوطالب، از همه‌ی مردم، به من بیشترین نیکی را نمود».</w:t>
      </w:r>
      <w:r w:rsidRPr="00DC7AA3">
        <w:rPr>
          <w:rStyle w:val="FootnoteReference"/>
          <w:rFonts w:ascii="Times New Roman" w:hAnsi="Times New Roman" w:cs="B Mitra"/>
          <w:sz w:val="24"/>
          <w:szCs w:val="28"/>
          <w:rtl/>
        </w:rPr>
        <w:footnoteReference w:customMarkFollows="1" w:id="6"/>
        <w:t>1</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در دامان مادری تربیت یافتی که امروز بشریت از خلاء چنین مادرانی رنج می‌برد؛ خصوصاً در  دورانی که نقش مادری در هاله‌ای از ابهام فرو رفته و </w:t>
      </w:r>
      <w:r w:rsidR="000A7315" w:rsidRPr="00DC7AA3">
        <w:rPr>
          <w:rFonts w:ascii="Times New Roman" w:hAnsi="Times New Roman" w:cs="B Mitra" w:hint="cs"/>
          <w:sz w:val="24"/>
          <w:szCs w:val="28"/>
          <w:rtl/>
        </w:rPr>
        <w:t>فضایل</w:t>
      </w:r>
      <w:r w:rsidRPr="00DC7AA3">
        <w:rPr>
          <w:rFonts w:ascii="Times New Roman" w:hAnsi="Times New Roman" w:cs="B Mitra" w:hint="cs"/>
          <w:sz w:val="24"/>
          <w:szCs w:val="28"/>
          <w:rtl/>
        </w:rPr>
        <w:t xml:space="preserve"> جای خویش را به </w:t>
      </w:r>
      <w:r w:rsidR="000A7315" w:rsidRPr="00DC7AA3">
        <w:rPr>
          <w:rFonts w:ascii="Times New Roman" w:hAnsi="Times New Roman" w:cs="B Mitra" w:hint="cs"/>
          <w:sz w:val="24"/>
          <w:szCs w:val="28"/>
          <w:rtl/>
        </w:rPr>
        <w:t>رذایل</w:t>
      </w:r>
      <w:r w:rsidRPr="00DC7AA3">
        <w:rPr>
          <w:rFonts w:ascii="Times New Roman" w:hAnsi="Times New Roman" w:cs="B Mitra" w:hint="cs"/>
          <w:sz w:val="24"/>
          <w:szCs w:val="28"/>
          <w:rtl/>
        </w:rPr>
        <w:t xml:space="preserve"> بخشیده است.</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طبیعی است که تربیت شیر مردانی در بیشه‌ی آفرینش، زیبنده‌ی </w:t>
      </w:r>
      <w:r w:rsidRPr="00DC7AA3">
        <w:rPr>
          <w:rFonts w:ascii="Times New Roman" w:hAnsi="Times New Roman" w:cs="B Mitra" w:hint="cs"/>
          <w:sz w:val="24"/>
          <w:szCs w:val="28"/>
          <w:rtl/>
        </w:rPr>
        <w:lastRenderedPageBreak/>
        <w:t>مادرانی چون اوست! و اینج</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ست که هویت حقیقی مادران با تربیت چنین فرزندانی هویدا و نمودار می‌گردد.</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باید فرزندان را از جایگاه مادرانشان شناخت که چگونه در تربیت آنان نقش آفرینی نموده‌اند، آن هم مادرانی که در قله‌های عالی انسانی قرار گرفته و جهانی را به مهر خویش</w:t>
      </w:r>
      <w:r w:rsidR="000A7315" w:rsidRPr="00DC7AA3">
        <w:rPr>
          <w:rFonts w:ascii="Times New Roman" w:hAnsi="Times New Roman" w:cs="B Mitra" w:hint="cs"/>
          <w:sz w:val="24"/>
          <w:szCs w:val="28"/>
          <w:rtl/>
        </w:rPr>
        <w:t xml:space="preserve"> مُعطر</w:t>
      </w:r>
      <w:r w:rsidRPr="00DC7AA3">
        <w:rPr>
          <w:rFonts w:ascii="Times New Roman" w:hAnsi="Times New Roman" w:cs="B Mitra" w:hint="cs"/>
          <w:sz w:val="24"/>
          <w:szCs w:val="28"/>
          <w:rtl/>
        </w:rPr>
        <w:t xml:space="preserve"> نموده‌اند.</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همین فضایل و دیگر اوصاف و ملکات متعالی بود که موجب گردید از او فرزندی چون تو پا به عرصه‌ی وجود نهد و آن‌گاه بتواند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مدال لیاقت را در خلافت حقّه‌ی الهی نصیب خویش سازد.</w:t>
      </w:r>
    </w:p>
    <w:p w:rsidR="00F50A2A" w:rsidRPr="00DC7AA3" w:rsidRDefault="00F50A2A" w:rsidP="00B82B03">
      <w:pPr>
        <w:pStyle w:val="Heading1"/>
        <w:rPr>
          <w:rtl/>
        </w:rPr>
      </w:pPr>
      <w:bookmarkStart w:id="7" w:name="_Toc182698454"/>
      <w:r w:rsidRPr="00DC7AA3">
        <w:rPr>
          <w:rFonts w:hint="cs"/>
          <w:rtl/>
        </w:rPr>
        <w:t>4- ورود به خانه‌ی وحی</w:t>
      </w:r>
      <w:bookmarkEnd w:id="7"/>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w:t>
      </w:r>
      <w:r w:rsidR="000A7315" w:rsidRPr="00DC7AA3">
        <w:rPr>
          <w:rFonts w:ascii="Times New Roman" w:hAnsi="Times New Roman" w:cs="B Mitra" w:hint="cs"/>
          <w:sz w:val="24"/>
          <w:szCs w:val="28"/>
          <w:rtl/>
        </w:rPr>
        <w:t>قیقت این بود که تو در منزلی تولّ</w:t>
      </w:r>
      <w:r w:rsidRPr="00DC7AA3">
        <w:rPr>
          <w:rFonts w:ascii="Times New Roman" w:hAnsi="Times New Roman" w:cs="B Mitra" w:hint="cs"/>
          <w:sz w:val="24"/>
          <w:szCs w:val="28"/>
          <w:rtl/>
        </w:rPr>
        <w:t>د یافتی که نور آسمان‌ها و زمین در آنجا تجلّی نمود، و همیشه از آن چشمه‌های زلال نور ساطع و جاری بود.</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مراحل رشد جسمی و روحی را طی می‌نمودی، اتفاق تازه‌ای در زندگیت رُخ داد که مصادف با خشکسالی و مشکلات اقتصادی بود که آن روز ساکنان اهل مکه به آن گرفتار شدند.</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اینجا رسول خدا- صلّی الله علیه و آله وسلم- به عمویش ابوطالب پیشنهاد نمود که تو را به خانه‌ی خویش ببرد تا شاید اندکی از مشکلات و شداید زندگی‌اش کاسته گردد.</w:t>
      </w:r>
    </w:p>
    <w:p w:rsidR="00F50A2A" w:rsidRPr="00DC7AA3" w:rsidRDefault="00F50A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3E62C6" w:rsidRPr="00DC7AA3">
        <w:rPr>
          <w:rFonts w:ascii="Times New Roman" w:hAnsi="Times New Roman" w:cs="B Mitra" w:hint="cs"/>
          <w:sz w:val="24"/>
          <w:szCs w:val="28"/>
          <w:rtl/>
        </w:rPr>
        <w:t>ایشان هم این پیشنها</w:t>
      </w:r>
      <w:r w:rsidRPr="00DC7AA3">
        <w:rPr>
          <w:rFonts w:ascii="Times New Roman" w:hAnsi="Times New Roman" w:cs="B Mitra" w:hint="cs"/>
          <w:sz w:val="24"/>
          <w:szCs w:val="28"/>
          <w:rtl/>
        </w:rPr>
        <w:t xml:space="preserve">د را پذیرفت و تو آن روز شش ساله بودی که به منزل پیامبر- صلّی الله علیه و آله وسلم- مشرف شدی و از نور وجودش </w:t>
      </w:r>
      <w:r w:rsidR="000A7315" w:rsidRPr="00DC7AA3">
        <w:rPr>
          <w:rFonts w:ascii="Times New Roman" w:hAnsi="Times New Roman" w:cs="B Mitra" w:hint="cs"/>
          <w:sz w:val="24"/>
          <w:szCs w:val="28"/>
          <w:rtl/>
        </w:rPr>
        <w:t>مستفیض</w:t>
      </w:r>
      <w:r w:rsidR="001A0573" w:rsidRPr="00DC7AA3">
        <w:rPr>
          <w:rFonts w:ascii="Times New Roman" w:hAnsi="Times New Roman" w:cs="B Mitra" w:hint="cs"/>
          <w:sz w:val="24"/>
          <w:szCs w:val="28"/>
          <w:rtl/>
        </w:rPr>
        <w:t xml:space="preserve"> به انوار الهی گشتی و از خرمن معارفش چه خوشه‌ها می‌چیدی. و آن‌گاه به مرحله‌ای از رشد و پیشرفت روحی و باطنی ن</w:t>
      </w:r>
      <w:r w:rsidR="00E80476" w:rsidRPr="00DC7AA3">
        <w:rPr>
          <w:rFonts w:ascii="Times New Roman" w:hAnsi="Times New Roman" w:cs="B Mitra" w:hint="cs"/>
          <w:sz w:val="24"/>
          <w:szCs w:val="28"/>
          <w:rtl/>
        </w:rPr>
        <w:t>ا</w:t>
      </w:r>
      <w:r w:rsidR="001A0573" w:rsidRPr="00DC7AA3">
        <w:rPr>
          <w:rFonts w:ascii="Times New Roman" w:hAnsi="Times New Roman" w:cs="B Mitra" w:hint="cs"/>
          <w:sz w:val="24"/>
          <w:szCs w:val="28"/>
          <w:rtl/>
        </w:rPr>
        <w:t>یل شدی تا جایی که همواره صدای آواز ملایک ر</w:t>
      </w:r>
      <w:r w:rsidR="00E80476" w:rsidRPr="00DC7AA3">
        <w:rPr>
          <w:rFonts w:ascii="Times New Roman" w:hAnsi="Times New Roman" w:cs="B Mitra" w:hint="cs"/>
          <w:sz w:val="24"/>
          <w:szCs w:val="28"/>
          <w:rtl/>
        </w:rPr>
        <w:t>ا</w:t>
      </w:r>
      <w:r w:rsidR="001A0573" w:rsidRPr="00DC7AA3">
        <w:rPr>
          <w:rFonts w:ascii="Times New Roman" w:hAnsi="Times New Roman" w:cs="B Mitra" w:hint="cs"/>
          <w:sz w:val="24"/>
          <w:szCs w:val="28"/>
          <w:rtl/>
        </w:rPr>
        <w:t xml:space="preserve"> بر بام خانه‌ی وحی می‌شنیدی؛</w:t>
      </w:r>
    </w:p>
    <w:p w:rsidR="001A0573" w:rsidRPr="00DC7AA3" w:rsidRDefault="000A73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به این حقیقت همیشه تصریح می نمودی :</w:t>
      </w:r>
    </w:p>
    <w:p w:rsidR="001A0573" w:rsidRPr="00DC7AA3" w:rsidRDefault="001A057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«من پیش از آن که احدی از اُمت، خدا را پرستش کند، هفت سال خدا را </w:t>
      </w:r>
      <w:r w:rsidRPr="00DC7AA3">
        <w:rPr>
          <w:rFonts w:ascii="Times New Roman" w:hAnsi="Times New Roman" w:cs="B Mitra" w:hint="cs"/>
          <w:sz w:val="24"/>
          <w:szCs w:val="28"/>
          <w:rtl/>
        </w:rPr>
        <w:lastRenderedPageBreak/>
        <w:t>پرستش کرده‌ام و هفت سال</w:t>
      </w:r>
      <w:r w:rsidR="00DB413B" w:rsidRPr="00DC7AA3">
        <w:rPr>
          <w:rFonts w:ascii="Times New Roman" w:hAnsi="Times New Roman" w:cs="B Mitra" w:hint="cs"/>
          <w:sz w:val="24"/>
          <w:szCs w:val="28"/>
          <w:rtl/>
        </w:rPr>
        <w:t>ه</w:t>
      </w:r>
      <w:r w:rsidRPr="00DC7AA3">
        <w:rPr>
          <w:rFonts w:ascii="Times New Roman" w:hAnsi="Times New Roman" w:cs="B Mitra" w:hint="cs"/>
          <w:sz w:val="24"/>
          <w:szCs w:val="28"/>
          <w:rtl/>
        </w:rPr>
        <w:t xml:space="preserve"> بود</w:t>
      </w:r>
      <w:r w:rsidR="00DB413B" w:rsidRPr="00DC7AA3">
        <w:rPr>
          <w:rFonts w:ascii="Times New Roman" w:hAnsi="Times New Roman" w:cs="B Mitra" w:hint="cs"/>
          <w:sz w:val="24"/>
          <w:szCs w:val="28"/>
          <w:rtl/>
        </w:rPr>
        <w:t>م</w:t>
      </w:r>
      <w:r w:rsidRPr="00DC7AA3">
        <w:rPr>
          <w:rFonts w:ascii="Times New Roman" w:hAnsi="Times New Roman" w:cs="B Mitra" w:hint="cs"/>
          <w:sz w:val="24"/>
          <w:szCs w:val="28"/>
          <w:rtl/>
        </w:rPr>
        <w:t xml:space="preserve"> که آواز فرشته را می‌شنیدم و روشنی را می‌دیدم و هنوز رسول خدا- صلّی الله علیه و آله وسلم- مبعوث نگشته بود و خاموش بود و او آن روز هنوز اذن تبلیغ و انذار نیافته بود.»</w:t>
      </w:r>
      <w:r w:rsidRPr="00DC7AA3">
        <w:rPr>
          <w:rStyle w:val="FootnoteReference"/>
          <w:rFonts w:ascii="Times New Roman" w:hAnsi="Times New Roman" w:cs="B Mitra"/>
          <w:sz w:val="24"/>
          <w:szCs w:val="28"/>
          <w:rtl/>
        </w:rPr>
        <w:footnoteReference w:customMarkFollows="1" w:id="7"/>
        <w:t>1</w:t>
      </w:r>
    </w:p>
    <w:p w:rsidR="00FC76D0" w:rsidRPr="00DC7AA3" w:rsidRDefault="003E62C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 فرمودی:</w:t>
      </w:r>
    </w:p>
    <w:p w:rsidR="003E62C6" w:rsidRPr="00DC7AA3" w:rsidRDefault="003E62C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«چنان که بچه به دنبال مادرش می‌رود، پیوسته پیرو رسول خدا- صلّی الله علیه و آله وسلم- بودم، و هر روز درسی از فضایل اخلاقی به من می‌آموخت، و مرا دستور می‌داد تا به وی اقتدا کنم.»</w:t>
      </w:r>
      <w:r w:rsidRPr="00DC7AA3">
        <w:rPr>
          <w:rStyle w:val="FootnoteReference"/>
          <w:rFonts w:ascii="Times New Roman" w:hAnsi="Times New Roman" w:cs="B Mitra"/>
          <w:sz w:val="24"/>
          <w:szCs w:val="28"/>
          <w:rtl/>
        </w:rPr>
        <w:footnoteReference w:customMarkFollows="1" w:id="8"/>
        <w:t>1</w:t>
      </w:r>
    </w:p>
    <w:p w:rsidR="003E62C6" w:rsidRPr="00DC7AA3" w:rsidRDefault="003E62C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دیگری همین نکته را رسول خدا- صلّی الله علیه و آله وسلم- تقویت نموده و می‌فرماید:</w:t>
      </w:r>
    </w:p>
    <w:p w:rsidR="003E62C6" w:rsidRPr="00DC7AA3" w:rsidRDefault="003E62C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«فرشتگان خدا هفت سال بر من و علی درود می‌فرستادند؛ چه شهادت به یگانگی خدا جز از من و علی به آسمان بالا نمی‌رفت».</w:t>
      </w:r>
      <w:r w:rsidRPr="00DC7AA3">
        <w:rPr>
          <w:rStyle w:val="FootnoteReference"/>
          <w:rFonts w:ascii="Times New Roman" w:hAnsi="Times New Roman" w:cs="B Mitra"/>
          <w:sz w:val="24"/>
          <w:szCs w:val="28"/>
          <w:rtl/>
        </w:rPr>
        <w:footnoteReference w:customMarkFollows="1" w:id="9"/>
        <w:t>2</w:t>
      </w:r>
    </w:p>
    <w:p w:rsidR="00B6125A" w:rsidRDefault="003E62C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از این جا بود که یک زندگی تازه‌ای را در جوار رسول مهربانی برای خویشتن رقم می‌زدی که همه‌ی </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ین‌ها ریشه در آن شور و اشتیاقی بود که از عمق ایمانت حکایت می‌کرد؛ و هر روز زندگی را برایت زیبا و دل‌انگیز می‌نمود تا جایی که همواره مجذوب آن جاذبه‌های باطنی رسول خدا- صلّی الله علیه و آله وسلم- شده بودی و روح و جانت با وجودش عجین گشته بود و همیشه به او عشق می‌ورزیدی و هر روز بابی از ابواب</w:t>
      </w:r>
      <w:r w:rsidR="009E5A23" w:rsidRPr="00DC7AA3">
        <w:rPr>
          <w:rFonts w:ascii="Times New Roman" w:hAnsi="Times New Roman" w:cs="B Mitra" w:hint="cs"/>
          <w:sz w:val="24"/>
          <w:szCs w:val="28"/>
          <w:rtl/>
        </w:rPr>
        <w:t xml:space="preserve"> حکمت را بر رویت می‌گشود.</w:t>
      </w:r>
    </w:p>
    <w:p w:rsidR="003E62C6"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و این سخنی است که خودت در خطبه‌ی قاص</w:t>
      </w:r>
      <w:r w:rsidR="00FC240E" w:rsidRPr="00DC7AA3">
        <w:rPr>
          <w:rFonts w:ascii="Times New Roman" w:hAnsi="Times New Roman" w:cs="B Mitra" w:hint="cs"/>
          <w:sz w:val="24"/>
          <w:szCs w:val="28"/>
          <w:rtl/>
        </w:rPr>
        <w:t>ع</w:t>
      </w:r>
      <w:r w:rsidRPr="00DC7AA3">
        <w:rPr>
          <w:rFonts w:ascii="Times New Roman" w:hAnsi="Times New Roman" w:cs="B Mitra" w:hint="cs"/>
          <w:sz w:val="24"/>
          <w:szCs w:val="28"/>
          <w:rtl/>
        </w:rPr>
        <w:t>ه به آن اشاره نمودی:</w:t>
      </w:r>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«شما از خویشاوندی نزدیک من با رسول خدا- صلّی الله علیه و آله وسلم- </w:t>
      </w:r>
      <w:r w:rsidRPr="00DC7AA3">
        <w:rPr>
          <w:rFonts w:ascii="Times New Roman" w:hAnsi="Times New Roman" w:cs="B Mitra" w:hint="cs"/>
          <w:sz w:val="24"/>
          <w:szCs w:val="28"/>
          <w:rtl/>
        </w:rPr>
        <w:lastRenderedPageBreak/>
        <w:t>و موقعیت خاصی که با آن حضرت داشتم آگاهید و می‌دانید موقعی که من خردسال بودم، رسول خدا- صلّی الله علیه و آله وسلم- مرا در کنار خویش می‌نشاند، درحالی که کودک بودم مرا در آغوش خود می‌گرفت و در بستر مخصوص خود می‌خوابانید، بدنش را به بدن من می‌چسبانید، و بوی پاکیزه‌ی خود را به من می‌بویانید، و گاهی غذایی را لقمه‌لقمه در دهانم می‌گذارد، هرگز دروغی در گفتار من، و اشتباهی در کردارم نیافت.</w:t>
      </w:r>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همان لحظه‌ای که پیامبر- صلّی الله علیه و آله وسلم- را از شیر گرفتند،</w:t>
      </w:r>
      <w:r w:rsidR="00B05114" w:rsidRPr="00DC7AA3">
        <w:rPr>
          <w:rFonts w:ascii="Times New Roman" w:hAnsi="Times New Roman" w:cs="B Mitra" w:hint="cs"/>
          <w:sz w:val="24"/>
          <w:szCs w:val="28"/>
          <w:rtl/>
        </w:rPr>
        <w:t xml:space="preserve"> خداوند، بزرگ‌ترین فرشته‌ی خود (</w:t>
      </w:r>
      <w:r w:rsidRPr="00DC7AA3">
        <w:rPr>
          <w:rFonts w:ascii="Times New Roman" w:hAnsi="Times New Roman" w:cs="B Mitra" w:hint="cs"/>
          <w:sz w:val="24"/>
          <w:szCs w:val="28"/>
          <w:rtl/>
        </w:rPr>
        <w:t>جبرئیل) را مأمور تربیت پیامبر- صلّی الله علیه و آله وسلم- نمود تا شب و روز، او را به راه‌های بزرگواری و راستی و اخلاق نیکو راهنم</w:t>
      </w:r>
      <w:r w:rsidR="00B05114" w:rsidRPr="00DC7AA3">
        <w:rPr>
          <w:rFonts w:ascii="Times New Roman" w:hAnsi="Times New Roman" w:cs="B Mitra" w:hint="cs"/>
          <w:sz w:val="24"/>
          <w:szCs w:val="28"/>
          <w:rtl/>
        </w:rPr>
        <w:t>ا</w:t>
      </w:r>
      <w:r w:rsidRPr="00DC7AA3">
        <w:rPr>
          <w:rFonts w:ascii="Times New Roman" w:hAnsi="Times New Roman" w:cs="B Mitra" w:hint="cs"/>
          <w:sz w:val="24"/>
          <w:szCs w:val="28"/>
          <w:rtl/>
        </w:rPr>
        <w:t>یی نم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ید، و من همواره با پیامبر- صلّی الله علیه و آله وسلم- بودم، همانند فرزند، که همواره با مادر است، پیامبر- صلّی الله علیه و آله وسلم- هر روز نشانه‌ی تازه‌ای از اخلاق نیکو را برایم آشکار می‌نمود و به من فرمان می‌داد که به او اقتدا کنم. </w:t>
      </w:r>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پیامبر- صلّی الله علیه و آله وسلم- چند ماه از سال را در غار حرا می‌گذراند، تنها من او را مشاهده می‌کردم، و کسی جز من او را نمی‌دید، در آن روزها، در هیچ خانه‌ای اسلام راه نیافته بود، جز خانه‌ی رسول خدا- صلّی الله علیه و آله وسلم- که خدیجه هم در آن بود و من سومین آنان بودم. </w:t>
      </w:r>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من نور وحی و رسالت را می‌دیدم، بوی نبوت را می‌بوییدم، من هنگامی که وحی بر پیامبر- صلّی الله علیه و آله وسلم- فرود آمد، ناله‌ی شیطان را شنیدم، گفتم: ای رسول خدا! این ناله‌ی کیست؟ فرمود: شیطان است که از پرستش شدن خویش مأیوس گردید و فرمود: علی!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چه را من می‌شنوم، و آنچه را که من می‌بینم، می‌بینی، جز این که تو پیامبر نیستی، بلکه وزیر من بوده و به راه خیر می‌روی.»</w:t>
      </w:r>
      <w:r w:rsidRPr="00DC7AA3">
        <w:rPr>
          <w:rStyle w:val="FootnoteReference"/>
          <w:rFonts w:ascii="Times New Roman" w:hAnsi="Times New Roman" w:cs="B Mitra"/>
          <w:sz w:val="24"/>
          <w:szCs w:val="28"/>
          <w:rtl/>
        </w:rPr>
        <w:footnoteReference w:customMarkFollows="1" w:id="10"/>
        <w:t>1</w:t>
      </w:r>
    </w:p>
    <w:p w:rsidR="009E5A23" w:rsidRPr="00DC7AA3" w:rsidRDefault="009E5A23" w:rsidP="00320371">
      <w:pPr>
        <w:pStyle w:val="Heading1"/>
        <w:rPr>
          <w:rtl/>
        </w:rPr>
      </w:pPr>
      <w:bookmarkStart w:id="8" w:name="_Toc182698455"/>
      <w:r w:rsidRPr="00DC7AA3">
        <w:rPr>
          <w:rFonts w:hint="cs"/>
          <w:rtl/>
        </w:rPr>
        <w:lastRenderedPageBreak/>
        <w:t>5- اولین مسلمان</w:t>
      </w:r>
      <w:bookmarkEnd w:id="8"/>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همه‌ی افتخار این مذهب و</w:t>
      </w:r>
      <w:r w:rsidR="00B05114"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مکتب در این بود که تو از پیشگامان اسلام در تمام عرصه‌های این انقلاب بودی. تا جایی که تاریخ بشریت هیچ انسانی را تا این مرحله از رشد و تکامل به چشم خویش ندیده است.</w:t>
      </w:r>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ریشه‌های این سخن را در کلام الهی می‌توان مشاهده نمود.</w:t>
      </w:r>
    </w:p>
    <w:p w:rsidR="009E5A23" w:rsidRPr="00DC7AA3" w:rsidRDefault="009E5A2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که می‌فرماید: </w:t>
      </w:r>
    </w:p>
    <w:p w:rsidR="007E0E6C" w:rsidRPr="00320371" w:rsidRDefault="009E5A23" w:rsidP="00320371">
      <w:pPr>
        <w:pStyle w:val="a"/>
        <w:rPr>
          <w:rStyle w:val="FootnoteReference"/>
          <w:vertAlign w:val="baseline"/>
          <w:rtl/>
        </w:rPr>
      </w:pPr>
      <w:r w:rsidRPr="00320371">
        <w:rPr>
          <w:rFonts w:hint="cs"/>
          <w:rtl/>
        </w:rPr>
        <w:t>«السّابِقُونَ الأَوَّلُونَ مِنَ المُهاجِرینَ وَ الأَنصار و الَّذینَ اتَّبعَوُهُم بِإحسانٍ رَضی اللهُ عَنهُم وَ رَضوا عَنهُ وَ أ</w:t>
      </w:r>
      <w:r w:rsidR="007E0E6C" w:rsidRPr="00320371">
        <w:rPr>
          <w:rFonts w:hint="cs"/>
          <w:rtl/>
        </w:rPr>
        <w:t>َ</w:t>
      </w:r>
      <w:r w:rsidRPr="00320371">
        <w:rPr>
          <w:rFonts w:hint="cs"/>
          <w:rtl/>
        </w:rPr>
        <w:t>َ</w:t>
      </w:r>
      <w:r w:rsidR="007E0E6C" w:rsidRPr="00320371">
        <w:rPr>
          <w:rFonts w:hint="cs"/>
          <w:rtl/>
        </w:rPr>
        <w:t>َ</w:t>
      </w:r>
      <w:r w:rsidRPr="00320371">
        <w:rPr>
          <w:rFonts w:hint="cs"/>
          <w:rtl/>
        </w:rPr>
        <w:t>عَدَّ</w:t>
      </w:r>
      <w:r w:rsidR="007E0E6C" w:rsidRPr="00320371">
        <w:rPr>
          <w:rFonts w:hint="cs"/>
          <w:rtl/>
        </w:rPr>
        <w:t>لَهُم</w:t>
      </w:r>
      <w:r w:rsidRPr="00320371">
        <w:rPr>
          <w:rFonts w:hint="cs"/>
          <w:rtl/>
        </w:rPr>
        <w:t xml:space="preserve"> جَنّاتٍ تَجری تَ</w:t>
      </w:r>
      <w:r w:rsidR="007E0E6C" w:rsidRPr="00320371">
        <w:rPr>
          <w:rFonts w:hint="cs"/>
          <w:rtl/>
        </w:rPr>
        <w:t>حت</w:t>
      </w:r>
      <w:r w:rsidRPr="00320371">
        <w:rPr>
          <w:rFonts w:hint="cs"/>
          <w:rtl/>
        </w:rPr>
        <w:t>َها الأ</w:t>
      </w:r>
      <w:r w:rsidR="007E0E6C" w:rsidRPr="00320371">
        <w:rPr>
          <w:rFonts w:hint="cs"/>
          <w:rtl/>
        </w:rPr>
        <w:t>نهارُ خالِدینَ فیها أَبداً ذلِکَ الفَوزُ العَظیمُ»</w:t>
      </w:r>
      <w:r w:rsidR="007E0E6C" w:rsidRPr="00320371">
        <w:rPr>
          <w:rStyle w:val="FootnoteReference"/>
          <w:rtl/>
        </w:rPr>
        <w:footnoteReference w:customMarkFollows="1" w:id="11"/>
        <w:t>2</w:t>
      </w:r>
    </w:p>
    <w:p w:rsidR="007E0E6C" w:rsidRPr="00DC7AA3" w:rsidRDefault="00B05114" w:rsidP="006268B8">
      <w:pPr>
        <w:widowControl w:val="0"/>
        <w:spacing w:after="0" w:line="24" w:lineRule="atLeast"/>
        <w:jc w:val="both"/>
        <w:rPr>
          <w:rStyle w:val="FootnoteReference"/>
          <w:rFonts w:ascii="Times New Roman" w:hAnsi="Times New Roman" w:cs="B Mitra"/>
          <w:sz w:val="24"/>
          <w:szCs w:val="28"/>
          <w:vertAlign w:val="baseline"/>
          <w:rtl/>
        </w:rPr>
      </w:pPr>
      <w:r w:rsidRPr="00DC7AA3">
        <w:rPr>
          <w:rStyle w:val="FootnoteReference"/>
          <w:rFonts w:ascii="Times New Roman" w:hAnsi="Times New Roman" w:cs="B Mitra" w:hint="cs"/>
          <w:sz w:val="24"/>
          <w:szCs w:val="28"/>
          <w:vertAlign w:val="baseline"/>
          <w:rtl/>
        </w:rPr>
        <w:t>پیشگامان نخستین از مهاجر</w:t>
      </w:r>
      <w:r w:rsidR="007E0E6C" w:rsidRPr="00DC7AA3">
        <w:rPr>
          <w:rStyle w:val="FootnoteReference"/>
          <w:rFonts w:ascii="Times New Roman" w:hAnsi="Times New Roman" w:cs="B Mitra" w:hint="cs"/>
          <w:sz w:val="24"/>
          <w:szCs w:val="28"/>
          <w:vertAlign w:val="baseline"/>
          <w:rtl/>
        </w:rPr>
        <w:t xml:space="preserve">ین و انصار و کسانی که به نیکی از آنها پیروی کردند، خداوند از آنها خشنود گشت و آنها (نیز) از او خشنود شدند؛ و باغ‌هایی </w:t>
      </w:r>
      <w:r w:rsidR="00E80476" w:rsidRPr="00DC7AA3">
        <w:rPr>
          <w:rStyle w:val="FootnoteReference"/>
          <w:rFonts w:ascii="Times New Roman" w:hAnsi="Times New Roman" w:cs="B Mitra" w:hint="cs"/>
          <w:sz w:val="24"/>
          <w:szCs w:val="28"/>
          <w:vertAlign w:val="baseline"/>
          <w:rtl/>
        </w:rPr>
        <w:t>ا</w:t>
      </w:r>
      <w:r w:rsidR="007E0E6C" w:rsidRPr="00DC7AA3">
        <w:rPr>
          <w:rStyle w:val="FootnoteReference"/>
          <w:rFonts w:ascii="Times New Roman" w:hAnsi="Times New Roman" w:cs="B Mitra" w:hint="cs"/>
          <w:sz w:val="24"/>
          <w:szCs w:val="28"/>
          <w:vertAlign w:val="baseline"/>
          <w:rtl/>
        </w:rPr>
        <w:t xml:space="preserve">ز بهشت برای </w:t>
      </w:r>
      <w:r w:rsidR="00643FF1" w:rsidRPr="00DC7AA3">
        <w:rPr>
          <w:rStyle w:val="FootnoteReference"/>
          <w:rFonts w:ascii="Times New Roman" w:hAnsi="Times New Roman" w:cs="B Mitra" w:hint="cs"/>
          <w:sz w:val="24"/>
          <w:szCs w:val="28"/>
          <w:vertAlign w:val="baseline"/>
          <w:rtl/>
        </w:rPr>
        <w:t>آن</w:t>
      </w:r>
      <w:r w:rsidR="007E0E6C" w:rsidRPr="00DC7AA3">
        <w:rPr>
          <w:rStyle w:val="FootnoteReference"/>
          <w:rFonts w:ascii="Times New Roman" w:hAnsi="Times New Roman" w:cs="B Mitra" w:hint="cs"/>
          <w:sz w:val="24"/>
          <w:szCs w:val="28"/>
          <w:vertAlign w:val="baseline"/>
          <w:rtl/>
        </w:rPr>
        <w:t>ها فراهم ساخته که نهرها از زیر درختانش جاری است؛ جاودانه در آن خواهند ماند و این پیروزی بزرگ است.</w:t>
      </w:r>
    </w:p>
    <w:p w:rsidR="007E0E6C" w:rsidRPr="00DC7AA3" w:rsidRDefault="007E0E6C" w:rsidP="006268B8">
      <w:pPr>
        <w:widowControl w:val="0"/>
        <w:spacing w:after="0" w:line="24" w:lineRule="atLeast"/>
        <w:jc w:val="both"/>
        <w:rPr>
          <w:rFonts w:ascii="Times New Roman" w:hAnsi="Times New Roman" w:cs="B Mitra"/>
          <w:sz w:val="24"/>
          <w:szCs w:val="28"/>
          <w:rtl/>
        </w:rPr>
      </w:pPr>
      <w:r w:rsidRPr="00DC7AA3">
        <w:rPr>
          <w:rStyle w:val="FootnoteReference"/>
          <w:rFonts w:ascii="Times New Roman" w:hAnsi="Times New Roman" w:cs="B Mitra" w:hint="cs"/>
          <w:sz w:val="24"/>
          <w:szCs w:val="28"/>
          <w:vertAlign w:val="baseline"/>
          <w:rtl/>
        </w:rPr>
        <w:t>همگان اتفاق نظر دارند که تو همواره اولین مسلمانی بودی که به پیامبر اسلام</w:t>
      </w:r>
      <w:r w:rsidRPr="00DC7AA3">
        <w:rPr>
          <w:rFonts w:ascii="Times New Roman" w:hAnsi="Times New Roman" w:cs="B Mitra" w:hint="cs"/>
          <w:sz w:val="24"/>
          <w:szCs w:val="28"/>
          <w:rtl/>
        </w:rPr>
        <w:t xml:space="preserve">- صلّی الله علیه و آله وسلم- ایمان آوردی، درحالی 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عرب جاهلیت سراسر غرق در ظلمت و گمراهی بودند و از حقیقت ایمان هیچ دریافتی نداشتند.</w:t>
      </w:r>
    </w:p>
    <w:p w:rsidR="007E0E6C" w:rsidRPr="00DC7AA3" w:rsidRDefault="007E0E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مطلبی بود که رسول خدا- صلّی الله علیه و آله وسلم- همواره بر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اذعان می‌نمود.</w:t>
      </w:r>
    </w:p>
    <w:p w:rsidR="007E0E6C" w:rsidRPr="00DC7AA3" w:rsidRDefault="007E0E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می فرمود: « أَوَّلُکُم وارِداً </w:t>
      </w:r>
      <w:r w:rsidR="00825825" w:rsidRPr="00DC7AA3">
        <w:rPr>
          <w:rFonts w:ascii="Times New Roman" w:hAnsi="Times New Roman" w:cs="B Mitra" w:hint="cs"/>
          <w:sz w:val="24"/>
          <w:szCs w:val="28"/>
          <w:rtl/>
        </w:rPr>
        <w:t>عَلَیَّ</w:t>
      </w:r>
      <w:r w:rsidRPr="00DC7AA3">
        <w:rPr>
          <w:rFonts w:ascii="Times New Roman" w:hAnsi="Times New Roman" w:cs="B Mitra" w:hint="cs"/>
          <w:sz w:val="24"/>
          <w:szCs w:val="28"/>
          <w:rtl/>
        </w:rPr>
        <w:t xml:space="preserve"> الحوضَ أَوَّلُکُم أسلاماَ عَلیُّ بن أَبی طالبٍ»</w:t>
      </w:r>
    </w:p>
    <w:p w:rsidR="007E0E6C" w:rsidRPr="00DC7AA3" w:rsidRDefault="007E0E6C" w:rsidP="006268B8">
      <w:pPr>
        <w:widowControl w:val="0"/>
        <w:spacing w:after="0" w:line="24" w:lineRule="atLeast"/>
        <w:jc w:val="both"/>
        <w:rPr>
          <w:rStyle w:val="FootnoteReference"/>
          <w:rFonts w:ascii="Times New Roman" w:hAnsi="Times New Roman" w:cs="B Mitra"/>
          <w:sz w:val="24"/>
          <w:szCs w:val="28"/>
          <w:rtl/>
        </w:rPr>
      </w:pPr>
      <w:r w:rsidRPr="00DC7AA3">
        <w:rPr>
          <w:rFonts w:ascii="Times New Roman" w:hAnsi="Times New Roman" w:cs="B Mitra" w:hint="cs"/>
          <w:sz w:val="24"/>
          <w:szCs w:val="28"/>
          <w:rtl/>
        </w:rPr>
        <w:t>نخستین کسی که در کنار حوض کوثر بر من وارد می‌شود نخستین کسی است که اسلام آورده و او علی بن ابی طالب- علیه‌السلام- است.</w:t>
      </w:r>
      <w:r w:rsidRPr="00DC7AA3">
        <w:rPr>
          <w:rStyle w:val="FootnoteReference"/>
          <w:rFonts w:ascii="Times New Roman" w:hAnsi="Times New Roman" w:cs="B Mitra"/>
          <w:sz w:val="24"/>
          <w:szCs w:val="28"/>
          <w:rtl/>
        </w:rPr>
        <w:footnoteReference w:customMarkFollows="1" w:id="12"/>
        <w:t>1</w:t>
      </w:r>
    </w:p>
    <w:p w:rsidR="007E0E6C" w:rsidRPr="00DC7AA3" w:rsidRDefault="007E0E6C" w:rsidP="006268B8">
      <w:pPr>
        <w:widowControl w:val="0"/>
        <w:spacing w:after="0" w:line="24" w:lineRule="atLeast"/>
        <w:jc w:val="both"/>
        <w:rPr>
          <w:rStyle w:val="FootnoteReference"/>
          <w:rFonts w:ascii="Times New Roman" w:hAnsi="Times New Roman" w:cs="B Mitra"/>
          <w:sz w:val="24"/>
          <w:szCs w:val="28"/>
          <w:vertAlign w:val="baseline"/>
          <w:rtl/>
        </w:rPr>
      </w:pPr>
      <w:r w:rsidRPr="00DC7AA3">
        <w:rPr>
          <w:rStyle w:val="FootnoteReference"/>
          <w:rFonts w:ascii="Times New Roman" w:hAnsi="Times New Roman" w:cs="B Mitra" w:hint="cs"/>
          <w:sz w:val="24"/>
          <w:szCs w:val="28"/>
          <w:vertAlign w:val="baseline"/>
          <w:rtl/>
        </w:rPr>
        <w:lastRenderedPageBreak/>
        <w:t>و در جای دیگری فرمود:</w:t>
      </w:r>
    </w:p>
    <w:p w:rsidR="007E0E6C" w:rsidRPr="00320371" w:rsidRDefault="007E0E6C" w:rsidP="00320371">
      <w:pPr>
        <w:pStyle w:val="a"/>
        <w:rPr>
          <w:rStyle w:val="FootnoteReference"/>
          <w:vertAlign w:val="baseline"/>
          <w:rtl/>
        </w:rPr>
      </w:pPr>
      <w:r w:rsidRPr="00320371">
        <w:rPr>
          <w:rStyle w:val="FootnoteReference"/>
          <w:rFonts w:hint="cs"/>
          <w:vertAlign w:val="baseline"/>
          <w:rtl/>
        </w:rPr>
        <w:t>«إِنَّ هذا أَوَّلُ بی وَ هُوَ أَوَّلُ مَن یُصافِحُنی وَ هُوَ الصِّدِّیقُ الأکبَرُ»</w:t>
      </w:r>
    </w:p>
    <w:p w:rsidR="007E0E6C" w:rsidRPr="00DC7AA3" w:rsidRDefault="007E0E6C" w:rsidP="006268B8">
      <w:pPr>
        <w:widowControl w:val="0"/>
        <w:spacing w:after="0" w:line="24" w:lineRule="atLeast"/>
        <w:jc w:val="both"/>
        <w:rPr>
          <w:rFonts w:ascii="Times New Roman" w:hAnsi="Times New Roman" w:cs="B Mitra"/>
          <w:sz w:val="24"/>
          <w:szCs w:val="28"/>
          <w:rtl/>
        </w:rPr>
      </w:pPr>
      <w:r w:rsidRPr="00DC7AA3">
        <w:rPr>
          <w:rStyle w:val="FootnoteReference"/>
          <w:rFonts w:ascii="Times New Roman" w:hAnsi="Times New Roman" w:cs="B Mitra" w:hint="cs"/>
          <w:sz w:val="24"/>
          <w:szCs w:val="28"/>
          <w:vertAlign w:val="baseline"/>
          <w:rtl/>
        </w:rPr>
        <w:t>پیامبر</w:t>
      </w:r>
      <w:r w:rsidRPr="00DC7AA3">
        <w:rPr>
          <w:rFonts w:ascii="Times New Roman" w:hAnsi="Times New Roman" w:cs="B Mitra" w:hint="cs"/>
          <w:sz w:val="24"/>
          <w:szCs w:val="28"/>
          <w:rtl/>
        </w:rPr>
        <w:t>- صلّی الله علیه و آله وسلم- دست علی- علیه‌السلام- را گرفت و فرمود:</w:t>
      </w:r>
    </w:p>
    <w:p w:rsidR="007E0E6C" w:rsidRPr="00DC7AA3" w:rsidRDefault="007E0E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اولین کسی است که در قیامت با من مصافحه می‌کند و او صدیق اکبر است.</w:t>
      </w:r>
      <w:r w:rsidR="008F65E6" w:rsidRPr="00DC7AA3">
        <w:rPr>
          <w:rStyle w:val="FootnoteReference"/>
          <w:rFonts w:ascii="Times New Roman" w:hAnsi="Times New Roman" w:cs="B Mitra"/>
          <w:sz w:val="24"/>
          <w:szCs w:val="28"/>
          <w:rtl/>
        </w:rPr>
        <w:footnoteReference w:customMarkFollows="1" w:id="13"/>
        <w:t>2</w:t>
      </w:r>
    </w:p>
    <w:p w:rsidR="007E0E6C" w:rsidRPr="00DC7AA3" w:rsidRDefault="007E0E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 روز که در سُکّان هدایت نشستی، دارای ویژگی‌های ممتاز و منحصربه فردی بودی که</w:t>
      </w:r>
      <w:r w:rsidR="008F65E6" w:rsidRPr="00DC7AA3">
        <w:rPr>
          <w:rFonts w:ascii="Times New Roman" w:hAnsi="Times New Roman" w:cs="B Mitra" w:hint="cs"/>
          <w:sz w:val="24"/>
          <w:szCs w:val="28"/>
          <w:rtl/>
        </w:rPr>
        <w:t xml:space="preserve"> دیگران را به این پایه از امتیازات</w:t>
      </w:r>
      <w:r w:rsidR="00825825" w:rsidRPr="00DC7AA3">
        <w:rPr>
          <w:rFonts w:ascii="Times New Roman" w:hAnsi="Times New Roman" w:cs="B Mitra" w:hint="cs"/>
          <w:sz w:val="24"/>
          <w:szCs w:val="28"/>
          <w:rtl/>
        </w:rPr>
        <w:t xml:space="preserve"> نبود</w:t>
      </w:r>
      <w:r w:rsidR="008F65E6" w:rsidRPr="00DC7AA3">
        <w:rPr>
          <w:rFonts w:ascii="Times New Roman" w:hAnsi="Times New Roman" w:cs="B Mitra" w:hint="cs"/>
          <w:sz w:val="24"/>
          <w:szCs w:val="28"/>
          <w:rtl/>
        </w:rPr>
        <w:t xml:space="preserve"> و </w:t>
      </w:r>
      <w:r w:rsidR="00643FF1" w:rsidRPr="00DC7AA3">
        <w:rPr>
          <w:rFonts w:ascii="Times New Roman" w:hAnsi="Times New Roman" w:cs="B Mitra" w:hint="cs"/>
          <w:sz w:val="24"/>
          <w:szCs w:val="28"/>
          <w:rtl/>
        </w:rPr>
        <w:t>آن</w:t>
      </w:r>
      <w:r w:rsidR="008F65E6" w:rsidRPr="00DC7AA3">
        <w:rPr>
          <w:rFonts w:ascii="Times New Roman" w:hAnsi="Times New Roman" w:cs="B Mitra" w:hint="cs"/>
          <w:sz w:val="24"/>
          <w:szCs w:val="28"/>
          <w:rtl/>
        </w:rPr>
        <w:t xml:space="preserve"> تصدیق و اطاعت محض از رسول خدا-- صلّی الله علیه و آله وسلم- بود، که همواره مطیع فرمانش شدی و هر دستوری که صادر می‌نمود، بلافاصله به اجرای آن مبادرت می‌ورزیدی و امر او را همیشه بر خودت مقدم می شمردی و این نکته‌ای بود که در کتب فریقین به آن اشاره گردیده است:</w:t>
      </w:r>
    </w:p>
    <w:p w:rsidR="008F65E6" w:rsidRPr="00320371" w:rsidRDefault="008F65E6" w:rsidP="00320371">
      <w:pPr>
        <w:pStyle w:val="a"/>
        <w:rPr>
          <w:rtl/>
        </w:rPr>
      </w:pPr>
      <w:r w:rsidRPr="00320371">
        <w:rPr>
          <w:rFonts w:hint="cs"/>
          <w:rtl/>
        </w:rPr>
        <w:t>« أَوَّلُ</w:t>
      </w:r>
      <w:r w:rsidR="00825825" w:rsidRPr="00320371">
        <w:rPr>
          <w:rFonts w:hint="cs"/>
          <w:rtl/>
        </w:rPr>
        <w:t xml:space="preserve"> مَنْ</w:t>
      </w:r>
      <w:r w:rsidRPr="00320371">
        <w:rPr>
          <w:rFonts w:hint="cs"/>
          <w:rtl/>
        </w:rPr>
        <w:t xml:space="preserve"> أَسلَمَ مَعَ رَسُولِ اللهِ- صلّی الله</w:t>
      </w:r>
      <w:r w:rsidR="007609F7" w:rsidRPr="00320371">
        <w:rPr>
          <w:rFonts w:hint="cs"/>
          <w:rtl/>
        </w:rPr>
        <w:t xml:space="preserve"> عَلَیهِ و آلهِ وَ سَلَّم- عَلِیُّ </w:t>
      </w:r>
      <w:r w:rsidRPr="00320371">
        <w:rPr>
          <w:rFonts w:hint="cs"/>
          <w:rtl/>
        </w:rPr>
        <w:t xml:space="preserve">رضی الله </w:t>
      </w:r>
      <w:r w:rsidR="006E2F45" w:rsidRPr="00320371">
        <w:rPr>
          <w:rFonts w:hint="cs"/>
          <w:rtl/>
        </w:rPr>
        <w:t>عَنه»</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اولین شخصی که با رسول خدا- صلّی الله علیه و آله وسلم- اسلام آورد، علی- علیه‌السلام- بود.</w:t>
      </w:r>
      <w:r w:rsidRPr="00DC7AA3">
        <w:rPr>
          <w:rStyle w:val="FootnoteReference"/>
          <w:rFonts w:ascii="Times New Roman" w:hAnsi="Times New Roman" w:cs="B Mitra"/>
          <w:sz w:val="24"/>
          <w:szCs w:val="28"/>
          <w:rtl/>
        </w:rPr>
        <w:footnoteReference w:customMarkFollows="1" w:id="14"/>
        <w:t>1</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ضمن روایت مفصلی از اسماعیل بن ایاس نقل شده:</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منی مردی از خیمه‌اش بیرون آمد و به آسمان نگاه کرد، وقتی دید ظهر شده، مشغول نم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ز شد، پس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زنی از خیمه بیرون آمد و پشت سر او به نماز ایستاد، سپس نوجوانی که نزدیک به بلوغ بود، از خیمه بیرون</w:t>
      </w:r>
      <w:r w:rsidR="00825825" w:rsidRPr="00DC7AA3">
        <w:rPr>
          <w:rFonts w:ascii="Times New Roman" w:hAnsi="Times New Roman" w:cs="B Mitra" w:hint="cs"/>
          <w:sz w:val="24"/>
          <w:szCs w:val="28"/>
          <w:rtl/>
        </w:rPr>
        <w:t xml:space="preserve"> آمد</w:t>
      </w:r>
      <w:r w:rsidRPr="00DC7AA3">
        <w:rPr>
          <w:rFonts w:ascii="Times New Roman" w:hAnsi="Times New Roman" w:cs="B Mitra" w:hint="cs"/>
          <w:sz w:val="24"/>
          <w:szCs w:val="28"/>
          <w:rtl/>
        </w:rPr>
        <w:t xml:space="preserve"> و با </w:t>
      </w:r>
      <w:r w:rsidRPr="00DC7AA3">
        <w:rPr>
          <w:rFonts w:ascii="Times New Roman" w:hAnsi="Times New Roman" w:cs="B Mitra" w:hint="cs"/>
          <w:sz w:val="24"/>
          <w:szCs w:val="28"/>
          <w:rtl/>
        </w:rPr>
        <w:lastRenderedPageBreak/>
        <w:t>او به نماز ایستاد.</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عباس گفتم: ای عباس! این مرد کیست؟ گفت: محمّدبن عبدالله، پسر عبدالمطلب است، گفتم: این زن کیست؟ گفت: خدیجه همسر او است. گفتم: این جوان کیست؟ گفت: علی بن ابی طالب پسر عموی او است.</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گفتم: این‌ها چه می‌کنند؟ گفت: نماز می‌خوانند.</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راوی می‌گوید: ای کاش آن زمان خدا روزی می‌کرد، من مسلمان می شدم. و سومی آنان بودم، و با علی بن ابی طالب- علیه‌السلام- و با رسول خدا- صلّی الله علیه و آله وسلم- نماز می‌خواندم».</w:t>
      </w:r>
      <w:r w:rsidRPr="00DC7AA3">
        <w:rPr>
          <w:rStyle w:val="FootnoteReference"/>
          <w:rFonts w:ascii="Times New Roman" w:hAnsi="Times New Roman" w:cs="B Mitra"/>
          <w:sz w:val="24"/>
          <w:szCs w:val="28"/>
          <w:rtl/>
        </w:rPr>
        <w:footnoteReference w:customMarkFollows="1" w:id="15"/>
        <w:t>2</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نقل شده:</w:t>
      </w:r>
    </w:p>
    <w:p w:rsidR="006E2F45" w:rsidRPr="00DC7AA3" w:rsidRDefault="006E2F45" w:rsidP="00320371">
      <w:pPr>
        <w:pStyle w:val="a"/>
        <w:rPr>
          <w:rtl/>
        </w:rPr>
      </w:pPr>
      <w:r w:rsidRPr="00DC7AA3">
        <w:rPr>
          <w:rFonts w:hint="cs"/>
          <w:rtl/>
        </w:rPr>
        <w:t>«أَوَّلُ مَن صَلّی عَلیُّ» اول نمازگزار علی- علیه‌السلام- بود.»</w:t>
      </w:r>
      <w:r w:rsidRPr="00DC7AA3">
        <w:rPr>
          <w:rStyle w:val="FootnoteReference"/>
          <w:sz w:val="24"/>
          <w:szCs w:val="28"/>
          <w:rtl/>
        </w:rPr>
        <w:footnoteReference w:customMarkFollows="1" w:id="16"/>
        <w:t>3</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آنان که همواره سعی کردند آن مقام و جایگاهت را نادیده انگارند و در میان مردان این چنین وانمود کنند که تو از نخستین کودکانی بودی که به پیامبر اکرم- صلّی الله علیه و آله وسلم- ایمان آوردی، و فرد دیگری را به عنوان اولین مسلم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قلمداد نمایند، از این حقیقت آیات وحی غفلت نموده‌اند و عظمت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دسته از آیات الهی را که</w:t>
      </w:r>
      <w:r w:rsidR="00825825" w:rsidRPr="00DC7AA3">
        <w:rPr>
          <w:rFonts w:ascii="Times New Roman" w:hAnsi="Times New Roman" w:cs="B Mitra" w:hint="cs"/>
          <w:sz w:val="24"/>
          <w:szCs w:val="28"/>
          <w:rtl/>
        </w:rPr>
        <w:t xml:space="preserve"> در مورد برخی انبیاء بوده </w:t>
      </w:r>
      <w:r w:rsidRPr="00DC7AA3">
        <w:rPr>
          <w:rFonts w:ascii="Times New Roman" w:hAnsi="Times New Roman" w:cs="B Mitra" w:hint="cs"/>
          <w:sz w:val="24"/>
          <w:szCs w:val="28"/>
          <w:rtl/>
        </w:rPr>
        <w:t>نادیده گرفته‌اند که چگونه قرآن کریم جایگاه آنان را در خردسالی ستوده و همواره از آنان به بزرگی یاد می‌کند!</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در مورد حضرت یحیی- علیه‌السلام- می‌فرماید:</w:t>
      </w:r>
    </w:p>
    <w:p w:rsidR="006E2F45" w:rsidRPr="00DC7AA3" w:rsidRDefault="006E2F45" w:rsidP="00320371">
      <w:pPr>
        <w:pStyle w:val="a"/>
        <w:jc w:val="center"/>
        <w:rPr>
          <w:rtl/>
        </w:rPr>
      </w:pPr>
      <w:r w:rsidRPr="00DC7AA3">
        <w:rPr>
          <w:rFonts w:hint="cs"/>
          <w:rtl/>
        </w:rPr>
        <w:t>«و آتیناهُ الحُکمَ صَبیّاً»</w:t>
      </w:r>
      <w:r w:rsidR="00724B28" w:rsidRPr="00DC7AA3">
        <w:rPr>
          <w:rStyle w:val="FootnoteReference"/>
          <w:sz w:val="24"/>
          <w:szCs w:val="28"/>
          <w:rtl/>
        </w:rPr>
        <w:footnoteReference w:customMarkFollows="1" w:id="17"/>
        <w:t>1</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در کودکی به او حکم عطا نمودیم.</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درباره حضرت عیسی- علیه‌السلام- می‌فرماید:</w:t>
      </w:r>
    </w:p>
    <w:p w:rsidR="006E2F45" w:rsidRPr="00DC7AA3" w:rsidRDefault="006E2F45" w:rsidP="00320371">
      <w:pPr>
        <w:pStyle w:val="a"/>
        <w:jc w:val="center"/>
        <w:rPr>
          <w:rtl/>
        </w:rPr>
      </w:pPr>
      <w:r w:rsidRPr="00DC7AA3">
        <w:rPr>
          <w:rFonts w:hint="cs"/>
          <w:rtl/>
        </w:rPr>
        <w:t>«إنّی عَبدُاللهِ آتانِیَ الکتابَ وَ جَعَلَنی نَبیّاً»</w:t>
      </w:r>
      <w:r w:rsidR="00724B28" w:rsidRPr="00DC7AA3">
        <w:rPr>
          <w:rStyle w:val="FootnoteReference"/>
          <w:sz w:val="24"/>
          <w:szCs w:val="28"/>
          <w:rtl/>
        </w:rPr>
        <w:footnoteReference w:customMarkFollows="1" w:id="18"/>
        <w:t>2</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بنده‌ی خدا هستم و به من کتاب عطا نموده و مرا پیامبر قرار داده است.</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اینجاست که وقتی این آیات شریفه را با روایاتی که از پیامبر اکرم- صلّی الله علیه و آله وسلم- در شأن </w:t>
      </w:r>
      <w:r w:rsidR="00825825" w:rsidRPr="00DC7AA3">
        <w:rPr>
          <w:rFonts w:ascii="Times New Roman" w:hAnsi="Times New Roman" w:cs="B Mitra" w:hint="cs"/>
          <w:sz w:val="24"/>
          <w:szCs w:val="28"/>
          <w:rtl/>
        </w:rPr>
        <w:t>و</w:t>
      </w:r>
      <w:r w:rsidRPr="00DC7AA3">
        <w:rPr>
          <w:rFonts w:ascii="Times New Roman" w:hAnsi="Times New Roman" w:cs="B Mitra" w:hint="cs"/>
          <w:sz w:val="24"/>
          <w:szCs w:val="28"/>
          <w:rtl/>
        </w:rPr>
        <w:t>مقامت فرموده، را جمع‌بندی و ضمیمه می‌کنیم، مقام</w:t>
      </w:r>
      <w:r w:rsidR="00825825" w:rsidRPr="00DC7AA3">
        <w:rPr>
          <w:rFonts w:ascii="Times New Roman" w:hAnsi="Times New Roman" w:cs="B Mitra" w:hint="cs"/>
          <w:sz w:val="24"/>
          <w:szCs w:val="28"/>
          <w:rtl/>
        </w:rPr>
        <w:t xml:space="preserve"> و</w:t>
      </w:r>
      <w:r w:rsidRPr="00DC7AA3">
        <w:rPr>
          <w:rFonts w:ascii="Times New Roman" w:hAnsi="Times New Roman" w:cs="B Mitra" w:hint="cs"/>
          <w:sz w:val="24"/>
          <w:szCs w:val="28"/>
          <w:rtl/>
        </w:rPr>
        <w:t xml:space="preserve"> منزلتت کاملاً بر همگان روشن و مبرهن می شود.</w:t>
      </w:r>
    </w:p>
    <w:p w:rsidR="006E2F45" w:rsidRPr="00DC7AA3" w:rsidRDefault="006E2F4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w:t>
      </w:r>
      <w:r w:rsidR="00724B28" w:rsidRPr="00DC7AA3">
        <w:rPr>
          <w:rFonts w:ascii="Times New Roman" w:hAnsi="Times New Roman" w:cs="B Mitra" w:hint="cs"/>
          <w:sz w:val="24"/>
          <w:szCs w:val="28"/>
          <w:rtl/>
        </w:rPr>
        <w:t xml:space="preserve"> وهن و سستی آن دسته از متعصبانی که هنوز بر جایگاهت وقوف نیافته‌اند نیز مشخص می‌گردد که چگونه تو را با دیگران مقایسه نموده‌اند و حتی مقام و منزلت آنان را بر تو مقدم داشته‌اند.</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غافل از این که هنوز از نظر تاریخی هم اثبات نگردیده که ابوبکر سومین نفری باشد که به پیامبر اکرم- صلّی الله علیه و آله وسلم- ایم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w:t>
      </w:r>
      <w:r w:rsidR="00825825" w:rsidRPr="00DC7AA3">
        <w:rPr>
          <w:rFonts w:ascii="Times New Roman" w:hAnsi="Times New Roman" w:cs="B Mitra" w:hint="cs"/>
          <w:sz w:val="24"/>
          <w:szCs w:val="28"/>
          <w:rtl/>
        </w:rPr>
        <w:t>آ</w:t>
      </w:r>
      <w:r w:rsidRPr="00DC7AA3">
        <w:rPr>
          <w:rFonts w:ascii="Times New Roman" w:hAnsi="Times New Roman" w:cs="B Mitra" w:hint="cs"/>
          <w:sz w:val="24"/>
          <w:szCs w:val="28"/>
          <w:rtl/>
        </w:rPr>
        <w:t>ورده است!</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کتب فریقین هم دلیلی مبنی بر این که او سومین مسلمان بوده، یافت نشده است.</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ده ساله بودی که همواره ملازم و همراه رسول خدا- صلّی الله علیه و آله وسلم- گشتی و در همه‌ی احوال در رکابش بودی و با او به نم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ز می‌ایست</w:t>
      </w:r>
      <w:r w:rsidR="00825825" w:rsidRPr="00DC7AA3">
        <w:rPr>
          <w:rFonts w:ascii="Times New Roman" w:hAnsi="Times New Roman" w:cs="B Mitra" w:hint="cs"/>
          <w:sz w:val="24"/>
          <w:szCs w:val="28"/>
          <w:rtl/>
        </w:rPr>
        <w:t>ا</w:t>
      </w:r>
      <w:r w:rsidRPr="00DC7AA3">
        <w:rPr>
          <w:rFonts w:ascii="Times New Roman" w:hAnsi="Times New Roman" w:cs="B Mitra" w:hint="cs"/>
          <w:sz w:val="24"/>
          <w:szCs w:val="28"/>
          <w:rtl/>
        </w:rPr>
        <w:t>دی و در تمام لحظات زندگی تصدیقش می‌نمودی.</w:t>
      </w:r>
    </w:p>
    <w:p w:rsidR="00724B28"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هیچ‌گاه رسول خدا- صلّی الله علیه و آله وسلم- را تنها نمی‌گذاشتی و همیشه به عنوان نگهبانی بیدار مراقبش بودی تا از حوادث روزگار، گزندی به او نرسد.</w:t>
      </w:r>
    </w:p>
    <w:p w:rsidR="00B9038C" w:rsidRPr="00DC7AA3" w:rsidRDefault="00B9038C" w:rsidP="006268B8">
      <w:pPr>
        <w:widowControl w:val="0"/>
        <w:spacing w:after="0" w:line="24" w:lineRule="atLeast"/>
        <w:jc w:val="both"/>
        <w:rPr>
          <w:rFonts w:ascii="Times New Roman" w:hAnsi="Times New Roman" w:cs="B Mitra"/>
          <w:sz w:val="24"/>
          <w:szCs w:val="28"/>
          <w:rtl/>
        </w:rPr>
      </w:pP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مطلبی است که همواره به آن اشاره کرده‌اند:</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میان مردم، اول مردی که به پیامبر- صلّی الله علیه و آله وسلم- ایمان آورد و با آن حضرت نماز خواند، و آن جناب را به آنچه از جانب خدا آورده بود، تصدیق کرد، علی بن ابی طالب، فرزند عبدالمطلب، فرزند هاشم رضوان الله تعالی علیه بود، و علی بن ابی طالب- علیه‌السلام- در آن روز ده سال داشت. و از نعمت‌های خدا به علی بن ابی طالب- رضی الله عنه- آن است که آن حضرت قبل از اسلام در دامان پیامبر- صلّی الله علیه و آله وسلم- بود.</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علی- علیه‌السلام- همیشه با پیامبر- صلّی الله علیه و آله وسلم- بود، تا این که خدا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جناب را به رسالت مبعوث کرد، پس علی- علیه‌السلام- پیروی آن حضرت را نمود، و به او ایمان آورد، و او را از طرف خدا تصدیق کرد.»</w:t>
      </w:r>
      <w:r w:rsidRPr="00DC7AA3">
        <w:rPr>
          <w:rStyle w:val="FootnoteReference"/>
          <w:rFonts w:ascii="Times New Roman" w:hAnsi="Times New Roman" w:cs="B Mitra"/>
          <w:sz w:val="24"/>
          <w:szCs w:val="28"/>
          <w:rtl/>
        </w:rPr>
        <w:footnoteReference w:customMarkFollows="1" w:id="19"/>
        <w:t>1</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حقیقتی بود که تو همیشه مزین به چنین اوصاف و دیگر کمالات عالی انسانی بودی و هیچ بشری را هرگز به گرد پایت نمی‌رسید.</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ایمان، شریعت و اخلاق، یک حقیقتی بود که همواره از اعماق وجودت شراره می‌کشید و تو را همیشه مشتاق خدا و رسولش می‌نمود.</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برخلاف آنانی که همواره ایمانشان یک امر ادعایی و فرمایشی بود و هیچ حقیقتی از اسلامشان نمی‌جوشید! ولی تو آن روز با تمام وجودت و از روی صدق و صفا به خدا و رسولش ایمان آوردی و تا ابد به او وفادار ماندی.</w:t>
      </w:r>
    </w:p>
    <w:p w:rsidR="00724B28" w:rsidRPr="00DC7AA3" w:rsidRDefault="00724B2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همین ویژگی‌ها بود که تو را به آینده‌ای درخشان نوید می‌داد تا </w:t>
      </w:r>
      <w:r w:rsidR="003A5A63" w:rsidRPr="00DC7AA3">
        <w:rPr>
          <w:rFonts w:ascii="Times New Roman" w:hAnsi="Times New Roman" w:cs="B Mitra" w:hint="cs"/>
          <w:sz w:val="24"/>
          <w:szCs w:val="28"/>
          <w:rtl/>
        </w:rPr>
        <w:t xml:space="preserve">روزی در میان موجودات عالم همچون، </w:t>
      </w:r>
      <w:r w:rsidR="006A69DD" w:rsidRPr="00DC7AA3">
        <w:rPr>
          <w:rFonts w:ascii="Times New Roman" w:hAnsi="Times New Roman" w:cs="B Mitra" w:hint="cs"/>
          <w:sz w:val="24"/>
          <w:szCs w:val="28"/>
          <w:rtl/>
        </w:rPr>
        <w:t>ستاره</w:t>
      </w:r>
      <w:r w:rsidR="005F7059" w:rsidRPr="00DC7AA3">
        <w:rPr>
          <w:rFonts w:ascii="Times New Roman" w:hAnsi="Times New Roman" w:cs="B Mitra"/>
          <w:sz w:val="24"/>
          <w:szCs w:val="28"/>
          <w:rtl/>
        </w:rPr>
        <w:softHyphen/>
      </w:r>
      <w:r w:rsidR="006A69DD" w:rsidRPr="00DC7AA3">
        <w:rPr>
          <w:rFonts w:ascii="Times New Roman" w:hAnsi="Times New Roman" w:cs="B Mitra" w:hint="cs"/>
          <w:sz w:val="24"/>
          <w:szCs w:val="28"/>
          <w:rtl/>
        </w:rPr>
        <w:t xml:space="preserve">ای </w:t>
      </w:r>
      <w:r w:rsidR="003A5A63" w:rsidRPr="00DC7AA3">
        <w:rPr>
          <w:rFonts w:ascii="Times New Roman" w:hAnsi="Times New Roman" w:cs="B Mitra" w:hint="cs"/>
          <w:sz w:val="24"/>
          <w:szCs w:val="28"/>
          <w:rtl/>
        </w:rPr>
        <w:t>درخشیدن نمودی و به یکباره ماه مجلس شدی و دل رمیده‌ی دوستدارانت را انیس و مونس گشتی.</w:t>
      </w:r>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زندگی در سایه‌ی رسول مهربانی، از تو انسانی سترگ، استوار و بی‌دلیلی </w:t>
      </w:r>
      <w:r w:rsidRPr="00DC7AA3">
        <w:rPr>
          <w:rFonts w:ascii="Times New Roman" w:hAnsi="Times New Roman" w:cs="B Mitra" w:hint="cs"/>
          <w:sz w:val="24"/>
          <w:szCs w:val="28"/>
          <w:rtl/>
        </w:rPr>
        <w:lastRenderedPageBreak/>
        <w:t>ساخته بود تا نمونه‌ی کاملی برای انسان‌های آزاده‌ای باشی که همه‌ی هستی خویش را</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طبق اخلاص نهادند و در راه عبودیت و بندگی خالق و خدمت به مخلوق از هیچ کوششی دریغ نورزیدند.</w:t>
      </w:r>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خصوصیات، عاملی شد که تو را سرآمد هستی و گوهر انسانی در صدف دل انگیز آفرینش جای داده و آن‌گاه چهره‌ی انسان کامل را در صورت دل آرایت- تجلی ساخته و سپس در معرض تماشای عشاق به نم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یش گذارد!</w:t>
      </w:r>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داستان دوران عهد شبابت، حکایت دیگری داشت که حقیقت رشک برانگیزی را در تاریخ بشریت به تصویری می‌کشد و از واقعه‌ای خبر می‌دهد که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در قله‌های ایمان به ستیغ آسمان هستی همچنان استوار و مقاوم، ایستاده بودی.</w:t>
      </w:r>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پرخاطره‌ترین و زیباترین دور</w:t>
      </w:r>
      <w:r w:rsidR="007941A0"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زندگیت همان لحظاتی بود که در سایه‌ی آن نسیم رحمت، ایام را سپری می‌نمودی و مستغرق در معارف نابش گشتی، همه‌ی دوران جوانیت را به عشق او دل‌خوش می‌داشتی و همیشه شمع دل را به پروانه </w:t>
      </w:r>
      <w:r w:rsidR="00825825" w:rsidRPr="00DC7AA3">
        <w:rPr>
          <w:rFonts w:ascii="Times New Roman" w:hAnsi="Times New Roman" w:cs="B Mitra" w:hint="cs"/>
          <w:sz w:val="24"/>
          <w:szCs w:val="28"/>
          <w:rtl/>
        </w:rPr>
        <w:t>بزمش</w:t>
      </w:r>
      <w:r w:rsidRPr="00DC7AA3">
        <w:rPr>
          <w:rFonts w:ascii="Times New Roman" w:hAnsi="Times New Roman" w:cs="B Mitra" w:hint="cs"/>
          <w:sz w:val="24"/>
          <w:szCs w:val="28"/>
          <w:rtl/>
        </w:rPr>
        <w:t xml:space="preserve"> برمی‌افروختی و دل را به آواز بلبل وعظش می‌سپردی و از </w:t>
      </w:r>
      <w:r w:rsidR="00825825" w:rsidRPr="00DC7AA3">
        <w:rPr>
          <w:rFonts w:ascii="Times New Roman" w:hAnsi="Times New Roman" w:cs="B Mitra" w:hint="cs"/>
          <w:sz w:val="24"/>
          <w:szCs w:val="28"/>
          <w:rtl/>
        </w:rPr>
        <w:t>چهچهه</w:t>
      </w:r>
      <w:r w:rsidRPr="00DC7AA3">
        <w:rPr>
          <w:rFonts w:ascii="Times New Roman" w:hAnsi="Times New Roman" w:cs="B Mitra" w:hint="cs"/>
          <w:sz w:val="24"/>
          <w:szCs w:val="28"/>
          <w:rtl/>
        </w:rPr>
        <w:t>‌ی کلام، نابش، صدای سخن عشق به گوش جانت می‌رسید!</w:t>
      </w:r>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صدای اشنا بود که همواره در تمام دوران حیاتت، گوش نواز بود و تو را سخت مشتاقش می‌نمود و از تو افتخاری بزرگ برای آن شورآفرینانی می ساخت که همیشه شمع دل را به عشق وجودت برافروختند و در عهد شباب، شباهنگ رفتن زدند، تا روزی که صدای «فزت و ربّ الکعبه» ات را بار دیگر در محراب عشق به گوش جان می‌ نوش کنند و آن‌گاه این جان عاریت را به لطافت گل‌های بهاری، تقدیم دوست نموده و در نهایت به او دل سپرند.</w:t>
      </w:r>
    </w:p>
    <w:p w:rsidR="003A5A63" w:rsidRPr="00DC7AA3" w:rsidRDefault="003A5A63" w:rsidP="00320371">
      <w:pPr>
        <w:pStyle w:val="Heading1"/>
        <w:rPr>
          <w:rtl/>
        </w:rPr>
      </w:pPr>
      <w:bookmarkStart w:id="9" w:name="_Toc182698456"/>
      <w:r w:rsidRPr="00DC7AA3">
        <w:rPr>
          <w:rFonts w:hint="cs"/>
          <w:rtl/>
        </w:rPr>
        <w:lastRenderedPageBreak/>
        <w:t>6- انتخاب همسر</w:t>
      </w:r>
      <w:bookmarkEnd w:id="9"/>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و آن‌گاه که در شور شباب، فصل تازه‌ای را در بهار عمر رقم می‌زدی با سیده‌ی زنان عالم وصلت نمودی؛ که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یک رموزی نهفته بود، و آن پیوند عالم مُلک به ملکوت بود تا جایی که عالم هستی تاکنون چنین پیوندی آسمانی و قدسی به خویش ندیده است.</w:t>
      </w:r>
    </w:p>
    <w:p w:rsidR="003A5A63" w:rsidRPr="00DC7AA3" w:rsidRDefault="003A5A63" w:rsidP="00E44EAA">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حقیقتی بود که در عالم خلقت، چن</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خلعتی پوشیدی که هیچ یک از خلایق را لایق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خلعت نبود!</w:t>
      </w:r>
      <w:r w:rsidR="00E44EAA">
        <w:rPr>
          <w:rFonts w:ascii="Times New Roman" w:hAnsi="Times New Roman" w:cs="B Mitra" w:hint="cs"/>
          <w:sz w:val="24"/>
          <w:szCs w:val="28"/>
          <w:rtl/>
        </w:rPr>
        <w:t xml:space="preserve"> </w:t>
      </w:r>
      <w:r w:rsidRPr="00DC7AA3">
        <w:rPr>
          <w:rFonts w:ascii="Times New Roman" w:hAnsi="Times New Roman" w:cs="B Mitra" w:hint="cs"/>
          <w:sz w:val="24"/>
          <w:szCs w:val="28"/>
          <w:rtl/>
        </w:rPr>
        <w:t>و این نکته‌ای است که هیچ‌گاه بر دیگران پوشیده نیست و به آن اشاره شده بود:</w:t>
      </w:r>
    </w:p>
    <w:p w:rsidR="003A5A63" w:rsidRPr="00DC7AA3" w:rsidRDefault="003A5A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از امام صادق- علیه‌السلام- نقل شده که رسول خدا- صلّی الله علیه و آله وسلم- فاطمه- علیها السلام- را به علی- علیه‌السلام- </w:t>
      </w:r>
      <w:r w:rsidR="00357290" w:rsidRPr="00DC7AA3">
        <w:rPr>
          <w:rFonts w:ascii="Times New Roman" w:hAnsi="Times New Roman" w:cs="B Mitra" w:hint="cs"/>
          <w:sz w:val="24"/>
          <w:szCs w:val="28"/>
          <w:rtl/>
        </w:rPr>
        <w:t>تزویج نمود؛ روزی نزد فاطمه- علیها السلام- رفت و دید گریه می‌کند، فرمود: چرا گریه می‌کنی! به خدا سوگند اگر در خاندان من شخص</w:t>
      </w:r>
      <w:r w:rsidR="00825825" w:rsidRPr="00DC7AA3">
        <w:rPr>
          <w:rFonts w:ascii="Times New Roman" w:hAnsi="Times New Roman" w:cs="B Mitra" w:hint="cs"/>
          <w:sz w:val="24"/>
          <w:szCs w:val="28"/>
          <w:rtl/>
        </w:rPr>
        <w:t>ی</w:t>
      </w:r>
      <w:r w:rsidR="00357290" w:rsidRPr="00DC7AA3">
        <w:rPr>
          <w:rFonts w:ascii="Times New Roman" w:hAnsi="Times New Roman" w:cs="B Mitra" w:hint="cs"/>
          <w:sz w:val="24"/>
          <w:szCs w:val="28"/>
          <w:rtl/>
        </w:rPr>
        <w:t xml:space="preserve"> بهتر از علی- علیه‌السلام- بود، تو را به ازدواج او درمی‌آوردم، وانگهی من تو را به ازدواج علی- علیه‌السلام- در نیاوردم، بلکه تو را همسر علی- علیه‌السلام- گردانیدم، و مهریه‌ات را خُمس (یک پنجم) دنیا تا ابد قرار داد.»</w:t>
      </w:r>
      <w:r w:rsidR="00357290" w:rsidRPr="00DC7AA3">
        <w:rPr>
          <w:rStyle w:val="FootnoteReference"/>
          <w:rFonts w:ascii="Times New Roman" w:hAnsi="Times New Roman" w:cs="B Mitra"/>
          <w:sz w:val="24"/>
          <w:szCs w:val="28"/>
          <w:rtl/>
        </w:rPr>
        <w:footnoteReference w:customMarkFollows="1" w:id="20"/>
        <w:t>1</w:t>
      </w:r>
    </w:p>
    <w:p w:rsidR="00357290" w:rsidRPr="00DC7AA3" w:rsidRDefault="003572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زندگی شالوده‌اش همان حیات پاکیزه است که قر</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کریم از آن به حیات طیّبه یاد می‌کند:</w:t>
      </w:r>
    </w:p>
    <w:p w:rsidR="00357290" w:rsidRPr="00DC7AA3" w:rsidRDefault="00357290" w:rsidP="00E44EAA">
      <w:pPr>
        <w:pStyle w:val="a"/>
        <w:rPr>
          <w:rtl/>
        </w:rPr>
      </w:pPr>
      <w:r w:rsidRPr="00DC7AA3">
        <w:rPr>
          <w:rFonts w:hint="cs"/>
          <w:rtl/>
        </w:rPr>
        <w:t>«مَن عَمِلَ صالحاً مِن ذَکَرٍ أَو اُنثی وَ هُوَ مؤمِن</w:t>
      </w:r>
      <w:r w:rsidR="00774AA7" w:rsidRPr="00DC7AA3">
        <w:rPr>
          <w:rFonts w:hint="cs"/>
          <w:rtl/>
        </w:rPr>
        <w:t>ٌ</w:t>
      </w:r>
      <w:r w:rsidRPr="00DC7AA3">
        <w:rPr>
          <w:rFonts w:hint="cs"/>
          <w:rtl/>
        </w:rPr>
        <w:t xml:space="preserve"> فَلَنُ</w:t>
      </w:r>
      <w:r w:rsidR="00774AA7" w:rsidRPr="00DC7AA3">
        <w:rPr>
          <w:rFonts w:hint="cs"/>
          <w:rtl/>
        </w:rPr>
        <w:t>حْیَیَنَّهُ</w:t>
      </w:r>
      <w:r w:rsidRPr="00DC7AA3">
        <w:rPr>
          <w:rFonts w:hint="cs"/>
          <w:rtl/>
        </w:rPr>
        <w:t xml:space="preserve"> حَیاهً طَیّبهً و لَنَجزیَنَّهُم أَجرَهُم بِأَحسَنِ ما کانُوا یَعلَمُونَ»</w:t>
      </w:r>
      <w:r w:rsidRPr="00DC7AA3">
        <w:rPr>
          <w:rStyle w:val="FootnoteReference"/>
          <w:sz w:val="24"/>
          <w:szCs w:val="28"/>
          <w:rtl/>
        </w:rPr>
        <w:footnoteReference w:customMarkFollows="1" w:id="21"/>
        <w:t>2</w:t>
      </w:r>
    </w:p>
    <w:p w:rsidR="00357290" w:rsidRPr="00DC7AA3" w:rsidRDefault="003572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هرکس</w:t>
      </w:r>
      <w:r w:rsidR="00AA2BF8" w:rsidRPr="00DC7AA3">
        <w:rPr>
          <w:rFonts w:ascii="Times New Roman" w:hAnsi="Times New Roman" w:cs="B Mitra" w:hint="cs"/>
          <w:sz w:val="24"/>
          <w:szCs w:val="28"/>
          <w:rtl/>
        </w:rPr>
        <w:t xml:space="preserve"> از مرد و زن، کار نیکی به شرط </w:t>
      </w:r>
      <w:r w:rsidR="00E80476" w:rsidRPr="00DC7AA3">
        <w:rPr>
          <w:rFonts w:ascii="Times New Roman" w:hAnsi="Times New Roman" w:cs="B Mitra" w:hint="cs"/>
          <w:sz w:val="24"/>
          <w:szCs w:val="28"/>
          <w:rtl/>
        </w:rPr>
        <w:t>ا</w:t>
      </w:r>
      <w:r w:rsidR="00AA2BF8" w:rsidRPr="00DC7AA3">
        <w:rPr>
          <w:rFonts w:ascii="Times New Roman" w:hAnsi="Times New Roman" w:cs="B Mitra" w:hint="cs"/>
          <w:sz w:val="24"/>
          <w:szCs w:val="28"/>
          <w:rtl/>
        </w:rPr>
        <w:t xml:space="preserve">یمان به خدا بجای آورد، ما او را به زندگانی خوش و با سعادت زنده ابد می‌گردانیم و اجری بسیار بهتر از عمل </w:t>
      </w:r>
      <w:r w:rsidR="00AA2BF8" w:rsidRPr="00DC7AA3">
        <w:rPr>
          <w:rFonts w:ascii="Times New Roman" w:hAnsi="Times New Roman" w:cs="B Mitra" w:hint="cs"/>
          <w:sz w:val="24"/>
          <w:szCs w:val="28"/>
          <w:rtl/>
        </w:rPr>
        <w:lastRenderedPageBreak/>
        <w:t>نیکی که می‌کردند به آنان عطا می‌کنیم.</w:t>
      </w:r>
    </w:p>
    <w:p w:rsidR="007941A0" w:rsidRPr="00DC7AA3" w:rsidRDefault="00AA2BF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نیز می‌فرماید: </w:t>
      </w:r>
    </w:p>
    <w:p w:rsidR="00AA2BF8" w:rsidRPr="00DC7AA3" w:rsidRDefault="007941A0" w:rsidP="00E44EAA">
      <w:pPr>
        <w:pStyle w:val="a"/>
        <w:rPr>
          <w:rtl/>
        </w:rPr>
      </w:pPr>
      <w:r w:rsidRPr="00DC7AA3">
        <w:rPr>
          <w:rFonts w:hint="cs"/>
          <w:rtl/>
        </w:rPr>
        <w:t>«وَ مِن آیاتِهِ أَن خَلَقَ لَکُم</w:t>
      </w:r>
      <w:r w:rsidR="00AA2BF8" w:rsidRPr="00DC7AA3">
        <w:rPr>
          <w:rFonts w:hint="cs"/>
          <w:rtl/>
        </w:rPr>
        <w:t xml:space="preserve"> مِن أَنفُسِکُم أَزواجاً لِتَسکُنوا إِلَیها وَ جَعَلَ بَینَکُم مَوَدَّهً وَ رَحمَهً إِنَّ فِی ذلِکَ لآیاتٍ لِقَومٍ یَتَفکَّروُن»</w:t>
      </w:r>
      <w:r w:rsidR="00AA2BF8" w:rsidRPr="00DC7AA3">
        <w:rPr>
          <w:rStyle w:val="FootnoteReference"/>
          <w:sz w:val="24"/>
          <w:szCs w:val="28"/>
          <w:rtl/>
        </w:rPr>
        <w:footnoteReference w:customMarkFollows="1" w:id="22"/>
        <w:t>1</w:t>
      </w:r>
    </w:p>
    <w:p w:rsidR="00AA2BF8" w:rsidRPr="00DC7AA3" w:rsidRDefault="00AA2BF8" w:rsidP="00E44EAA">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از نشانه‌های او این است که همسرانی از جنس خودتان برای شما آفرید، تا در کنار آنان آرامش یابید و در میانتان مودّت و رحمت قرار داد، در این نشانه‌هایی است برای گروهی که تفکر می‌کنند!باید اذعان نمود که ساختم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 جامعه‌ی انسانی و ایمانی در پرتو همین مودّت و رحمت تشکیل می‌شود و خانواده براساس چنین رکنی استوار می‌گردد.</w:t>
      </w:r>
    </w:p>
    <w:p w:rsidR="00AA2BF8" w:rsidRPr="00DC7AA3" w:rsidRDefault="00AA2BF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یعنی همان خانواده‌ای که شالوده‌اش محبت و احساسات پاکیزه بوده و به حیات طیبه گره خورده است.</w:t>
      </w:r>
    </w:p>
    <w:p w:rsidR="00603B5C" w:rsidRPr="00DC7AA3" w:rsidRDefault="00AA2BF8" w:rsidP="00E44EAA">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آن حقیقتی که به این خانواده گرمی و طراوت بخشیده بود، ریشه </w:t>
      </w:r>
      <w:r w:rsidR="00603B5C" w:rsidRPr="00DC7AA3">
        <w:rPr>
          <w:rFonts w:ascii="Times New Roman" w:hAnsi="Times New Roman" w:cs="B Mitra" w:hint="cs"/>
          <w:sz w:val="24"/>
          <w:szCs w:val="28"/>
          <w:rtl/>
        </w:rPr>
        <w:t>در آن</w:t>
      </w:r>
      <w:r w:rsidRPr="00DC7AA3">
        <w:rPr>
          <w:rFonts w:ascii="Times New Roman" w:hAnsi="Times New Roman" w:cs="B Mitra" w:hint="cs"/>
          <w:sz w:val="24"/>
          <w:szCs w:val="28"/>
          <w:rtl/>
        </w:rPr>
        <w:t xml:space="preserve"> ایمان و عمل صالحی داشت که همیشه از مروارید درخشان وجودتان متلألی می‌گشت و در آن شب‌های دهشت‌زای</w:t>
      </w:r>
      <w:r w:rsidR="00603B5C" w:rsidRPr="00DC7AA3">
        <w:rPr>
          <w:rFonts w:ascii="Times New Roman" w:hAnsi="Times New Roman" w:cs="B Mitra" w:hint="cs"/>
          <w:sz w:val="24"/>
          <w:szCs w:val="28"/>
          <w:rtl/>
        </w:rPr>
        <w:t xml:space="preserve"> عالم، همواره به جه</w:t>
      </w:r>
      <w:r w:rsidR="00E80476" w:rsidRPr="00DC7AA3">
        <w:rPr>
          <w:rFonts w:ascii="Times New Roman" w:hAnsi="Times New Roman" w:cs="B Mitra" w:hint="cs"/>
          <w:sz w:val="24"/>
          <w:szCs w:val="28"/>
          <w:rtl/>
        </w:rPr>
        <w:t>ا</w:t>
      </w:r>
      <w:r w:rsidR="00603B5C" w:rsidRPr="00DC7AA3">
        <w:rPr>
          <w:rFonts w:ascii="Times New Roman" w:hAnsi="Times New Roman" w:cs="B Mitra" w:hint="cs"/>
          <w:sz w:val="24"/>
          <w:szCs w:val="28"/>
          <w:rtl/>
        </w:rPr>
        <w:t>ن، روشنی و اشراق می‌داد.</w:t>
      </w:r>
      <w:r w:rsidR="00E44EAA">
        <w:rPr>
          <w:rFonts w:ascii="Times New Roman" w:hAnsi="Times New Roman" w:cs="B Mitra" w:hint="cs"/>
          <w:sz w:val="24"/>
          <w:szCs w:val="28"/>
          <w:rtl/>
        </w:rPr>
        <w:t xml:space="preserve"> </w:t>
      </w:r>
      <w:r w:rsidR="00603B5C" w:rsidRPr="00DC7AA3">
        <w:rPr>
          <w:rFonts w:ascii="Times New Roman" w:hAnsi="Times New Roman" w:cs="B Mitra" w:hint="cs"/>
          <w:sz w:val="24"/>
          <w:szCs w:val="28"/>
          <w:rtl/>
        </w:rPr>
        <w:t>آری! تربیت نور دیدگانی همچون شباب اهل جنت که در بلندای آسمان امامت و ولایت، قامت افراشته بودند، حاصل همان حیات طیبه‌ی قرآنی است که بیش از هر چیزی ریشه در رحمت و مَودّتتان داشت و شما را همواره از دیگران ممتاز و متمایز می‌نمود.</w:t>
      </w:r>
    </w:p>
    <w:p w:rsidR="00D453C6"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با همین پیوندهای لطیف آسمانی بود که ساختمان معرفتی شما اهل بیت استحکام گردید و در آن درختان تناوری به بَرنشستند که همیشه از اطراف و جوانبش چشمه‌های زلال و جوشانی جاری گشته تا جایی که جهانی را متنّعم به عطر میوه‌های شیرین خویش نمودید.</w:t>
      </w:r>
    </w:p>
    <w:p w:rsidR="00D453C6" w:rsidRDefault="00D453C6" w:rsidP="006268B8">
      <w:pPr>
        <w:widowControl w:val="0"/>
        <w:spacing w:after="0" w:line="24" w:lineRule="atLeast"/>
        <w:jc w:val="both"/>
        <w:rPr>
          <w:rFonts w:ascii="Times New Roman" w:hAnsi="Times New Roman" w:cs="B Mitra"/>
          <w:sz w:val="24"/>
          <w:szCs w:val="28"/>
          <w:rtl/>
        </w:rPr>
        <w:sectPr w:rsidR="00D453C6" w:rsidSect="00410499">
          <w:headerReference w:type="even" r:id="rId11"/>
          <w:headerReference w:type="default" r:id="rId12"/>
          <w:footerReference w:type="even" r:id="rId13"/>
          <w:footerReference w:type="default" r:id="rId14"/>
          <w:headerReference w:type="first" r:id="rId15"/>
          <w:footerReference w:type="first" r:id="rId16"/>
          <w:footnotePr>
            <w:numRestart w:val="eachPage"/>
          </w:footnotePr>
          <w:type w:val="oddPage"/>
          <w:pgSz w:w="8222" w:h="12191" w:code="9"/>
          <w:pgMar w:top="1247" w:right="1247" w:bottom="1247" w:left="1247" w:header="709" w:footer="709" w:gutter="0"/>
          <w:cols w:space="708"/>
          <w:titlePg/>
          <w:bidi/>
          <w:rtlGutter/>
          <w:docGrid w:linePitch="360"/>
        </w:sectPr>
      </w:pPr>
    </w:p>
    <w:p w:rsidR="00603B5C" w:rsidRPr="00DC7AA3" w:rsidRDefault="00A67637" w:rsidP="006268B8">
      <w:pPr>
        <w:widowControl w:val="0"/>
        <w:spacing w:after="0" w:line="24" w:lineRule="atLeast"/>
        <w:jc w:val="both"/>
        <w:rPr>
          <w:rFonts w:ascii="Times New Roman" w:hAnsi="Times New Roman" w:cs="B Mitra"/>
          <w:sz w:val="24"/>
          <w:szCs w:val="28"/>
          <w:rtl/>
        </w:rPr>
      </w:pPr>
      <w:r w:rsidRPr="00A67637">
        <w:rPr>
          <w:rFonts w:ascii="Times New Roman" w:hAnsi="Times New Roman" w:cs="B Mitra" w:hint="cs"/>
          <w:b/>
          <w:bCs/>
          <w:noProof/>
          <w:sz w:val="24"/>
          <w:szCs w:val="28"/>
          <w:rtl/>
          <w:lang w:bidi="ar-SA"/>
        </w:rPr>
        <w:lastRenderedPageBreak/>
        <w:drawing>
          <wp:anchor distT="0" distB="0" distL="114300" distR="114300" simplePos="0" relativeHeight="251660288" behindDoc="1" locked="0" layoutInCell="1" allowOverlap="1" wp14:anchorId="57F26FDE" wp14:editId="0ABA8918">
            <wp:simplePos x="0" y="0"/>
            <wp:positionH relativeFrom="column">
              <wp:posOffset>-50800</wp:posOffset>
            </wp:positionH>
            <wp:positionV relativeFrom="paragraph">
              <wp:posOffset>177800</wp:posOffset>
            </wp:positionV>
            <wp:extent cx="3637280" cy="5395595"/>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B5C" w:rsidRPr="00DC7AA3" w:rsidRDefault="00603B5C" w:rsidP="006268B8">
      <w:pPr>
        <w:widowControl w:val="0"/>
        <w:spacing w:after="0" w:line="24" w:lineRule="atLeast"/>
        <w:jc w:val="both"/>
        <w:rPr>
          <w:rFonts w:ascii="Times New Roman" w:hAnsi="Times New Roman" w:cs="B Mitra"/>
          <w:sz w:val="24"/>
          <w:szCs w:val="28"/>
          <w:rtl/>
        </w:rPr>
      </w:pPr>
    </w:p>
    <w:p w:rsidR="00603B5C" w:rsidRPr="00DC7AA3" w:rsidRDefault="00603B5C" w:rsidP="006268B8">
      <w:pPr>
        <w:widowControl w:val="0"/>
        <w:spacing w:after="0" w:line="24" w:lineRule="atLeast"/>
        <w:jc w:val="both"/>
        <w:rPr>
          <w:rFonts w:ascii="Times New Roman" w:hAnsi="Times New Roman" w:cs="B Mitra"/>
          <w:sz w:val="24"/>
          <w:szCs w:val="28"/>
          <w:rtl/>
        </w:rPr>
      </w:pPr>
    </w:p>
    <w:p w:rsidR="005F7059" w:rsidRPr="00DC7AA3" w:rsidRDefault="005F7059" w:rsidP="006268B8">
      <w:pPr>
        <w:widowControl w:val="0"/>
        <w:spacing w:after="0" w:line="24" w:lineRule="atLeast"/>
        <w:jc w:val="both"/>
        <w:rPr>
          <w:rFonts w:ascii="Times New Roman" w:hAnsi="Times New Roman" w:cs="B Mitra"/>
          <w:sz w:val="24"/>
          <w:szCs w:val="28"/>
          <w:rtl/>
        </w:rPr>
      </w:pPr>
    </w:p>
    <w:p w:rsidR="005F7059" w:rsidRPr="00DC7AA3" w:rsidRDefault="005F7059" w:rsidP="006268B8">
      <w:pPr>
        <w:widowControl w:val="0"/>
        <w:spacing w:after="0" w:line="24" w:lineRule="atLeast"/>
        <w:jc w:val="both"/>
        <w:rPr>
          <w:rFonts w:ascii="Times New Roman" w:hAnsi="Times New Roman" w:cs="B Mitra"/>
          <w:sz w:val="24"/>
          <w:szCs w:val="28"/>
          <w:rtl/>
        </w:rPr>
      </w:pPr>
    </w:p>
    <w:p w:rsidR="005F7059" w:rsidRPr="00DC7AA3" w:rsidRDefault="005F7059" w:rsidP="006268B8">
      <w:pPr>
        <w:widowControl w:val="0"/>
        <w:spacing w:after="0" w:line="24" w:lineRule="atLeast"/>
        <w:jc w:val="both"/>
        <w:rPr>
          <w:rFonts w:ascii="Times New Roman" w:hAnsi="Times New Roman" w:cs="B Mitra"/>
          <w:sz w:val="24"/>
          <w:szCs w:val="28"/>
          <w:rtl/>
        </w:rPr>
      </w:pPr>
    </w:p>
    <w:p w:rsidR="005F7059" w:rsidRDefault="005F7059" w:rsidP="006268B8">
      <w:pPr>
        <w:widowControl w:val="0"/>
        <w:spacing w:after="0" w:line="24" w:lineRule="atLeast"/>
        <w:jc w:val="both"/>
        <w:rPr>
          <w:rFonts w:ascii="Times New Roman" w:hAnsi="Times New Roman" w:cs="B Mitra"/>
          <w:sz w:val="24"/>
          <w:szCs w:val="28"/>
          <w:rtl/>
        </w:rPr>
      </w:pPr>
    </w:p>
    <w:p w:rsidR="00A67637" w:rsidRPr="00DC7AA3" w:rsidRDefault="00A67637" w:rsidP="006268B8">
      <w:pPr>
        <w:widowControl w:val="0"/>
        <w:spacing w:after="0" w:line="24" w:lineRule="atLeast"/>
        <w:jc w:val="both"/>
        <w:rPr>
          <w:rFonts w:ascii="Times New Roman" w:hAnsi="Times New Roman" w:cs="B Mitra"/>
          <w:sz w:val="24"/>
          <w:szCs w:val="28"/>
          <w:rtl/>
        </w:rPr>
      </w:pPr>
    </w:p>
    <w:p w:rsidR="005F7059" w:rsidRPr="00D453C6" w:rsidRDefault="005F7059" w:rsidP="006268B8">
      <w:pPr>
        <w:widowControl w:val="0"/>
        <w:spacing w:after="0" w:line="24" w:lineRule="atLeast"/>
        <w:jc w:val="both"/>
        <w:rPr>
          <w:rFonts w:ascii="Times New Roman" w:hAnsi="Times New Roman" w:cs="B Mitra"/>
          <w:sz w:val="42"/>
          <w:szCs w:val="46"/>
          <w:rtl/>
        </w:rPr>
      </w:pPr>
    </w:p>
    <w:p w:rsidR="00603B5C" w:rsidRPr="00D453C6" w:rsidRDefault="00603B5C" w:rsidP="001D147A">
      <w:pPr>
        <w:pStyle w:val="Title"/>
        <w:rPr>
          <w:b w:val="0"/>
          <w:bCs w:val="0"/>
          <w:sz w:val="50"/>
          <w:szCs w:val="50"/>
          <w:rtl/>
        </w:rPr>
      </w:pPr>
      <w:bookmarkStart w:id="10" w:name="_Toc182698457"/>
      <w:r w:rsidRPr="00D453C6">
        <w:rPr>
          <w:rFonts w:hint="cs"/>
          <w:b w:val="0"/>
          <w:bCs w:val="0"/>
          <w:sz w:val="50"/>
          <w:szCs w:val="50"/>
          <w:rtl/>
        </w:rPr>
        <w:t>فصل دوم</w:t>
      </w:r>
      <w:bookmarkEnd w:id="10"/>
    </w:p>
    <w:p w:rsidR="001072B1" w:rsidRPr="00D453C6" w:rsidRDefault="001072B1" w:rsidP="001D147A">
      <w:pPr>
        <w:pStyle w:val="Title"/>
        <w:rPr>
          <w:b w:val="0"/>
          <w:bCs w:val="0"/>
          <w:sz w:val="60"/>
          <w:szCs w:val="60"/>
          <w:rtl/>
        </w:rPr>
      </w:pPr>
      <w:bookmarkStart w:id="11" w:name="_Toc182698458"/>
      <w:r w:rsidRPr="00D453C6">
        <w:rPr>
          <w:rFonts w:hint="cs"/>
          <w:b w:val="0"/>
          <w:bCs w:val="0"/>
          <w:sz w:val="60"/>
          <w:szCs w:val="60"/>
          <w:rtl/>
        </w:rPr>
        <w:t>امامت و ولایت</w:t>
      </w:r>
      <w:bookmarkEnd w:id="11"/>
    </w:p>
    <w:p w:rsidR="00603B5C" w:rsidRPr="00DC7AA3" w:rsidRDefault="00603B5C" w:rsidP="006268B8">
      <w:pPr>
        <w:widowControl w:val="0"/>
        <w:spacing w:after="0" w:line="24" w:lineRule="atLeast"/>
        <w:jc w:val="center"/>
        <w:rPr>
          <w:rFonts w:ascii="Times New Roman" w:hAnsi="Times New Roman" w:cs="B Mitra"/>
          <w:b/>
          <w:bCs/>
          <w:sz w:val="24"/>
          <w:szCs w:val="28"/>
          <w:rtl/>
        </w:rPr>
      </w:pPr>
    </w:p>
    <w:p w:rsidR="005F7059" w:rsidRDefault="005F7059" w:rsidP="006268B8">
      <w:pPr>
        <w:widowControl w:val="0"/>
        <w:spacing w:after="0" w:line="24" w:lineRule="atLeast"/>
        <w:jc w:val="center"/>
        <w:rPr>
          <w:rFonts w:ascii="Times New Roman" w:hAnsi="Times New Roman" w:cs="B Mitra"/>
          <w:b/>
          <w:bCs/>
          <w:sz w:val="24"/>
          <w:szCs w:val="28"/>
          <w:rtl/>
        </w:rPr>
      </w:pPr>
    </w:p>
    <w:p w:rsidR="00E44EAA" w:rsidRDefault="00E44EAA" w:rsidP="006268B8">
      <w:pPr>
        <w:widowControl w:val="0"/>
        <w:spacing w:after="0" w:line="24" w:lineRule="atLeast"/>
        <w:jc w:val="center"/>
        <w:rPr>
          <w:rFonts w:ascii="Times New Roman" w:hAnsi="Times New Roman" w:cs="B Mitra"/>
          <w:b/>
          <w:bCs/>
          <w:sz w:val="24"/>
          <w:szCs w:val="28"/>
          <w:rtl/>
        </w:rPr>
      </w:pPr>
    </w:p>
    <w:p w:rsidR="00E44EAA" w:rsidRDefault="00E44EAA" w:rsidP="006268B8">
      <w:pPr>
        <w:widowControl w:val="0"/>
        <w:spacing w:after="0" w:line="24" w:lineRule="atLeast"/>
        <w:jc w:val="center"/>
        <w:rPr>
          <w:rFonts w:ascii="Times New Roman" w:hAnsi="Times New Roman" w:cs="B Mitra"/>
          <w:b/>
          <w:bCs/>
          <w:sz w:val="24"/>
          <w:szCs w:val="28"/>
          <w:rtl/>
        </w:rPr>
      </w:pPr>
    </w:p>
    <w:p w:rsidR="00E44EAA" w:rsidRDefault="00E44EAA" w:rsidP="006268B8">
      <w:pPr>
        <w:widowControl w:val="0"/>
        <w:spacing w:after="0" w:line="24" w:lineRule="atLeast"/>
        <w:jc w:val="center"/>
        <w:rPr>
          <w:rFonts w:ascii="Times New Roman" w:hAnsi="Times New Roman" w:cs="B Mitra"/>
          <w:b/>
          <w:bCs/>
          <w:sz w:val="24"/>
          <w:szCs w:val="28"/>
          <w:rtl/>
        </w:rPr>
      </w:pPr>
    </w:p>
    <w:p w:rsidR="00E44EAA" w:rsidRDefault="00E44EAA" w:rsidP="006268B8">
      <w:pPr>
        <w:widowControl w:val="0"/>
        <w:spacing w:after="0" w:line="24" w:lineRule="atLeast"/>
        <w:jc w:val="center"/>
        <w:rPr>
          <w:rFonts w:ascii="Times New Roman" w:hAnsi="Times New Roman" w:cs="B Mitra"/>
          <w:b/>
          <w:bCs/>
          <w:sz w:val="24"/>
          <w:szCs w:val="28"/>
          <w:rtl/>
        </w:rPr>
      </w:pPr>
    </w:p>
    <w:p w:rsidR="00E44EAA" w:rsidRDefault="00E44EAA" w:rsidP="006268B8">
      <w:pPr>
        <w:widowControl w:val="0"/>
        <w:spacing w:after="0" w:line="24" w:lineRule="atLeast"/>
        <w:jc w:val="center"/>
        <w:rPr>
          <w:rFonts w:ascii="Times New Roman" w:hAnsi="Times New Roman" w:cs="B Mitra"/>
          <w:b/>
          <w:bCs/>
          <w:sz w:val="24"/>
          <w:szCs w:val="28"/>
          <w:rtl/>
        </w:rPr>
      </w:pPr>
    </w:p>
    <w:p w:rsidR="00E44EAA" w:rsidRDefault="00E44EAA" w:rsidP="006268B8">
      <w:pPr>
        <w:widowControl w:val="0"/>
        <w:spacing w:after="0" w:line="24" w:lineRule="atLeast"/>
        <w:jc w:val="center"/>
        <w:rPr>
          <w:rFonts w:ascii="Times New Roman" w:hAnsi="Times New Roman" w:cs="B Mitra"/>
          <w:b/>
          <w:bCs/>
          <w:sz w:val="24"/>
          <w:szCs w:val="28"/>
          <w:rtl/>
        </w:rPr>
      </w:pPr>
    </w:p>
    <w:p w:rsidR="00D453C6" w:rsidRDefault="00D453C6" w:rsidP="006268B8">
      <w:pPr>
        <w:widowControl w:val="0"/>
        <w:spacing w:after="0" w:line="24" w:lineRule="atLeast"/>
        <w:jc w:val="center"/>
        <w:rPr>
          <w:rFonts w:ascii="Times New Roman" w:hAnsi="Times New Roman" w:cs="B Mitra"/>
          <w:b/>
          <w:bCs/>
          <w:sz w:val="24"/>
          <w:szCs w:val="28"/>
          <w:rtl/>
        </w:rPr>
        <w:sectPr w:rsidR="00D453C6" w:rsidSect="00410499">
          <w:headerReference w:type="first" r:id="rId17"/>
          <w:footerReference w:type="first" r:id="rId18"/>
          <w:footnotePr>
            <w:numRestart w:val="eachPage"/>
          </w:footnotePr>
          <w:type w:val="oddPage"/>
          <w:pgSz w:w="8222" w:h="12191" w:code="9"/>
          <w:pgMar w:top="1247" w:right="1247" w:bottom="1247" w:left="1247" w:header="709" w:footer="709" w:gutter="0"/>
          <w:cols w:space="708"/>
          <w:titlePg/>
          <w:bidi/>
          <w:rtlGutter/>
          <w:docGrid w:linePitch="360"/>
        </w:sectPr>
      </w:pPr>
    </w:p>
    <w:p w:rsidR="00603B5C" w:rsidRPr="00DC7AA3" w:rsidRDefault="00603B5C" w:rsidP="00A67637">
      <w:pPr>
        <w:pStyle w:val="Heading1"/>
        <w:rPr>
          <w:rtl/>
        </w:rPr>
      </w:pPr>
      <w:bookmarkStart w:id="12" w:name="_Toc182698459"/>
      <w:r w:rsidRPr="00DC7AA3">
        <w:rPr>
          <w:rFonts w:hint="cs"/>
          <w:rtl/>
        </w:rPr>
        <w:lastRenderedPageBreak/>
        <w:t>1- حقیقت امامت</w:t>
      </w:r>
      <w:bookmarkEnd w:id="12"/>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حقیقت این بود که شما همواره هادی و راهنمای مردم از ظلمات و تیره‌گی‌های جهل به سوی روشنایی و نور بودید و هدایت به سوی پروردگار عالم تنها در پرتو آن نور می‌گرفت.</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اگر این نور هدایت خاموش شود، آن‌گاه راه توحید و خداشناسی برای همیشه گُم می‌شود. </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بنابراین مسیر توحیدی از دریچه‌ی امامت عبور می‌کند تا جایی که اگر امام نباشد، روزنه‌های شناختی به سوی توحید مسدود گردیده و عبادت و اطاعت الهی در مسیر انحرافی خواهد افتاد.</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واقعیت را ما همیشه شاهد بوده‌ایم و تاریخ هم همواره بر آن شهادت داده است که عده‌ای منهای ام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م، راه توحیدی را طی نموده‌اند؛ و در اثر آن نه تنها به شناخت پروردگار نایل نگردیدند بلکه در مقام عمل، بدعت بزرگی را بنا گذاشتند و جامعه‌ای را به فنا و نابودی سوق دادند.</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مسیر هدایت تنها به دست شما است و پیشوای امت در راهنمایی و رهبری آنان شمایید.</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است که قرآن کریم بر آن تصریح دارد:</w:t>
      </w:r>
    </w:p>
    <w:p w:rsidR="00603B5C" w:rsidRPr="00DC7AA3" w:rsidRDefault="00603B5C" w:rsidP="00A67637">
      <w:pPr>
        <w:pStyle w:val="a"/>
        <w:rPr>
          <w:rtl/>
        </w:rPr>
      </w:pPr>
      <w:r w:rsidRPr="00DC7AA3">
        <w:rPr>
          <w:rFonts w:hint="cs"/>
          <w:rtl/>
        </w:rPr>
        <w:t>«وَ جَعَلنا مِنهُم أَئِمَّهً یَهدُونَ بِأَمرِنا لَمّا صَبَروا وَ کانُوا بآیاتنا یُوقِنونَ»</w:t>
      </w:r>
      <w:r w:rsidR="00AB2AA4" w:rsidRPr="00DC7AA3">
        <w:rPr>
          <w:rStyle w:val="FootnoteReference"/>
          <w:sz w:val="24"/>
          <w:szCs w:val="28"/>
          <w:rtl/>
        </w:rPr>
        <w:footnoteReference w:customMarkFollows="1" w:id="23"/>
        <w:t>1</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از آنان امامان و پیشوایانی قرار دادیم که به فرمان ما [مردم را] هدایت می‌کردند؛ چون شکیبایی نمودند و به آیات ما یقین داشتند.</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چه زیباست داشتن چنین پیشوایانی که همواره هادی و راهنمای انسان‌ها در کلیه‌ی قرون و اعصار بودند، و هیچ‌گاه امر خویش را بر امر خدا مقدم </w:t>
      </w:r>
      <w:r w:rsidRPr="00DC7AA3">
        <w:rPr>
          <w:rFonts w:ascii="Times New Roman" w:hAnsi="Times New Roman" w:cs="B Mitra" w:hint="cs"/>
          <w:sz w:val="24"/>
          <w:szCs w:val="28"/>
          <w:rtl/>
        </w:rPr>
        <w:lastRenderedPageBreak/>
        <w:t>نمی‌شمردند.</w:t>
      </w:r>
    </w:p>
    <w:p w:rsidR="00603B5C" w:rsidRPr="00DC7AA3" w:rsidRDefault="00603B5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چه نارواست برای آنان که حکم خویش را بر حکم خداوند مقدم می شمردند و همیشه مردم را به آتش دعوت می‌کردند؛ و این کلامی است که همواره به آن اشاره شده و در لسان اخبار و روایات به روشنی بیان گردیده است:</w:t>
      </w:r>
    </w:p>
    <w:p w:rsidR="00AB2AA4" w:rsidRPr="00DC7AA3" w:rsidRDefault="00AB2A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«امام صادق- علیه‌السلام- در حدیثی ائمه و پیشو</w:t>
      </w:r>
      <w:r w:rsidR="007941A0" w:rsidRPr="00DC7AA3">
        <w:rPr>
          <w:rFonts w:ascii="Times New Roman" w:hAnsi="Times New Roman" w:cs="B Mitra" w:hint="cs"/>
          <w:sz w:val="24"/>
          <w:szCs w:val="28"/>
          <w:rtl/>
        </w:rPr>
        <w:t>ا</w:t>
      </w:r>
      <w:r w:rsidRPr="00DC7AA3">
        <w:rPr>
          <w:rFonts w:ascii="Times New Roman" w:hAnsi="Times New Roman" w:cs="B Mitra" w:hint="cs"/>
          <w:sz w:val="24"/>
          <w:szCs w:val="28"/>
          <w:rtl/>
        </w:rPr>
        <w:t>یان را به دو قسم تقسیم می‌کند: امامانی که به امر خدا، مردم را هدایت می‌کنند و امر خد</w:t>
      </w:r>
      <w:r w:rsidR="003A1C67"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را بر امر خودشان مقدم نمی‌شمردند و حکم او را برتر از حکم خود قرار می‌دهند و امامانی که دعوت به آتش می‌کنند، فرمان خود را بر فرمان حق مقدم می‌دارند و حکم خود را قبل از حکم الهی قرار می‌دهند و بر طبق هوای نفس خویش و ضد کتاب خدا عمل می‌نمایند.»</w:t>
      </w:r>
      <w:r w:rsidRPr="00DC7AA3">
        <w:rPr>
          <w:rStyle w:val="FootnoteReference"/>
          <w:rFonts w:ascii="Times New Roman" w:hAnsi="Times New Roman" w:cs="B Mitra"/>
          <w:sz w:val="24"/>
          <w:szCs w:val="28"/>
          <w:rtl/>
        </w:rPr>
        <w:footnoteReference w:customMarkFollows="1" w:id="24"/>
        <w:t>1</w:t>
      </w:r>
    </w:p>
    <w:p w:rsidR="00AB2AA4" w:rsidRPr="00DC7AA3" w:rsidRDefault="00AB2A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امامت، آخرین مرحله‌ای است که در سیر تکاملی‌اش، انسان را به آن نایل می‌گرداند و او را به رهبری مادی و معنوی، </w:t>
      </w:r>
      <w:r w:rsidR="003A1C67" w:rsidRPr="00DC7AA3">
        <w:rPr>
          <w:rFonts w:ascii="Times New Roman" w:hAnsi="Times New Roman" w:cs="B Mitra" w:hint="cs"/>
          <w:sz w:val="24"/>
          <w:szCs w:val="28"/>
          <w:rtl/>
        </w:rPr>
        <w:t>ظاهری</w:t>
      </w:r>
      <w:r w:rsidRPr="00DC7AA3">
        <w:rPr>
          <w:rFonts w:ascii="Times New Roman" w:hAnsi="Times New Roman" w:cs="B Mitra" w:hint="cs"/>
          <w:sz w:val="24"/>
          <w:szCs w:val="28"/>
          <w:rtl/>
        </w:rPr>
        <w:t xml:space="preserve"> و باطنی، جسمی و روحی سوق می‌دهد.</w:t>
      </w:r>
    </w:p>
    <w:p w:rsidR="00AB2AA4" w:rsidRPr="00DC7AA3" w:rsidRDefault="00AB2A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در همین مرحله است که همه‌ی برنامه‌های الهی به اجرا درمی‌آید و آن‌گاه شما برای همیشه، مربّی کاملی برای انسانیت خواهید بود. پس بنابراین، مقام امامت برایتان مقام عظیمی است که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تمام برنامه‌های الهی تحقق می یابد.</w:t>
      </w:r>
    </w:p>
    <w:p w:rsidR="00AB2AA4" w:rsidRPr="00DC7AA3" w:rsidRDefault="00AB2A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همان ایصال به مطلوب و هدایت تشریعی و تکوینی بوده که قرآن کریم آن را این چنین ترسیم نموده است:</w:t>
      </w:r>
    </w:p>
    <w:p w:rsidR="00AB2AA4" w:rsidRPr="00DC7AA3" w:rsidRDefault="00AB2AA4" w:rsidP="00A67637">
      <w:pPr>
        <w:pStyle w:val="a"/>
        <w:rPr>
          <w:rtl/>
        </w:rPr>
      </w:pPr>
      <w:r w:rsidRPr="00DC7AA3">
        <w:rPr>
          <w:rFonts w:hint="cs"/>
          <w:rtl/>
        </w:rPr>
        <w:t>«وَجَعَلناهُم أَئِمَّهً یَهدُونَ بِأَمرِنا وَ أَوحَینا إِلَیهِم فِعلَ الخَیراتِ وَ إِ</w:t>
      </w:r>
      <w:r w:rsidR="003A1C67" w:rsidRPr="00DC7AA3">
        <w:rPr>
          <w:rFonts w:hint="cs"/>
          <w:rtl/>
        </w:rPr>
        <w:t>ق</w:t>
      </w:r>
      <w:r w:rsidRPr="00DC7AA3">
        <w:rPr>
          <w:rFonts w:hint="cs"/>
          <w:rtl/>
        </w:rPr>
        <w:t xml:space="preserve">امَ </w:t>
      </w:r>
      <w:r w:rsidRPr="00DC7AA3">
        <w:rPr>
          <w:rFonts w:hint="cs"/>
          <w:rtl/>
        </w:rPr>
        <w:lastRenderedPageBreak/>
        <w:t>الصَّلاهِ وَ ایتاءَ الزَکاهِ و کانُوا لَنا عابِدینَ»</w:t>
      </w:r>
      <w:r w:rsidRPr="00DC7AA3">
        <w:rPr>
          <w:rStyle w:val="FootnoteReference"/>
          <w:sz w:val="24"/>
          <w:szCs w:val="28"/>
          <w:rtl/>
        </w:rPr>
        <w:footnoteReference w:customMarkFollows="1" w:id="25"/>
        <w:t>2</w:t>
      </w:r>
    </w:p>
    <w:p w:rsidR="00AB2AA4" w:rsidRPr="00DC7AA3" w:rsidRDefault="007941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آنان</w:t>
      </w:r>
      <w:r w:rsidR="00AB2AA4" w:rsidRPr="00DC7AA3">
        <w:rPr>
          <w:rFonts w:ascii="Times New Roman" w:hAnsi="Times New Roman" w:cs="B Mitra" w:hint="cs"/>
          <w:sz w:val="24"/>
          <w:szCs w:val="28"/>
          <w:rtl/>
        </w:rPr>
        <w:t xml:space="preserve"> را پیشوایانی قرار دادیم که به فرمان ما (مردم را) هدایت می‌کردند؛</w:t>
      </w:r>
      <w:r w:rsidR="00CB17FB" w:rsidRPr="00DC7AA3">
        <w:rPr>
          <w:rFonts w:ascii="Times New Roman" w:hAnsi="Times New Roman" w:cs="B Mitra" w:hint="cs"/>
          <w:sz w:val="24"/>
          <w:szCs w:val="28"/>
          <w:rtl/>
        </w:rPr>
        <w:t xml:space="preserve"> و انجام کار</w:t>
      </w:r>
      <w:r w:rsidRPr="00DC7AA3">
        <w:rPr>
          <w:rFonts w:ascii="Times New Roman" w:hAnsi="Times New Roman" w:cs="B Mitra" w:hint="cs"/>
          <w:sz w:val="24"/>
          <w:szCs w:val="28"/>
          <w:rtl/>
        </w:rPr>
        <w:t>های</w:t>
      </w:r>
      <w:r w:rsidR="00CB17FB" w:rsidRPr="00DC7AA3">
        <w:rPr>
          <w:rFonts w:ascii="Times New Roman" w:hAnsi="Times New Roman" w:cs="B Mitra" w:hint="cs"/>
          <w:sz w:val="24"/>
          <w:szCs w:val="28"/>
          <w:rtl/>
        </w:rPr>
        <w:t xml:space="preserve"> نیک و پرداختن نماز و ادای زکات را به آنها وحی کردیم؛ و تنها ما را عبادت می‌کردند.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با این اوصاف معلوم می‌شود که هدایت جامعه‌ی انسانی عالی‌ترین مقامی است که شما همواره مزّین به آن بوده‌اید. و این مدال افتخاری است برای آنان که این راه پرافتخار را ادامه می‌دهند.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آنان که امروز هدایت جامعه را به دست گرفته‌اند در حقیقت، استمرار همان راهی است که شما آن را پیموده‌اید! </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دارای ویژگی‌هایی هستند که همواره پایه‌های هدایتشان مبتنی بر دستور الهی است</w:t>
      </w:r>
      <w:r w:rsidR="001B53D2" w:rsidRPr="00DC7AA3">
        <w:rPr>
          <w:rFonts w:ascii="Times New Roman" w:hAnsi="Times New Roman" w:cs="B Mitra" w:hint="cs"/>
          <w:sz w:val="24"/>
          <w:szCs w:val="28"/>
          <w:rtl/>
        </w:rPr>
        <w:t>.</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هیچ‌گاه امر خویش را بر امر الهی مقدم نمی‌شمارند؛ و همیشه مردم را به کارهای نیک و پسندیده سفارش می‌کنند.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انجام نماز و پرداخت زکات، کوتاهی نمی‌ورزند، و نهایت این که تنها خدا را عبادت می‌کنند و هرگز به بندگی غیر او گردن نمی‌دهند.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امتیازات بود که آنان را از دیگران ممتاز نمود و توانستند آن سُکّان هدایت جامعه را به دست گرفته و در زمره‌ی پیشوایان قرار گیرند.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همه‌ی این‌ها مدیون آن پیشوایی و رهبری شما بود که در قله‌های هدایت ایستاده‌اید.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همان امام مبینی که همیشه حق را از باطل آشکار می‌سازی، و ملاک و معیار تشخیص حق از باطل در تمام قرون</w:t>
      </w:r>
      <w:r w:rsidR="003A4476" w:rsidRPr="00DC7AA3">
        <w:rPr>
          <w:rFonts w:ascii="Times New Roman" w:hAnsi="Times New Roman" w:cs="B Mitra" w:hint="cs"/>
          <w:sz w:val="24"/>
          <w:szCs w:val="28"/>
          <w:rtl/>
        </w:rPr>
        <w:t xml:space="preserve"> و اعصاری که همه‌ی انسان‌ها با </w:t>
      </w:r>
      <w:r w:rsidRPr="00DC7AA3">
        <w:rPr>
          <w:rFonts w:ascii="Times New Roman" w:hAnsi="Times New Roman" w:cs="B Mitra" w:hint="cs"/>
          <w:sz w:val="24"/>
          <w:szCs w:val="28"/>
          <w:rtl/>
        </w:rPr>
        <w:t xml:space="preserve">چنین میزانی مورد سنجش قرار می‌گیرند و به محک آزمون کشیده </w:t>
      </w:r>
      <w:r w:rsidR="004C3415">
        <w:rPr>
          <w:rFonts w:ascii="Times New Roman" w:hAnsi="Times New Roman" w:cs="B Mitra" w:hint="cs"/>
          <w:sz w:val="24"/>
          <w:szCs w:val="28"/>
          <w:rtl/>
        </w:rPr>
        <w:t xml:space="preserve">               </w:t>
      </w:r>
      <w:r w:rsidRPr="00DC7AA3">
        <w:rPr>
          <w:rFonts w:ascii="Times New Roman" w:hAnsi="Times New Roman" w:cs="B Mitra" w:hint="cs"/>
          <w:sz w:val="24"/>
          <w:szCs w:val="28"/>
          <w:rtl/>
        </w:rPr>
        <w:lastRenderedPageBreak/>
        <w:t>می شوند.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قرآن کریم به روشنی</w:t>
      </w:r>
      <w:r w:rsidR="003A1C67" w:rsidRPr="00DC7AA3">
        <w:rPr>
          <w:rFonts w:ascii="Times New Roman" w:hAnsi="Times New Roman" w:cs="B Mitra" w:hint="cs"/>
          <w:sz w:val="24"/>
          <w:szCs w:val="28"/>
          <w:rtl/>
        </w:rPr>
        <w:t xml:space="preserve"> به آن</w:t>
      </w:r>
      <w:r w:rsidRPr="00DC7AA3">
        <w:rPr>
          <w:rFonts w:ascii="Times New Roman" w:hAnsi="Times New Roman" w:cs="B Mitra" w:hint="cs"/>
          <w:sz w:val="24"/>
          <w:szCs w:val="28"/>
          <w:rtl/>
        </w:rPr>
        <w:t xml:space="preserve"> اذعان نموده است:</w:t>
      </w:r>
    </w:p>
    <w:p w:rsidR="00CB17FB" w:rsidRPr="00DC7AA3" w:rsidRDefault="00CB17FB" w:rsidP="00A67637">
      <w:pPr>
        <w:pStyle w:val="a"/>
        <w:jc w:val="center"/>
        <w:rPr>
          <w:rtl/>
        </w:rPr>
      </w:pPr>
      <w:r w:rsidRPr="00DC7AA3">
        <w:rPr>
          <w:rFonts w:hint="cs"/>
          <w:rtl/>
        </w:rPr>
        <w:t>«.... وَ کُلَّ شَیءً أَحصَیناهُ فی أمامِ مُبینٍ»</w:t>
      </w:r>
      <w:r w:rsidRPr="00DC7AA3">
        <w:rPr>
          <w:rStyle w:val="FootnoteReference"/>
          <w:sz w:val="24"/>
          <w:szCs w:val="28"/>
          <w:rtl/>
        </w:rPr>
        <w:footnoteReference w:customMarkFollows="1" w:id="26"/>
        <w:t>1</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همه چیز را در امام آشکار کننده‌ای برشمردیم!</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روایات فراوانی هم این آیه را در مورد شأن و مقامت، تفسیر نموده‌اند:</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حدیثی از ام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م باقر- علیه‌السلام- نقل شده: هنگامی که این آیه نازل شد، ابوبکر و عمر برخاستند و عرض کردند: ای پیامبر! آیا منظور از آن تورات است؟ فرمود: نه. عرض کردند: آیا انجیل است؟ فرمود: نه. عرض کردند: آیا منظور قرآن است؟ فرمود: نه.</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این حال امیرمؤمنان علی- علیه‌السلام- به سوی پیامبر- صلّی الله علیه و آله وسلم- آمد. هنگامی که چشم رسول خدا- صلّی الله علیه و آله وسلم- بر او افتاد. فرمود: «هُوَ هذا! إِنّهُ الأِمامُ الَّذی أَحصَی اللهُ تبارکَ و تَعالی فیه عِلمَ کُلِّ شِیءٍ».</w:t>
      </w:r>
    </w:p>
    <w:p w:rsidR="00CB17FB" w:rsidRPr="00DC7AA3" w:rsidRDefault="00CB17F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امام مبین این مرد است! اوست امامی که خداوند تعالی علم همه‌چیز را در او </w:t>
      </w:r>
      <w:r w:rsidR="00B378CE" w:rsidRPr="00DC7AA3">
        <w:rPr>
          <w:rFonts w:ascii="Times New Roman" w:hAnsi="Times New Roman" w:cs="B Mitra" w:hint="cs"/>
          <w:sz w:val="24"/>
          <w:szCs w:val="28"/>
          <w:rtl/>
        </w:rPr>
        <w:t>ا</w:t>
      </w:r>
      <w:r w:rsidRPr="00DC7AA3">
        <w:rPr>
          <w:rFonts w:ascii="Times New Roman" w:hAnsi="Times New Roman" w:cs="B Mitra" w:hint="cs"/>
          <w:sz w:val="24"/>
          <w:szCs w:val="28"/>
          <w:rtl/>
        </w:rPr>
        <w:t>حصاء نموده است.»</w:t>
      </w:r>
      <w:r w:rsidR="00B378CE" w:rsidRPr="00DC7AA3">
        <w:rPr>
          <w:rStyle w:val="FootnoteReference"/>
          <w:rFonts w:ascii="Times New Roman" w:hAnsi="Times New Roman" w:cs="B Mitra"/>
          <w:sz w:val="24"/>
          <w:szCs w:val="28"/>
          <w:rtl/>
        </w:rPr>
        <w:footnoteReference w:customMarkFollows="1" w:id="27"/>
        <w:t>1</w:t>
      </w:r>
    </w:p>
    <w:p w:rsidR="00B378CE" w:rsidRPr="00DC7AA3" w:rsidRDefault="00B378C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دیگری به آن اشاره کرده و فرمودی:</w:t>
      </w:r>
    </w:p>
    <w:p w:rsidR="00B378CE" w:rsidRPr="00DC7AA3" w:rsidRDefault="00B378CE" w:rsidP="00A67637">
      <w:pPr>
        <w:pStyle w:val="a"/>
        <w:rPr>
          <w:rtl/>
        </w:rPr>
      </w:pPr>
      <w:r w:rsidRPr="00DC7AA3">
        <w:rPr>
          <w:rFonts w:hint="cs"/>
          <w:rtl/>
        </w:rPr>
        <w:t>«أَنا وَ اللهِ الإمامُ المُبینُ، اُبَیِّنُ الحَقَّ مِنَ الباطِلِ وَ وَر</w:t>
      </w:r>
      <w:r w:rsidR="003A1C67" w:rsidRPr="00DC7AA3">
        <w:rPr>
          <w:rFonts w:hint="cs"/>
          <w:rtl/>
        </w:rPr>
        <w:t>ِ</w:t>
      </w:r>
      <w:r w:rsidRPr="00DC7AA3">
        <w:rPr>
          <w:rFonts w:hint="cs"/>
          <w:rtl/>
        </w:rPr>
        <w:t>ثَتُهُ مِن رَسُولِ الله»</w:t>
      </w:r>
    </w:p>
    <w:p w:rsidR="00B378CE" w:rsidRPr="00DC7AA3" w:rsidRDefault="00B378C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خدا سوگند! منم امام مبین که حق را از باطل آشکار می‌سازم، این علم را از رسول خدا- صلّی الله علیه و آله وسلم- به ارث برده و آموخته‌ام</w:t>
      </w:r>
      <w:r w:rsidRPr="00DC7AA3">
        <w:rPr>
          <w:rStyle w:val="FootnoteReference"/>
          <w:rFonts w:ascii="Times New Roman" w:hAnsi="Times New Roman" w:cs="B Mitra"/>
          <w:sz w:val="24"/>
          <w:szCs w:val="28"/>
          <w:rtl/>
        </w:rPr>
        <w:footnoteReference w:customMarkFollows="1" w:id="28"/>
        <w:t>2</w:t>
      </w:r>
      <w:r w:rsidR="003A4476" w:rsidRPr="00DC7AA3">
        <w:rPr>
          <w:rFonts w:ascii="Times New Roman" w:hAnsi="Times New Roman" w:cs="B Mitra" w:hint="cs"/>
          <w:sz w:val="24"/>
          <w:szCs w:val="28"/>
          <w:rtl/>
        </w:rPr>
        <w:t>.</w:t>
      </w:r>
    </w:p>
    <w:p w:rsidR="00B378CE" w:rsidRPr="00DC7AA3" w:rsidRDefault="00B378C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همان مقامی است که همواره خداوند تعالی برای شما پسندیده و به آن راضی شده بود و همیشه به دوستی و محبتتان اذعان می‌نمود، خصوصاً در آنجایی که فرمود:</w:t>
      </w:r>
    </w:p>
    <w:p w:rsidR="00E24F98" w:rsidRPr="00DC7AA3" w:rsidRDefault="00B378CE" w:rsidP="0005677F">
      <w:pPr>
        <w:pStyle w:val="a"/>
        <w:rPr>
          <w:rtl/>
        </w:rPr>
      </w:pPr>
      <w:r w:rsidRPr="00DC7AA3">
        <w:rPr>
          <w:rFonts w:hint="cs"/>
          <w:rtl/>
        </w:rPr>
        <w:t>«یا</w:t>
      </w:r>
      <w:r w:rsidR="00397A62" w:rsidRPr="00DC7AA3">
        <w:rPr>
          <w:rFonts w:hint="cs"/>
          <w:rtl/>
        </w:rPr>
        <w:t xml:space="preserve"> أَیُّها الَّذینَ آمَنوا مَن یَر</w:t>
      </w:r>
      <w:r w:rsidRPr="00DC7AA3">
        <w:rPr>
          <w:rFonts w:hint="cs"/>
          <w:rtl/>
        </w:rPr>
        <w:t>تَدَّ مِنکُم عَن دِینهِ فَسَوفَ یَأتیِ اللهُ بِقَومٍ یُحِبُّهُم وَ</w:t>
      </w:r>
      <w:r w:rsidR="00E24F98" w:rsidRPr="00DC7AA3">
        <w:rPr>
          <w:rFonts w:hint="cs"/>
          <w:rtl/>
        </w:rPr>
        <w:t xml:space="preserve"> یُحِبُّونَهُ أَذِلَّهٍ عَلَی المُؤمنینَ أَعِزَّهٍ عَلَی الکافرینَ یُجاهِدُونَ فی سبیلِ</w:t>
      </w:r>
      <w:r w:rsidR="003A4476" w:rsidRPr="00DC7AA3">
        <w:rPr>
          <w:rFonts w:hint="cs"/>
          <w:rtl/>
        </w:rPr>
        <w:t xml:space="preserve"> اللهِ و لایخافُونَ لَومَهَ لائِ</w:t>
      </w:r>
      <w:r w:rsidR="00E24F98" w:rsidRPr="00DC7AA3">
        <w:rPr>
          <w:rFonts w:hint="cs"/>
          <w:rtl/>
        </w:rPr>
        <w:t>مٍ ذلکَ فَضلُ اللهِ یُؤتِیهِ مَن یَشاءُ و اللهُ واسِعٌ عَلیمٌ»</w:t>
      </w:r>
      <w:r w:rsidR="00E24F98" w:rsidRPr="00DC7AA3">
        <w:rPr>
          <w:rStyle w:val="FootnoteReference"/>
          <w:sz w:val="24"/>
          <w:szCs w:val="28"/>
          <w:rtl/>
        </w:rPr>
        <w:footnoteReference w:customMarkFollows="1" w:id="29"/>
        <w:t>3</w:t>
      </w:r>
    </w:p>
    <w:p w:rsidR="00B378CE" w:rsidRPr="00DC7AA3" w:rsidRDefault="00E24F9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کسانی که ایمان آورده‌اید! هرکسی از شما از آیین خود باز گردد، (به خدا زیانی نمی‌رساند) خداوند جمعیتی را می‌آورد که آنها را دوست دارد و آنان (نیز) او را دوست دارند؛ در برابر مؤمنان متواضع و در برابر کافران سرسخت و نیرومند؛ آنها در راه خدا جهاد می‌کنند و</w:t>
      </w:r>
      <w:r w:rsidR="00F16169" w:rsidRPr="00DC7AA3">
        <w:rPr>
          <w:rFonts w:ascii="Times New Roman" w:hAnsi="Times New Roman" w:cs="B Mitra" w:hint="cs"/>
          <w:sz w:val="24"/>
          <w:szCs w:val="28"/>
          <w:rtl/>
        </w:rPr>
        <w:t xml:space="preserve"> از سرزنش هیچ ملامت‌گری هراسی ندارند، این فضل خداست که به هرکس بخواهد (و شایسته ببیند) می‌دهد؛ و (فضل) خدا وسیع، و خدا داناست.</w:t>
      </w:r>
    </w:p>
    <w:p w:rsidR="00F16169" w:rsidRPr="00DC7AA3" w:rsidRDefault="00F161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این حقیقتی انکار ناپذیر بود ک</w:t>
      </w:r>
      <w:r w:rsidR="003A4476" w:rsidRPr="00DC7AA3">
        <w:rPr>
          <w:rFonts w:ascii="Times New Roman" w:hAnsi="Times New Roman" w:cs="B Mitra" w:hint="cs"/>
          <w:sz w:val="24"/>
          <w:szCs w:val="28"/>
          <w:rtl/>
        </w:rPr>
        <w:t>ه همواره در برابر مؤمنان و نیز ض</w:t>
      </w:r>
      <w:r w:rsidRPr="00DC7AA3">
        <w:rPr>
          <w:rFonts w:ascii="Times New Roman" w:hAnsi="Times New Roman" w:cs="B Mitra" w:hint="cs"/>
          <w:sz w:val="24"/>
          <w:szCs w:val="28"/>
          <w:rtl/>
        </w:rPr>
        <w:t>عیفان، متواضع و خاضع بودید؛ با فقیرترین افر</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د می‌نشستید و همیشه در مشکلاتشان شریک می‌شدید، و سختی‌ها و گرفتاری‌هایشان برایتان سخت و گران بود.</w:t>
      </w:r>
    </w:p>
    <w:p w:rsidR="00F16169" w:rsidRPr="00DC7AA3" w:rsidRDefault="00F161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آنجا که با افراد ظالم و زورگو روبرو می‌گشتید، چنان شدت از خویشتن نشان می‌دادید که هیچ‌کس را یارای مقابله با شما نبود و آن‌گاه که در محراب عبادت می‌ایست</w:t>
      </w:r>
      <w:r w:rsidR="00397A62" w:rsidRPr="00DC7AA3">
        <w:rPr>
          <w:rFonts w:ascii="Times New Roman" w:hAnsi="Times New Roman" w:cs="B Mitra" w:hint="cs"/>
          <w:sz w:val="24"/>
          <w:szCs w:val="28"/>
          <w:rtl/>
        </w:rPr>
        <w:t>ا</w:t>
      </w:r>
      <w:r w:rsidRPr="00DC7AA3">
        <w:rPr>
          <w:rFonts w:ascii="Times New Roman" w:hAnsi="Times New Roman" w:cs="B Mitra" w:hint="cs"/>
          <w:sz w:val="24"/>
          <w:szCs w:val="28"/>
          <w:rtl/>
        </w:rPr>
        <w:t>دید، هرگز سر از پا نمی‌شناختید و با تمام وجود در برابر پروردگارتان خضوع و خشوع می‌نمودید که گویا جز او را نمی‌دیدید و همیشه دل به او می‌سپردید.</w:t>
      </w:r>
    </w:p>
    <w:p w:rsidR="00F16169" w:rsidRPr="00DC7AA3" w:rsidRDefault="00397A6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و همین اوصاف و </w:t>
      </w:r>
      <w:r w:rsidR="00F16169" w:rsidRPr="00DC7AA3">
        <w:rPr>
          <w:rFonts w:ascii="Times New Roman" w:hAnsi="Times New Roman" w:cs="B Mitra" w:hint="cs"/>
          <w:sz w:val="24"/>
          <w:szCs w:val="28"/>
          <w:rtl/>
        </w:rPr>
        <w:t>ویژگی‌ه</w:t>
      </w:r>
      <w:r w:rsidR="00E80476" w:rsidRPr="00DC7AA3">
        <w:rPr>
          <w:rFonts w:ascii="Times New Roman" w:hAnsi="Times New Roman" w:cs="B Mitra" w:hint="cs"/>
          <w:sz w:val="24"/>
          <w:szCs w:val="28"/>
          <w:rtl/>
        </w:rPr>
        <w:t>ا</w:t>
      </w:r>
      <w:r w:rsidR="00F16169" w:rsidRPr="00DC7AA3">
        <w:rPr>
          <w:rFonts w:ascii="Times New Roman" w:hAnsi="Times New Roman" w:cs="B Mitra" w:hint="cs"/>
          <w:sz w:val="24"/>
          <w:szCs w:val="28"/>
          <w:rtl/>
        </w:rPr>
        <w:t>ی وجودی بود که خداوند همواره به دوستی و بلندی مقامتان تصریح کرده و آن‌گاه شما را به کرامت و شرافت، مفتخر نمود.</w:t>
      </w:r>
    </w:p>
    <w:p w:rsidR="00F16169" w:rsidRPr="00DC7AA3" w:rsidRDefault="00F161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از شما به عنوان انسان کامل در میان بشریت یاد نمود؛ همان انسان کاملی که حکما از او ب</w:t>
      </w:r>
      <w:r w:rsidR="00397A62" w:rsidRPr="00DC7AA3">
        <w:rPr>
          <w:rFonts w:ascii="Times New Roman" w:hAnsi="Times New Roman" w:cs="B Mitra" w:hint="cs"/>
          <w:sz w:val="24"/>
          <w:szCs w:val="28"/>
          <w:rtl/>
        </w:rPr>
        <w:t xml:space="preserve">ه </w:t>
      </w:r>
      <w:r w:rsidR="0016298B" w:rsidRPr="00DC7AA3">
        <w:rPr>
          <w:rFonts w:ascii="Times New Roman" w:hAnsi="Times New Roman" w:cs="B Mitra" w:hint="cs"/>
          <w:sz w:val="24"/>
          <w:szCs w:val="28"/>
          <w:rtl/>
        </w:rPr>
        <w:t>عالم صغ</w:t>
      </w:r>
      <w:r w:rsidRPr="00DC7AA3">
        <w:rPr>
          <w:rFonts w:ascii="Times New Roman" w:hAnsi="Times New Roman" w:cs="B Mitra" w:hint="cs"/>
          <w:sz w:val="24"/>
          <w:szCs w:val="28"/>
          <w:rtl/>
        </w:rPr>
        <w:t>یر یاد نموده‌اند تا جلوه‌ی از عالم کبیر باشد.</w:t>
      </w:r>
    </w:p>
    <w:p w:rsidR="00F16169" w:rsidRDefault="00F161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آنان در مکتبتان آموخته و تعلیم دیده بودند و خصوصاً در آن قصیده‌ی زیبایتان به روشنی تجلّی یافت که فرمودید:</w:t>
      </w:r>
    </w:p>
    <w:p w:rsidR="0005677F" w:rsidRPr="00DC7AA3" w:rsidRDefault="0005677F" w:rsidP="006268B8">
      <w:pPr>
        <w:widowControl w:val="0"/>
        <w:spacing w:after="0" w:line="24" w:lineRule="atLeast"/>
        <w:jc w:val="both"/>
        <w:rPr>
          <w:rFonts w:ascii="Times New Roman" w:hAnsi="Times New Roman" w:cs="B Mitra"/>
          <w:sz w:val="24"/>
          <w:szCs w:val="28"/>
          <w:rtl/>
        </w:rPr>
      </w:pPr>
    </w:p>
    <w:tbl>
      <w:tblPr>
        <w:tblStyle w:val="TableGrid"/>
        <w:bidiVisual/>
        <w:tblW w:w="37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3742"/>
      </w:tblGrid>
      <w:tr w:rsidR="0005677F" w:rsidRPr="00DC7AA3" w:rsidTr="0005677F">
        <w:trPr>
          <w:trHeight w:hRule="exact" w:val="454"/>
          <w:jc w:val="center"/>
        </w:trPr>
        <w:tc>
          <w:tcPr>
            <w:tcW w:w="3742" w:type="dxa"/>
            <w:vAlign w:val="center"/>
            <w:hideMark/>
          </w:tcPr>
          <w:p w:rsidR="0005677F" w:rsidRPr="00D453C6" w:rsidRDefault="0005677F" w:rsidP="0005677F">
            <w:pPr>
              <w:widowControl w:val="0"/>
              <w:spacing w:line="24" w:lineRule="atLeast"/>
              <w:jc w:val="center"/>
              <w:rPr>
                <w:rFonts w:ascii="Times New Roman" w:hAnsi="Times New Roman" w:cs="B Mitra"/>
                <w:b/>
                <w:bCs/>
                <w:szCs w:val="24"/>
              </w:rPr>
            </w:pPr>
            <w:r w:rsidRPr="00D453C6">
              <w:rPr>
                <w:rFonts w:ascii="Times New Roman" w:hAnsi="Times New Roman" w:cs="B Mitra" w:hint="cs"/>
                <w:szCs w:val="24"/>
                <w:rtl/>
              </w:rPr>
              <w:t>أَتَزعَمُ أَنَّکَ جِرمٌ صَغیرٌ</w:t>
            </w:r>
            <w:r w:rsidRPr="00D453C6">
              <w:rPr>
                <w:rFonts w:ascii="Times New Roman" w:hAnsi="Times New Roman" w:cs="B Mitra"/>
                <w:szCs w:val="24"/>
              </w:rPr>
              <w:br/>
            </w:r>
          </w:p>
        </w:tc>
      </w:tr>
      <w:tr w:rsidR="0005677F" w:rsidRPr="00DC7AA3" w:rsidTr="0005677F">
        <w:trPr>
          <w:trHeight w:hRule="exact" w:val="454"/>
          <w:jc w:val="center"/>
        </w:trPr>
        <w:tc>
          <w:tcPr>
            <w:tcW w:w="3742" w:type="dxa"/>
            <w:vAlign w:val="center"/>
            <w:hideMark/>
          </w:tcPr>
          <w:p w:rsidR="0005677F" w:rsidRPr="00D453C6" w:rsidRDefault="0005677F" w:rsidP="0005677F">
            <w:pPr>
              <w:widowControl w:val="0"/>
              <w:spacing w:line="24" w:lineRule="atLeast"/>
              <w:jc w:val="center"/>
              <w:rPr>
                <w:rFonts w:ascii="Times New Roman" w:hAnsi="Times New Roman" w:cs="B Mitra"/>
                <w:szCs w:val="24"/>
              </w:rPr>
            </w:pPr>
            <w:r w:rsidRPr="00D453C6">
              <w:rPr>
                <w:rFonts w:ascii="Times New Roman" w:hAnsi="Times New Roman" w:cs="B Mitra" w:hint="cs"/>
                <w:szCs w:val="24"/>
                <w:rtl/>
              </w:rPr>
              <w:t>آیا گمان می‌کنی که تو موجود کوچکی هستی</w:t>
            </w:r>
            <w:r w:rsidRPr="00D453C6">
              <w:rPr>
                <w:rFonts w:ascii="Times New Roman" w:hAnsi="Times New Roman" w:cs="B Mitra"/>
                <w:szCs w:val="24"/>
              </w:rPr>
              <w:br/>
            </w:r>
          </w:p>
        </w:tc>
      </w:tr>
      <w:tr w:rsidR="0005677F" w:rsidRPr="00DC7AA3" w:rsidTr="0005677F">
        <w:trPr>
          <w:trHeight w:hRule="exact" w:val="454"/>
          <w:jc w:val="center"/>
        </w:trPr>
        <w:tc>
          <w:tcPr>
            <w:tcW w:w="3742" w:type="dxa"/>
            <w:vAlign w:val="center"/>
          </w:tcPr>
          <w:p w:rsidR="0005677F" w:rsidRPr="00D453C6" w:rsidRDefault="0005677F" w:rsidP="0005677F">
            <w:pPr>
              <w:widowControl w:val="0"/>
              <w:spacing w:line="24" w:lineRule="atLeast"/>
              <w:jc w:val="center"/>
              <w:rPr>
                <w:rFonts w:ascii="Times New Roman" w:hAnsi="Times New Roman" w:cs="B Mitra"/>
                <w:b/>
                <w:bCs/>
                <w:szCs w:val="24"/>
              </w:rPr>
            </w:pPr>
            <w:r w:rsidRPr="00D453C6">
              <w:rPr>
                <w:rFonts w:ascii="Times New Roman" w:hAnsi="Times New Roman" w:cs="B Mitra" w:hint="cs"/>
                <w:szCs w:val="24"/>
                <w:rtl/>
              </w:rPr>
              <w:t>وَ فیکَ انطَوَی العالَمُ الأَکبَرُ؟!</w:t>
            </w:r>
            <w:r w:rsidRPr="00D453C6">
              <w:rPr>
                <w:rFonts w:ascii="Times New Roman" w:hAnsi="Times New Roman" w:cs="B Mitra"/>
                <w:szCs w:val="24"/>
              </w:rPr>
              <w:br/>
            </w:r>
          </w:p>
        </w:tc>
      </w:tr>
      <w:tr w:rsidR="0005677F" w:rsidRPr="00DC7AA3" w:rsidTr="0005677F">
        <w:trPr>
          <w:trHeight w:hRule="exact" w:val="454"/>
          <w:jc w:val="center"/>
        </w:trPr>
        <w:tc>
          <w:tcPr>
            <w:tcW w:w="3742" w:type="dxa"/>
            <w:vAlign w:val="center"/>
          </w:tcPr>
          <w:p w:rsidR="0005677F" w:rsidRPr="00D453C6" w:rsidRDefault="0005677F" w:rsidP="0005677F">
            <w:pPr>
              <w:widowControl w:val="0"/>
              <w:spacing w:line="24" w:lineRule="atLeast"/>
              <w:jc w:val="center"/>
              <w:rPr>
                <w:rFonts w:ascii="Times New Roman" w:hAnsi="Times New Roman" w:cs="B Mitra"/>
                <w:szCs w:val="24"/>
              </w:rPr>
            </w:pPr>
            <w:r w:rsidRPr="00D453C6">
              <w:rPr>
                <w:rFonts w:ascii="Times New Roman" w:hAnsi="Times New Roman" w:cs="B Mitra" w:hint="cs"/>
                <w:szCs w:val="24"/>
                <w:rtl/>
              </w:rPr>
              <w:t>درحالی که عالم بزرگی در تو خلاصه شده است.</w:t>
            </w:r>
            <w:r w:rsidRPr="00D453C6">
              <w:rPr>
                <w:rStyle w:val="FootnoteReference"/>
                <w:rFonts w:ascii="Times New Roman" w:hAnsi="Times New Roman" w:cs="B Mitra"/>
                <w:szCs w:val="24"/>
                <w:rtl/>
              </w:rPr>
              <w:footnoteReference w:customMarkFollows="1" w:id="30"/>
              <w:t>1</w:t>
            </w:r>
            <w:r w:rsidRPr="00D453C6">
              <w:rPr>
                <w:rFonts w:ascii="Times New Roman" w:hAnsi="Times New Roman" w:cs="B Mitra"/>
                <w:szCs w:val="24"/>
              </w:rPr>
              <w:br/>
            </w:r>
          </w:p>
        </w:tc>
      </w:tr>
    </w:tbl>
    <w:p w:rsidR="003A4476" w:rsidRPr="00DC7AA3" w:rsidRDefault="003A4476" w:rsidP="006268B8">
      <w:pPr>
        <w:widowControl w:val="0"/>
        <w:spacing w:after="0" w:line="24" w:lineRule="atLeast"/>
        <w:jc w:val="both"/>
        <w:rPr>
          <w:rFonts w:ascii="Times New Roman" w:hAnsi="Times New Roman" w:cs="B Mitra"/>
          <w:sz w:val="24"/>
          <w:szCs w:val="28"/>
          <w:rtl/>
        </w:rPr>
      </w:pPr>
    </w:p>
    <w:p w:rsidR="00F16169" w:rsidRPr="00DC7AA3" w:rsidRDefault="00F161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بود که انسان کامل را عصاره جهان هستی معرفی نمودید تا جایی که دنیایی را در درون خویش جای داده و نمایشگر عالم مُلک و ملکوت است.</w:t>
      </w:r>
    </w:p>
    <w:p w:rsidR="00F16169" w:rsidRPr="00DC7AA3" w:rsidRDefault="003A4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جهان بی‌</w:t>
      </w:r>
      <w:r w:rsidR="00F16169" w:rsidRPr="00DC7AA3">
        <w:rPr>
          <w:rFonts w:ascii="Times New Roman" w:hAnsi="Times New Roman" w:cs="B Mitra" w:hint="cs"/>
          <w:sz w:val="24"/>
          <w:szCs w:val="28"/>
          <w:rtl/>
        </w:rPr>
        <w:t xml:space="preserve">شما هیچ رنگی </w:t>
      </w:r>
      <w:r w:rsidRPr="00DC7AA3">
        <w:rPr>
          <w:rFonts w:ascii="Times New Roman" w:hAnsi="Times New Roman" w:cs="B Mitra" w:hint="cs"/>
          <w:sz w:val="24"/>
          <w:szCs w:val="28"/>
          <w:rtl/>
        </w:rPr>
        <w:t>ندارد و با شما رنگ می‌گیرد و بی‌</w:t>
      </w:r>
      <w:r w:rsidR="00F16169" w:rsidRPr="00DC7AA3">
        <w:rPr>
          <w:rFonts w:ascii="Times New Roman" w:hAnsi="Times New Roman" w:cs="B Mitra" w:hint="cs"/>
          <w:sz w:val="24"/>
          <w:szCs w:val="28"/>
          <w:rtl/>
        </w:rPr>
        <w:t>شما همیشه رنگ می‌بازد.</w:t>
      </w:r>
    </w:p>
    <w:p w:rsidR="00F16169" w:rsidRDefault="003A4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که جهان را بی‌</w:t>
      </w:r>
      <w:r w:rsidR="00F16169" w:rsidRPr="00DC7AA3">
        <w:rPr>
          <w:rFonts w:ascii="Times New Roman" w:hAnsi="Times New Roman" w:cs="B Mitra" w:hint="cs"/>
          <w:sz w:val="24"/>
          <w:szCs w:val="28"/>
          <w:rtl/>
        </w:rPr>
        <w:t>شم</w:t>
      </w:r>
      <w:r w:rsidRPr="00DC7AA3">
        <w:rPr>
          <w:rFonts w:ascii="Times New Roman" w:hAnsi="Times New Roman" w:cs="B Mitra" w:hint="cs"/>
          <w:sz w:val="24"/>
          <w:szCs w:val="28"/>
          <w:rtl/>
        </w:rPr>
        <w:t>ا دیده‌اند در نقش جهانند ولی بی‌</w:t>
      </w:r>
      <w:r w:rsidR="00F16169" w:rsidRPr="00DC7AA3">
        <w:rPr>
          <w:rFonts w:ascii="Times New Roman" w:hAnsi="Times New Roman" w:cs="B Mitra" w:hint="cs"/>
          <w:sz w:val="24"/>
          <w:szCs w:val="28"/>
          <w:rtl/>
        </w:rPr>
        <w:t>جان جهان؛ و در بند قاب و تصویری که هیچ نقشی در دل نمی‌زند!</w:t>
      </w:r>
    </w:p>
    <w:p w:rsidR="00D453C6" w:rsidRPr="00DC7AA3" w:rsidRDefault="00D453C6" w:rsidP="006268B8">
      <w:pPr>
        <w:widowControl w:val="0"/>
        <w:spacing w:after="0" w:line="24" w:lineRule="atLeast"/>
        <w:jc w:val="both"/>
        <w:rPr>
          <w:rFonts w:ascii="Times New Roman" w:hAnsi="Times New Roman" w:cs="B Mitra"/>
          <w:sz w:val="24"/>
          <w:szCs w:val="28"/>
          <w:rtl/>
        </w:rPr>
      </w:pPr>
    </w:p>
    <w:p w:rsidR="00F16169" w:rsidRPr="00DC7AA3" w:rsidRDefault="00F16169" w:rsidP="0005677F">
      <w:pPr>
        <w:pStyle w:val="Heading1"/>
        <w:rPr>
          <w:rtl/>
        </w:rPr>
      </w:pPr>
      <w:bookmarkStart w:id="13" w:name="_Toc182698460"/>
      <w:r w:rsidRPr="00DC7AA3">
        <w:rPr>
          <w:rFonts w:hint="cs"/>
          <w:rtl/>
        </w:rPr>
        <w:lastRenderedPageBreak/>
        <w:t>2- امتیاز امامت</w:t>
      </w:r>
      <w:bookmarkEnd w:id="13"/>
    </w:p>
    <w:p w:rsidR="00F16169" w:rsidRPr="00DC7AA3" w:rsidRDefault="00F161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امامت و ولایت همواره بیانگر آن هویتی بود که شما را از دیگران متمایز می‌نمود و حقّانیتتان را به آن رقم می‌زد</w:t>
      </w:r>
      <w:r w:rsidR="002C0E48" w:rsidRPr="00DC7AA3">
        <w:rPr>
          <w:rFonts w:ascii="Times New Roman" w:hAnsi="Times New Roman" w:cs="B Mitra" w:hint="cs"/>
          <w:sz w:val="24"/>
          <w:szCs w:val="28"/>
          <w:rtl/>
        </w:rPr>
        <w:t>.</w:t>
      </w:r>
    </w:p>
    <w:p w:rsidR="002C0E48" w:rsidRPr="00DC7AA3" w:rsidRDefault="002C0E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حقیقتی بود که در روز غدیرخم در کلام رسول خدا- صلّی الله علیه و آله وسلم- تجلی یافت و با استناد به کلام وحی الهی، شما را بر همگان برتری داد.</w:t>
      </w:r>
    </w:p>
    <w:p w:rsidR="002C0E48" w:rsidRPr="00DC7AA3" w:rsidRDefault="002C0E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داستان غدیر حکایت از آن می‌نمود که خداوند متعال، ولایتتان را در ردیف ولایت خویش و رسولش قرار داده بود.</w:t>
      </w:r>
    </w:p>
    <w:p w:rsidR="002C0E48" w:rsidRPr="00DC7AA3" w:rsidRDefault="002C0E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همواره از زبان دیگران و حتی مخالفینتان هم بارها شنیده می شد که رسول خدا- صلّی الله علیه و آله وسلم- هنگامی که به غدیرخم رسید، دستور داد جلوی آنان گرفته شود تا کسانی که عقب مانده‌اند نیز برسند.</w:t>
      </w:r>
    </w:p>
    <w:p w:rsidR="002C0E48" w:rsidRPr="00DC7AA3" w:rsidRDefault="002C0E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‌گاه که مردم اطراف آن حضرت جمع شدند و فرمود:</w:t>
      </w:r>
    </w:p>
    <w:p w:rsidR="002C0E48" w:rsidRPr="00DC7AA3" w:rsidRDefault="002C0E48" w:rsidP="00AA67CE">
      <w:pPr>
        <w:pStyle w:val="a"/>
        <w:rPr>
          <w:rtl/>
        </w:rPr>
      </w:pPr>
      <w:r w:rsidRPr="00DC7AA3">
        <w:rPr>
          <w:rFonts w:hint="cs"/>
          <w:rtl/>
        </w:rPr>
        <w:t>«أَیُّها النّاسُ مَ</w:t>
      </w:r>
      <w:r w:rsidR="00397A62" w:rsidRPr="00DC7AA3">
        <w:rPr>
          <w:rFonts w:hint="cs"/>
          <w:rtl/>
        </w:rPr>
        <w:t>ن</w:t>
      </w:r>
      <w:r w:rsidRPr="00DC7AA3">
        <w:rPr>
          <w:rFonts w:hint="cs"/>
          <w:rtl/>
        </w:rPr>
        <w:t>« وَلیُّکَم، قالُوا اللهُ وَ رسُولُهُ ثَلاثاً، ثُمَّ أَخَذَ بِیَد عَلِیٍّ فَأَقامَهُ ثُمَّ قالَ: مَن کانَ اللهُ وَ رَسُولُهُ وَلِیِّهُ فَهذا وَلِیُّهُ»</w:t>
      </w:r>
      <w:r w:rsidR="00F930D7" w:rsidRPr="00DC7AA3">
        <w:rPr>
          <w:rStyle w:val="FootnoteReference"/>
          <w:sz w:val="24"/>
          <w:szCs w:val="28"/>
          <w:rtl/>
        </w:rPr>
        <w:footnoteReference w:customMarkFollows="1" w:id="31"/>
        <w:t>1</w:t>
      </w:r>
    </w:p>
    <w:p w:rsidR="002C0E48" w:rsidRPr="00DC7AA3" w:rsidRDefault="002C0E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مردم! ولی شما کیست؛ گفتند: خدا و رسولش، و سه مرتبه این پرسش را کرد و مردم</w:t>
      </w:r>
      <w:r w:rsidR="00EE00DD" w:rsidRPr="00DC7AA3">
        <w:rPr>
          <w:rFonts w:ascii="Times New Roman" w:hAnsi="Times New Roman" w:cs="B Mitra" w:hint="cs"/>
          <w:sz w:val="24"/>
          <w:szCs w:val="28"/>
          <w:rtl/>
        </w:rPr>
        <w:t xml:space="preserve"> پاسخ دادند، پس از </w:t>
      </w:r>
      <w:r w:rsidR="00643FF1" w:rsidRPr="00DC7AA3">
        <w:rPr>
          <w:rFonts w:ascii="Times New Roman" w:hAnsi="Times New Roman" w:cs="B Mitra" w:hint="cs"/>
          <w:sz w:val="24"/>
          <w:szCs w:val="28"/>
          <w:rtl/>
        </w:rPr>
        <w:t>آن</w:t>
      </w:r>
      <w:r w:rsidR="00EE00DD" w:rsidRPr="00DC7AA3">
        <w:rPr>
          <w:rFonts w:ascii="Times New Roman" w:hAnsi="Times New Roman" w:cs="B Mitra" w:hint="cs"/>
          <w:sz w:val="24"/>
          <w:szCs w:val="28"/>
          <w:rtl/>
        </w:rPr>
        <w:t xml:space="preserve"> دست علی- علیه‌السلام- را گرفت و او را به پاداشت و</w:t>
      </w:r>
      <w:r w:rsidRPr="00DC7AA3">
        <w:rPr>
          <w:rFonts w:ascii="Times New Roman" w:hAnsi="Times New Roman" w:cs="B Mitra" w:hint="cs"/>
          <w:sz w:val="24"/>
          <w:szCs w:val="28"/>
          <w:rtl/>
        </w:rPr>
        <w:t xml:space="preserve"> فرمود: هرکس خدا و رسول</w:t>
      </w:r>
      <w:r w:rsidR="00EE00DD" w:rsidRPr="00DC7AA3">
        <w:rPr>
          <w:rFonts w:ascii="Times New Roman" w:hAnsi="Times New Roman" w:cs="B Mitra" w:hint="cs"/>
          <w:sz w:val="24"/>
          <w:szCs w:val="28"/>
          <w:rtl/>
        </w:rPr>
        <w:t>ش ولی او است، این علی- علیه‌السلام- ولیّ اوست.</w:t>
      </w:r>
    </w:p>
    <w:p w:rsidR="00EE00DD" w:rsidRPr="00DC7AA3" w:rsidRDefault="00EE00D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همین سند دوباره نقل گردیده که فرمود:</w:t>
      </w:r>
    </w:p>
    <w:p w:rsidR="00EE00DD" w:rsidRPr="00DC7AA3" w:rsidRDefault="00EE00DD" w:rsidP="00AA67CE">
      <w:pPr>
        <w:pStyle w:val="a"/>
        <w:rPr>
          <w:rtl/>
        </w:rPr>
      </w:pPr>
      <w:r w:rsidRPr="00DC7AA3">
        <w:rPr>
          <w:rFonts w:hint="cs"/>
          <w:rtl/>
        </w:rPr>
        <w:t>«</w:t>
      </w:r>
      <w:r w:rsidR="003A4476" w:rsidRPr="00DC7AA3">
        <w:rPr>
          <w:rFonts w:hint="cs"/>
          <w:rtl/>
        </w:rPr>
        <w:t>أَلَم تَعلَم</w:t>
      </w:r>
      <w:r w:rsidRPr="00DC7AA3">
        <w:rPr>
          <w:rFonts w:hint="cs"/>
          <w:rtl/>
        </w:rPr>
        <w:t xml:space="preserve">وا أَنّیِ أَولی بِکُم مِن أَنفُسِکُم قالُوا نَعَم صَدَقتَ یا رَسُولَ الله، </w:t>
      </w:r>
      <w:r w:rsidRPr="00DC7AA3">
        <w:rPr>
          <w:rFonts w:hint="cs"/>
          <w:rtl/>
        </w:rPr>
        <w:lastRenderedPageBreak/>
        <w:t>ثُمَّ أَخَذَ بِیَدِ عَلیٍّ فَرَفَعَها فَقالَ مَن</w:t>
      </w:r>
      <w:r w:rsidR="00F930D7" w:rsidRPr="00DC7AA3">
        <w:rPr>
          <w:rFonts w:hint="cs"/>
          <w:rtl/>
        </w:rPr>
        <w:t xml:space="preserve"> کُنتُ وَلِیُّهُ فَهذا وَلیُّهُ»</w:t>
      </w:r>
      <w:r w:rsidR="00F930D7" w:rsidRPr="00DC7AA3">
        <w:rPr>
          <w:rStyle w:val="FootnoteReference"/>
          <w:sz w:val="24"/>
          <w:szCs w:val="28"/>
          <w:rtl/>
        </w:rPr>
        <w:footnoteReference w:customMarkFollows="1" w:id="32"/>
        <w:t>1</w:t>
      </w:r>
    </w:p>
    <w:p w:rsidR="00F930D7" w:rsidRPr="00DC7AA3" w:rsidRDefault="00F930D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نمی‌دانید که من نسبت به شما اولی از خود شما هستم؟ گفتند: بلی می‌دانیم، تو راست می‌گویی ای رسول خدا! پس از آن حضرت دست علی- علیه‌السلام-</w:t>
      </w:r>
      <w:r w:rsidR="00C35F5B" w:rsidRPr="00DC7AA3">
        <w:rPr>
          <w:rFonts w:ascii="Times New Roman" w:hAnsi="Times New Roman" w:cs="B Mitra" w:hint="cs"/>
          <w:sz w:val="24"/>
          <w:szCs w:val="28"/>
          <w:rtl/>
        </w:rPr>
        <w:t xml:space="preserve"> را گرفت و بالا بُرد و فرمود: پس</w:t>
      </w:r>
      <w:r w:rsidRPr="00DC7AA3">
        <w:rPr>
          <w:rFonts w:ascii="Times New Roman" w:hAnsi="Times New Roman" w:cs="B Mitra" w:hint="cs"/>
          <w:sz w:val="24"/>
          <w:szCs w:val="28"/>
          <w:rtl/>
        </w:rPr>
        <w:t xml:space="preserve"> بنابراین، هرکس من ولیّ او هستم این علی ولیّ او است.</w:t>
      </w:r>
    </w:p>
    <w:p w:rsidR="00F930D7" w:rsidRPr="00DC7AA3" w:rsidRDefault="00F930D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در همین سند نقل شده:</w:t>
      </w:r>
    </w:p>
    <w:p w:rsidR="001072B1" w:rsidRPr="00DC7AA3" w:rsidRDefault="001072B1" w:rsidP="00AA67CE">
      <w:pPr>
        <w:pStyle w:val="a"/>
        <w:rPr>
          <w:rtl/>
        </w:rPr>
      </w:pPr>
      <w:r w:rsidRPr="00DC7AA3">
        <w:rPr>
          <w:rFonts w:hint="cs"/>
          <w:rtl/>
        </w:rPr>
        <w:t>«اَلَستُم تَعلَمُونَ أَنّی أَولی بِکُلّ مُؤمِنٍ مِن نَفسِهِ؟ قالوا بَلی نَشهَدُ لَأَنتَ أَولی بِکُلِّ مُؤمِنٍ مِن نَفسِهِ، قالَ فَإنّی مَن کُنتُ مَولاهُ فَهذا مَولاه</w:t>
      </w:r>
      <w:r w:rsidR="00397A62" w:rsidRPr="00DC7AA3">
        <w:rPr>
          <w:rFonts w:hint="cs"/>
          <w:rtl/>
        </w:rPr>
        <w:t xml:space="preserve"> </w:t>
      </w:r>
      <w:r w:rsidRPr="00DC7AA3">
        <w:rPr>
          <w:rFonts w:hint="cs"/>
          <w:rtl/>
        </w:rPr>
        <w:t>وَ أَخَذَ بِیَدِ عَلِیٍّ»</w:t>
      </w:r>
      <w:r w:rsidRPr="00DC7AA3">
        <w:rPr>
          <w:rStyle w:val="FootnoteReference"/>
          <w:sz w:val="24"/>
          <w:szCs w:val="28"/>
          <w:rtl/>
        </w:rPr>
        <w:footnoteReference w:id="33"/>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نمی‌دانید که من نسبت به مؤمنان اولی از خود آنان هستم؟ گفتند: چرا، ما شهادت می‌دهیم که شما نسبت به مؤمنان اولی از خود آنان هستید، پیامبر- صلّی الله علیه و آله وسلم- فرمود: بنابراین هرکس من مولای او هستم، این علی مولای اوست، و دست علی- علیه‌السلام- را گرفت.»</w:t>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ولایت و خلافت حقّه‌ی الهی تنها شایسته‌ی شما بود که مطابق با شأن و مقامتان از طرف پروردگار عالم در جان جهان بینتان تجلّی یافته بود و دیگران را در آن سهمی نبود.</w:t>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چون پایه‌های ایمان و ستون‌های مستحکم معرفتی و شناختی با تمام درجاتش ریشه در همین اصل اساسی و حیاتی داشت که در پرتو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توحید تفسیر می‌شد.</w:t>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‌گاه حقیقت عبادت و الوهیت معنا می‌یافت.</w:t>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طبیعی است که اگر این امر مهم نبود، شناخت الهی با مشکل روبرو </w:t>
      </w:r>
      <w:r w:rsidRPr="00DC7AA3">
        <w:rPr>
          <w:rFonts w:ascii="Times New Roman" w:hAnsi="Times New Roman" w:cs="B Mitra" w:hint="cs"/>
          <w:sz w:val="24"/>
          <w:szCs w:val="28"/>
          <w:rtl/>
        </w:rPr>
        <w:lastRenderedPageBreak/>
        <w:t xml:space="preserve">می‌گشت و حقایق توحیدی و باور به مبدأ و معاد برای مردمان به درستی رُخ نمی‌نمود و دیگر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چشمه‌های زلال معارف در برابر دیدگانشان جاری</w:t>
      </w:r>
      <w:r w:rsidR="00C35F5B"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و ساری نمی‌گردید.</w:t>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بنابراین شما آن چراغ هدایت و راهنمایی بودید که در گردنه‌های سخت و پرپیچ و خم حوادث، همواره هادی خلق گشتید و به سر منزل مقصود رساندید.</w:t>
      </w:r>
    </w:p>
    <w:p w:rsidR="001072B1" w:rsidRPr="00DC7AA3" w:rsidRDefault="001072B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ولّی مؤمنان تنها شمایید و ایمان بی‌شما هیچ معنا</w:t>
      </w:r>
      <w:r w:rsidR="00397A62" w:rsidRPr="00DC7AA3">
        <w:rPr>
          <w:rFonts w:ascii="Times New Roman" w:hAnsi="Times New Roman" w:cs="B Mitra" w:hint="cs"/>
          <w:sz w:val="24"/>
          <w:szCs w:val="28"/>
          <w:rtl/>
        </w:rPr>
        <w:t>یی ندارد؛ و آنان که ایمان را من</w:t>
      </w:r>
      <w:r w:rsidRPr="00DC7AA3">
        <w:rPr>
          <w:rFonts w:ascii="Times New Roman" w:hAnsi="Times New Roman" w:cs="B Mitra" w:hint="cs"/>
          <w:sz w:val="24"/>
          <w:szCs w:val="28"/>
          <w:rtl/>
        </w:rPr>
        <w:t>های شما تفسیر می‌کنند، از حقیق</w:t>
      </w:r>
      <w:r w:rsidR="00397A62" w:rsidRPr="00DC7AA3">
        <w:rPr>
          <w:rFonts w:ascii="Times New Roman" w:hAnsi="Times New Roman" w:cs="B Mitra" w:hint="cs"/>
          <w:sz w:val="24"/>
          <w:szCs w:val="28"/>
          <w:rtl/>
        </w:rPr>
        <w:t>ت ایمان پیاده‌اند و همواره در کژ</w:t>
      </w:r>
      <w:r w:rsidRPr="00DC7AA3">
        <w:rPr>
          <w:rFonts w:ascii="Times New Roman" w:hAnsi="Times New Roman" w:cs="B Mitra" w:hint="cs"/>
          <w:sz w:val="24"/>
          <w:szCs w:val="28"/>
          <w:rtl/>
        </w:rPr>
        <w:t xml:space="preserve"> راهه‌های ضلالت و گمراهی سرگردان و غوطه‌ورند.</w:t>
      </w:r>
    </w:p>
    <w:p w:rsidR="00293C4E" w:rsidRPr="00DC7AA3" w:rsidRDefault="00293C4E" w:rsidP="00AA67CE">
      <w:pPr>
        <w:pStyle w:val="Heading1"/>
        <w:rPr>
          <w:rtl/>
        </w:rPr>
      </w:pPr>
      <w:bookmarkStart w:id="14" w:name="_Toc182698461"/>
      <w:r w:rsidRPr="00DC7AA3">
        <w:rPr>
          <w:rFonts w:hint="cs"/>
          <w:rtl/>
        </w:rPr>
        <w:t>3- مقصود از صادقین</w:t>
      </w:r>
      <w:bookmarkEnd w:id="14"/>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شما همیشه پرورش دهنده‌ی نسلی بودید 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همواره سُکّان هدایت جامعه‌ی انسانی را به دست گرفتند. و از گردنه‌های سخت زندگی عبور داده و به مسیری سوق دادند که در آن هدایت به سوی نور بود.</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امروز هم جامعه‌ی اسلامی همه‌ی آبروی خویش را مدیون آنان می‌داند؛ و این ثمره‌ی همان حیات طیّبه‌ای است که به صادقین منجر گردید و آنان چه درخششی از خویشتن نشان دادند تا جایی که علوم و معارف نابتان را به همه‌ی اقطاب عالم منتقل نمودند.</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قرآن کریم از آنان این چنین یاد می‌کند:</w:t>
      </w:r>
    </w:p>
    <w:p w:rsidR="00293C4E" w:rsidRPr="00DC7AA3" w:rsidRDefault="00293C4E" w:rsidP="00AA67CE">
      <w:pPr>
        <w:pStyle w:val="a"/>
        <w:jc w:val="center"/>
        <w:rPr>
          <w:rtl/>
        </w:rPr>
      </w:pPr>
      <w:r w:rsidRPr="00DC7AA3">
        <w:rPr>
          <w:rFonts w:hint="cs"/>
          <w:rtl/>
        </w:rPr>
        <w:t>«یا أَیُّها الَّذینَ آمَنُوا اِتَّقُوا اللهَ وَ کُونُوا مَعَ الصّادِقینَ»</w:t>
      </w:r>
      <w:r w:rsidRPr="00DC7AA3">
        <w:rPr>
          <w:rStyle w:val="FootnoteReference"/>
          <w:sz w:val="24"/>
          <w:szCs w:val="28"/>
          <w:rtl/>
        </w:rPr>
        <w:footnoteReference w:customMarkFollows="1" w:id="34"/>
        <w:t>1</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کسانی که ایمان آورده‌اید، از (مخالفت فرمان) خدا بپرهیزید، و با صادقان باشید!</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همان صادقانی که از رفتارشان، صدق و راستی می‌بارید؛ و صدق گفتارشان حتی بر مخالفین هم مخفی و پنه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 نبود، و آن‌گاه تا به مرحله‌ای پیش رفته که علوم آل الله را با تربیت شاگردانی بزرگ، ترویج دادند و پرچم پر افتخار اسلام و اهل بیت علیهم السلام را در سراسر جهان به اهتراز درآورند.</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همه‌ی این‌ها محصول آن حقیقت امامتی است که شما ستون‌هایش را برافراشته بودید.</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همواره به آن اشاره شده است:</w:t>
      </w:r>
    </w:p>
    <w:p w:rsidR="00F930D7"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«روزی امیرمؤمنان علی- علیه‌السلام- با جمعی از مسلمانان گفتگو داشت، از جمله فرمود: شما را به خدا سوگند می‌دهم، آیا می‌دانید هنگامی که خدا آیه‌ی «یا أَیُّها الَّذینَ آمَنُوا اِتَّقُوا اللهَ وَ کُونُوا مَعَ الصّادِقینَ» را نازل کرد در مورد چه کسانی است؟</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سلمان گفت: ای رسول خدا! منظور از صادقین عام است یا خاص؟!</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پیامبر- صلّی الله علیه و آله وسلم- فرمود: مأمورین به </w:t>
      </w:r>
      <w:r w:rsidR="00C35F5B" w:rsidRPr="00DC7AA3">
        <w:rPr>
          <w:rFonts w:ascii="Times New Roman" w:hAnsi="Times New Roman" w:cs="B Mitra" w:hint="cs"/>
          <w:sz w:val="24"/>
          <w:szCs w:val="28"/>
          <w:rtl/>
        </w:rPr>
        <w:t>این</w:t>
      </w:r>
      <w:r w:rsidRPr="00DC7AA3">
        <w:rPr>
          <w:rFonts w:ascii="Times New Roman" w:hAnsi="Times New Roman" w:cs="B Mitra" w:hint="cs"/>
          <w:sz w:val="24"/>
          <w:szCs w:val="28"/>
          <w:rtl/>
        </w:rPr>
        <w:t xml:space="preserve"> دستور همه‌ی مؤمنانند، اما عنوان صادقین برادرم علی- علیه‌السلام- و اوصیای بعد از او تا روز قیامت است. هنگامی که علی- علیه‌السلام- این سؤال را نمود، حاضران گفتند: آری!</w:t>
      </w:r>
    </w:p>
    <w:p w:rsidR="00293C4E" w:rsidRPr="00DC7AA3" w:rsidRDefault="00293C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سخن را از پیامبر- صلّی الله علیه و آله وسلم- شنیده‌ایم»</w:t>
      </w:r>
      <w:r w:rsidRPr="00DC7AA3">
        <w:rPr>
          <w:rStyle w:val="FootnoteReference"/>
          <w:rFonts w:ascii="Times New Roman" w:hAnsi="Times New Roman" w:cs="B Mitra"/>
          <w:sz w:val="24"/>
          <w:szCs w:val="28"/>
          <w:rtl/>
        </w:rPr>
        <w:footnoteReference w:customMarkFollows="1" w:id="35"/>
        <w:t>1</w:t>
      </w:r>
    </w:p>
    <w:p w:rsidR="00235693" w:rsidRPr="00DC7AA3" w:rsidRDefault="00235693" w:rsidP="00AA67CE">
      <w:pPr>
        <w:pStyle w:val="Heading1"/>
        <w:rPr>
          <w:rtl/>
        </w:rPr>
      </w:pPr>
      <w:bookmarkStart w:id="15" w:name="_Toc182698462"/>
      <w:r w:rsidRPr="00DC7AA3">
        <w:rPr>
          <w:rFonts w:hint="cs"/>
          <w:rtl/>
        </w:rPr>
        <w:t>4- سرپرستی مؤمنان</w:t>
      </w:r>
      <w:bookmarkEnd w:id="15"/>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سرپرستی و ولایت مؤمنان هم به عنوان نگینی بود که همیشه بر جواهر لعل دوستدارانتان به روشنی می‌درخشید. و یا به مثابه‌ی مدال افتخ</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ری که همواره بر داشتنش می‌بالند.</w:t>
      </w:r>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چه فضیلتی بزرگ نصیبشان گشته که افضل فضایل است و امتیازی </w:t>
      </w:r>
      <w:r w:rsidRPr="00DC7AA3">
        <w:rPr>
          <w:rFonts w:ascii="Times New Roman" w:hAnsi="Times New Roman" w:cs="B Mitra" w:hint="cs"/>
          <w:sz w:val="24"/>
          <w:szCs w:val="28"/>
          <w:rtl/>
        </w:rPr>
        <w:lastRenderedPageBreak/>
        <w:t xml:space="preserve">بالاتر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در جهان آفرینش برایشان نشاید. و این حقیقتی بود که قرآن کریم از باطنش پرده برمی‌دارد:</w:t>
      </w:r>
    </w:p>
    <w:p w:rsidR="00235693" w:rsidRPr="00DC7AA3" w:rsidRDefault="00235693" w:rsidP="00AA67CE">
      <w:pPr>
        <w:pStyle w:val="a"/>
        <w:rPr>
          <w:rtl/>
        </w:rPr>
      </w:pPr>
      <w:r w:rsidRPr="00DC7AA3">
        <w:rPr>
          <w:rFonts w:hint="cs"/>
          <w:rtl/>
        </w:rPr>
        <w:t>«إنّما وَلیُّکُمُ اللهُ وَ رَسُولُهُ وَ الَّذینَ آمَنوا الَّذینَ یُقیمُونَ الصَّلاهَ وَ یُؤتُونَ الزّکاهَ وَ هُم راکِعُونَ»</w:t>
      </w:r>
      <w:r w:rsidRPr="00DC7AA3">
        <w:rPr>
          <w:rStyle w:val="FootnoteReference"/>
          <w:sz w:val="24"/>
          <w:szCs w:val="28"/>
          <w:rtl/>
        </w:rPr>
        <w:footnoteReference w:customMarkFollows="1" w:id="36"/>
        <w:t>1</w:t>
      </w:r>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سرپرست و ولی شما تنها خداست و پیامبر او 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ها که ایمان آورده‌اند؛ همان‌ها که نماز برپا می‌دارند، و در حال رکوع، زکات می‌دهند.</w:t>
      </w:r>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شأن نزول این آیه در مجمع‌البیان از ابن عباس نقل شده:</w:t>
      </w:r>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«روزی در کنار چاه زمزم نشسته بود و برای مردم از قول پیامبر- صلّی الله علیه و آله وسلم- حدیث نقل می‌کرد، ناگهان مردی که عمامه‌ای بر سرداشت و صورت خود را پوشانیده بود، نزدیک آمد و هر حدیثی که ابن عباس نقل می‌کرد او نیز حدیثی نقل می‌کرد.</w:t>
      </w:r>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ابن عباس او را قسم داد تا خود را معرفی کند او صورت خود را گشود و صدا زد که من ابوذر غفاری هستم و با این دو گوش خود شنیدم و با این دو چشم خود این جریان را دیدم که پیامبر- صلّی الله علیه و آله وسلم- فرمود: علی- علیه‌السلام- پیشوای نیکان و کُشنده‌ی کافران است، هر کس او را یاری کند، خدا یاریش خواهد کرد و هرکس دست از یاریش بردارد، خدا دست از یاری او بر خواهد داشت. و سپس اضافه نمود: روزی از روزها با رسول خدا- صلّی الله علیه و آله وسلم- در مسجد نماز می‌خواندم، سائلی وارد مسجد شد و از مردم تقاضای کمک نمود ولی کسی به او کمک نکرد. علی- علیه‌السلام- در حال رکوع با انگشت کوچک دست راست خود اشاره کرد، سائل نزدیک آمد و انگشتر را از دست آن حضرت بیرون آورد.</w:t>
      </w:r>
    </w:p>
    <w:p w:rsidR="00235693" w:rsidRPr="00DC7AA3" w:rsidRDefault="002356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پیامبر- صلّی الله علیه و آله وسلم- که در حال نم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ز این جریان را مشاهده </w:t>
      </w:r>
      <w:r w:rsidRPr="00DC7AA3">
        <w:rPr>
          <w:rFonts w:ascii="Times New Roman" w:hAnsi="Times New Roman" w:cs="B Mitra" w:hint="cs"/>
          <w:sz w:val="24"/>
          <w:szCs w:val="28"/>
          <w:rtl/>
        </w:rPr>
        <w:lastRenderedPageBreak/>
        <w:t>کرد و فرمود: خداوندا من محمّد پیامبر و برگزیده‌ی توأم، سینه‌ی مرا گشاد کن (همان طوری که بر برادرم موسی روح او را وسیع نمودی) و علی را وزیر من گردان (همان طوری که هارون را وزیر موسی نمودی) تا به وسیله‌ی او پشتم قوی و محکم گردد. ابوذر می‌گوید: هنوز دعای پیامبر- صلّی الله علیه و آله وسلم- تمام نشده بود که جبرئیل نازل شد و به پیامبر- صلّی الله علیه و آله وسلم- فرمود: بخوان؛ پیامبر- صلّی الله علیه و آله وسلم- فرمود: چه بخوانم؟ گفت: بخوان «إِنّما وَلیُّکُم الله وَ رسُولُهُ و الّذین آمنوا....»</w:t>
      </w:r>
      <w:r w:rsidRPr="00DC7AA3">
        <w:rPr>
          <w:rStyle w:val="FootnoteReference"/>
          <w:rFonts w:ascii="Times New Roman" w:hAnsi="Times New Roman" w:cs="B Mitra"/>
          <w:sz w:val="24"/>
          <w:szCs w:val="28"/>
          <w:rtl/>
        </w:rPr>
        <w:footnoteReference w:customMarkFollows="1" w:id="37"/>
        <w:t>1</w:t>
      </w:r>
    </w:p>
    <w:p w:rsidR="00235693"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سرپرست واقعی شمایید در تمام شوون زندگی فردی، اجتماعی، دنیوی و اُخروی، خصوصاً در این عصر حاضر که دنیای نیرنگ و فریب، انسان معاصر را در این کلاف سردرگم خویش پیچیده، و همواره ضمیرش به چراغی روشن، و راهنمایی بصیر نیازمند است.</w:t>
      </w:r>
    </w:p>
    <w:p w:rsidR="00DC61A4"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شاهد براین مطلب، رویش اندیشه‌های باطل و فرقه‌های انحرافی است که هر روز بر مغز و تفکر بشری سایه افکنده و می‌برد او را هرجا</w:t>
      </w:r>
      <w:r w:rsidR="006E7723" w:rsidRPr="00DC7AA3">
        <w:rPr>
          <w:rFonts w:ascii="Times New Roman" w:hAnsi="Times New Roman" w:cs="B Mitra" w:hint="cs"/>
          <w:sz w:val="24"/>
          <w:szCs w:val="28"/>
          <w:rtl/>
        </w:rPr>
        <w:t xml:space="preserve"> که</w:t>
      </w:r>
      <w:r w:rsidRPr="00DC7AA3">
        <w:rPr>
          <w:rFonts w:ascii="Times New Roman" w:hAnsi="Times New Roman" w:cs="B Mitra" w:hint="cs"/>
          <w:sz w:val="24"/>
          <w:szCs w:val="28"/>
          <w:rtl/>
        </w:rPr>
        <w:t xml:space="preserve"> خاطرخواه اوست.</w:t>
      </w:r>
    </w:p>
    <w:p w:rsidR="00DC61A4"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آنان که گرفتار چنین اندیشه‌های انتزاعی و جمود فکری گشتند و در دام چاله‌ی تناقض و تضادها افتادند، همگی ریشه در یک امر مشترکی داشتند و آن فقدان یک سرپرست حقیقی و واقعی بود که بتواند مصداق‌ها را در پیش پای آنان قرار داده و راه را از چاه به درستی تمیز دهد.</w:t>
      </w:r>
    </w:p>
    <w:p w:rsidR="00DC61A4"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آنان که به این حقیقت، تن ندادند و جهالت و تعصب، مانع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شد تا حقایق را بپذیرند، خروجی کارشان به جایی منتهی گشت که خودسرانه به تأ</w:t>
      </w:r>
      <w:r w:rsidR="006E7723" w:rsidRPr="00DC7AA3">
        <w:rPr>
          <w:rFonts w:ascii="Times New Roman" w:hAnsi="Times New Roman" w:cs="B Mitra" w:hint="cs"/>
          <w:sz w:val="24"/>
          <w:szCs w:val="28"/>
          <w:rtl/>
        </w:rPr>
        <w:t>و</w:t>
      </w:r>
      <w:r w:rsidRPr="00DC7AA3">
        <w:rPr>
          <w:rFonts w:ascii="Times New Roman" w:hAnsi="Times New Roman" w:cs="B Mitra" w:hint="cs"/>
          <w:sz w:val="24"/>
          <w:szCs w:val="28"/>
          <w:rtl/>
        </w:rPr>
        <w:t>یل و تفسیر آیات وحی پرداختند و چنان بیهوده‌گ</w:t>
      </w:r>
      <w:r w:rsidR="006E7723" w:rsidRPr="00DC7AA3">
        <w:rPr>
          <w:rFonts w:ascii="Times New Roman" w:hAnsi="Times New Roman" w:cs="B Mitra" w:hint="cs"/>
          <w:sz w:val="24"/>
          <w:szCs w:val="28"/>
          <w:rtl/>
        </w:rPr>
        <w:t>و</w:t>
      </w:r>
      <w:r w:rsidRPr="00DC7AA3">
        <w:rPr>
          <w:rFonts w:ascii="Times New Roman" w:hAnsi="Times New Roman" w:cs="B Mitra" w:hint="cs"/>
          <w:sz w:val="24"/>
          <w:szCs w:val="28"/>
          <w:rtl/>
        </w:rPr>
        <w:t xml:space="preserve">یی نمودند که تا قرن‌ها، پایه‌های دین را متزلزل ساختند و نتیجه کارشان تا به مرحله‌ای </w:t>
      </w:r>
      <w:r w:rsidRPr="00DC7AA3">
        <w:rPr>
          <w:rFonts w:ascii="Times New Roman" w:hAnsi="Times New Roman" w:cs="B Mitra" w:hint="cs"/>
          <w:sz w:val="24"/>
          <w:szCs w:val="28"/>
          <w:rtl/>
        </w:rPr>
        <w:lastRenderedPageBreak/>
        <w:t>رسید که از بیشه‌ی این اندیشه‌هایشان، مارهای سمّی تولید گردید که جریان‌های افراطی و تکفیری تنها بخشی از آن را شامل است تا جایی که خون انسان‌های بی‌گناه بی‌شماری را ریخته و زنان و کودکان فراوانی آواره گشتند و این جریان امروزه به یک جن</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یتی بزرگ و جهانی مُبدّل گشته است. </w:t>
      </w:r>
    </w:p>
    <w:p w:rsidR="00DC61A4"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همه‌ی اینها ریشه در یک انحراف بزرگ فکری و عقیدتی داشت و آن فقدان یک سرپرست حقیقی و واقعی بود.</w:t>
      </w:r>
    </w:p>
    <w:p w:rsidR="00DC61A4"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قرآن را بی‌شما تفسیری نیست؛ و بیان دقایق قرآنی و شرح معانی وحی همیشه زیبنده‌ی آن ذات پاکتان بوده و دیگران را در آن بهره و سهمی نیست.</w:t>
      </w:r>
    </w:p>
    <w:p w:rsidR="00DC61A4" w:rsidRPr="00DC7AA3" w:rsidRDefault="00DC61A4" w:rsidP="00AA67CE">
      <w:pPr>
        <w:pStyle w:val="Heading1"/>
        <w:rPr>
          <w:rtl/>
        </w:rPr>
      </w:pPr>
      <w:bookmarkStart w:id="16" w:name="_Toc182698463"/>
      <w:r w:rsidRPr="00DC7AA3">
        <w:rPr>
          <w:rFonts w:hint="cs"/>
          <w:rtl/>
        </w:rPr>
        <w:t>5- مسیر امامت و ولایت</w:t>
      </w:r>
      <w:bookmarkEnd w:id="16"/>
    </w:p>
    <w:p w:rsidR="00DC61A4" w:rsidRPr="00DC7AA3" w:rsidRDefault="00DC61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مسیری که همواره برای همگان تعیین نموده بودید، جهتی متعالی داشت و در آن انحراف و اعو</w:t>
      </w:r>
      <w:r w:rsidR="006E7723" w:rsidRPr="00DC7AA3">
        <w:rPr>
          <w:rFonts w:ascii="Times New Roman" w:hAnsi="Times New Roman" w:cs="B Mitra" w:hint="cs"/>
          <w:sz w:val="24"/>
          <w:szCs w:val="28"/>
          <w:rtl/>
        </w:rPr>
        <w:t>ج</w:t>
      </w:r>
      <w:r w:rsidRPr="00DC7AA3">
        <w:rPr>
          <w:rFonts w:ascii="Times New Roman" w:hAnsi="Times New Roman" w:cs="B Mitra" w:hint="cs"/>
          <w:sz w:val="24"/>
          <w:szCs w:val="28"/>
          <w:rtl/>
        </w:rPr>
        <w:t>اج راهی نداشت. و همه ک</w:t>
      </w:r>
      <w:r w:rsidR="006E7723" w:rsidRPr="00DC7AA3">
        <w:rPr>
          <w:rFonts w:ascii="Times New Roman" w:hAnsi="Times New Roman" w:cs="B Mitra" w:hint="cs"/>
          <w:sz w:val="24"/>
          <w:szCs w:val="28"/>
          <w:rtl/>
        </w:rPr>
        <w:t>ژ</w:t>
      </w:r>
      <w:r w:rsidRPr="00DC7AA3">
        <w:rPr>
          <w:rFonts w:ascii="Times New Roman" w:hAnsi="Times New Roman" w:cs="B Mitra" w:hint="cs"/>
          <w:sz w:val="24"/>
          <w:szCs w:val="28"/>
          <w:rtl/>
        </w:rPr>
        <w:t>راهه‌ها و مسیرهای فرعی‌اش مسدود بود؛ چون در همان آغاز راه، پایانش معلوم بود، و این سخنی است که در قرآن کریم به آن تصریح شده بود:</w:t>
      </w:r>
    </w:p>
    <w:p w:rsidR="00DC61A4" w:rsidRPr="00DC7AA3" w:rsidRDefault="00DC61A4" w:rsidP="00AA67CE">
      <w:pPr>
        <w:pStyle w:val="a"/>
        <w:rPr>
          <w:rtl/>
        </w:rPr>
      </w:pPr>
      <w:r w:rsidRPr="00DC7AA3">
        <w:rPr>
          <w:rFonts w:hint="cs"/>
          <w:rtl/>
        </w:rPr>
        <w:t>«یَومَ نَدعُوا کُلَّ اُناسٍ بِام</w:t>
      </w:r>
      <w:r w:rsidR="006E7723" w:rsidRPr="00DC7AA3">
        <w:rPr>
          <w:rFonts w:hint="cs"/>
          <w:rtl/>
        </w:rPr>
        <w:t>امِهم فَمَن أوتِیَ کِتابَهُ بِیَ</w:t>
      </w:r>
      <w:r w:rsidRPr="00DC7AA3">
        <w:rPr>
          <w:rFonts w:hint="cs"/>
          <w:rtl/>
        </w:rPr>
        <w:t>مینِهِ فَأولئکَ یَ</w:t>
      </w:r>
      <w:r w:rsidR="00423F78" w:rsidRPr="00DC7AA3">
        <w:rPr>
          <w:rFonts w:hint="cs"/>
          <w:rtl/>
        </w:rPr>
        <w:t>قرَوُنَ کتابَهُم و</w:t>
      </w:r>
      <w:r w:rsidR="006E7723" w:rsidRPr="00DC7AA3">
        <w:rPr>
          <w:rFonts w:hint="cs"/>
          <w:rtl/>
        </w:rPr>
        <w:t>لا یُظلَمونَ فت</w:t>
      </w:r>
      <w:r w:rsidR="00423F78" w:rsidRPr="00DC7AA3">
        <w:rPr>
          <w:rFonts w:hint="cs"/>
          <w:rtl/>
        </w:rPr>
        <w:t>یلاً»</w:t>
      </w:r>
      <w:r w:rsidR="00423F78" w:rsidRPr="00DC7AA3">
        <w:rPr>
          <w:rStyle w:val="FootnoteReference"/>
          <w:sz w:val="24"/>
          <w:szCs w:val="28"/>
          <w:rtl/>
        </w:rPr>
        <w:footnoteReference w:customMarkFollows="1" w:id="38"/>
        <w:t>1</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یاد آورید) روزی را که هر گروهی را با پیشوایانشان می‌خوانیم! کسانی که نامه‌ی عملشان به دست راستشان داده شود، آنها را (با شادی و سرور) می‌خوانند؛ و به اندازه‌ی شکاف هسته‌ی خرمایی به آنان ستم نمی‌شود!</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حقیقت، نشان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داشت که زندگی و حیات بشری هرگز ن</w:t>
      </w:r>
      <w:r w:rsidR="00C35F5B" w:rsidRPr="00DC7AA3">
        <w:rPr>
          <w:rFonts w:ascii="Times New Roman" w:hAnsi="Times New Roman" w:cs="B Mitra" w:hint="cs"/>
          <w:sz w:val="24"/>
          <w:szCs w:val="28"/>
          <w:rtl/>
        </w:rPr>
        <w:t xml:space="preserve">می‌تواند </w:t>
      </w:r>
      <w:r w:rsidR="00C35F5B" w:rsidRPr="00DC7AA3">
        <w:rPr>
          <w:rFonts w:ascii="Times New Roman" w:hAnsi="Times New Roman" w:cs="B Mitra" w:hint="cs"/>
          <w:sz w:val="24"/>
          <w:szCs w:val="28"/>
          <w:rtl/>
        </w:rPr>
        <w:lastRenderedPageBreak/>
        <w:t>از ولایت و رهبری شما م</w:t>
      </w:r>
      <w:r w:rsidRPr="00DC7AA3">
        <w:rPr>
          <w:rFonts w:ascii="Times New Roman" w:hAnsi="Times New Roman" w:cs="B Mitra" w:hint="cs"/>
          <w:sz w:val="24"/>
          <w:szCs w:val="28"/>
          <w:rtl/>
        </w:rPr>
        <w:t>تمایز باشد و اساساً انسان در پیمودن مسیر تکاملی خویش همیشه نیازمند همین اصل اساسی است؛ که همواره پایانش بهشت برین بوده و انتظار</w:t>
      </w:r>
      <w:r w:rsidR="006E7723" w:rsidRPr="00DC7AA3">
        <w:rPr>
          <w:rFonts w:ascii="Times New Roman" w:hAnsi="Times New Roman" w:cs="B Mitra" w:hint="cs"/>
          <w:sz w:val="24"/>
          <w:szCs w:val="28"/>
          <w:rtl/>
        </w:rPr>
        <w:t>ی</w:t>
      </w:r>
      <w:r w:rsidRPr="00DC7AA3">
        <w:rPr>
          <w:rFonts w:ascii="Times New Roman" w:hAnsi="Times New Roman" w:cs="B Mitra" w:hint="cs"/>
          <w:sz w:val="24"/>
          <w:szCs w:val="28"/>
          <w:rtl/>
        </w:rPr>
        <w:t xml:space="preserve"> جزاین نیست!</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به روشنی در ذیل آیه و این حدیث شریفه تجلّی یافته است:</w:t>
      </w:r>
    </w:p>
    <w:p w:rsidR="00423F78" w:rsidRPr="00DC7AA3" w:rsidRDefault="00423F78" w:rsidP="00AA67CE">
      <w:pPr>
        <w:pStyle w:val="a"/>
        <w:rPr>
          <w:rtl/>
        </w:rPr>
      </w:pPr>
      <w:r w:rsidRPr="00DC7AA3">
        <w:rPr>
          <w:rFonts w:hint="cs"/>
          <w:rtl/>
        </w:rPr>
        <w:t>«أَلا تَحمَدوُنَ اللهَ إذا کانَ یَومَ القِیامَهِ فَدَعا کُلَّ قَومٍ إلی مَن یَتَوَلَّونَهُ وَ دَعانا إلی رَسُولِ اللهِ و فَزَعتُم إِلَینا فإِلی أَینَ تَرَونَ یَذهَبُ بِکُمُ إِلی الجَنَّهِ وَ رَبِّ الکَعبَهِ- قالَها ثَلاثاً-»</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شما حمد و سپاس خدا را بجا نمی‌آورید؟ هنگامی که روز قیامت می‌شود، خداوند هر گروهی را با کسی که ولایت او را پذیرفته، می‌خواند. ما را همراه پیامبر- صلّی الله علیه و آله وسلم- و شما را همراه ما، فکر می‌کنید در این حال شما را به کجا می‌برند، به خداوند کعبه سوگند! به سوی بهشت- سه بار این جمله را تکرار کرد.</w:t>
      </w:r>
      <w:r w:rsidRPr="00DC7AA3">
        <w:rPr>
          <w:rStyle w:val="FootnoteReference"/>
          <w:rFonts w:ascii="Times New Roman" w:hAnsi="Times New Roman" w:cs="B Mitra"/>
          <w:sz w:val="24"/>
          <w:szCs w:val="28"/>
          <w:rtl/>
        </w:rPr>
        <w:footnoteReference w:customMarkFollows="1" w:id="39"/>
        <w:t>2</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مسیر امامت و پذیرش ولایتتان پایانش بهشت است که در آن خلود و جاودانگی خواهد بود. و همه‌ی دین به همین جا منتهی و خلاصه می‌شود و عصاره و حقیقت دین را باید در اینجا جستجو نمود.</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بنابراین مُزد ولایت تنها بهشت است.</w:t>
      </w:r>
    </w:p>
    <w:p w:rsidR="00423F78" w:rsidRPr="00DC7AA3" w:rsidRDefault="00423F78" w:rsidP="00AA67CE">
      <w:pPr>
        <w:pStyle w:val="Heading1"/>
        <w:rPr>
          <w:rtl/>
        </w:rPr>
      </w:pPr>
      <w:bookmarkStart w:id="17" w:name="_Toc182698464"/>
      <w:r w:rsidRPr="00DC7AA3">
        <w:rPr>
          <w:rFonts w:hint="cs"/>
          <w:rtl/>
        </w:rPr>
        <w:t>6- تبعیت از امامت و ولایت</w:t>
      </w:r>
      <w:bookmarkEnd w:id="17"/>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تبعیت از اوامرتان همیشه از پایه‌های ایمان محسوب می‌شد و ایمان هیچ انسانی کامل نمی‌شود مگر به تبعیت از شما و الزام به دستوری که به آن مکلف نموده‌اید.</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همه‌ی گرفتارها ریشه در این داشت که مردمان در طول تاریخ از ولی و وصی خویش تبعیت نکردند و</w:t>
      </w:r>
      <w:r w:rsidR="002C1585" w:rsidRPr="00DC7AA3">
        <w:rPr>
          <w:rFonts w:ascii="Times New Roman" w:hAnsi="Times New Roman" w:cs="B Mitra" w:hint="cs"/>
          <w:sz w:val="24"/>
          <w:szCs w:val="28"/>
          <w:rtl/>
        </w:rPr>
        <w:t xml:space="preserve"> همین </w:t>
      </w:r>
      <w:r w:rsidRPr="00DC7AA3">
        <w:rPr>
          <w:rFonts w:ascii="Times New Roman" w:hAnsi="Times New Roman" w:cs="B Mitra" w:hint="cs"/>
          <w:sz w:val="24"/>
          <w:szCs w:val="28"/>
          <w:rtl/>
        </w:rPr>
        <w:t>موجب بطلان و خذلانشان شد.</w:t>
      </w:r>
    </w:p>
    <w:p w:rsidR="00423F78" w:rsidRPr="00DC7AA3" w:rsidRDefault="00423F7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سخن تازه‌ای نیست، چون قرآن کریم این مطلب را به دوران گذشته نسبت می‌دهد و در همین باب، جریان بنی‌اسرائیل را متذکر می‌شود و می‌فرماید:</w:t>
      </w:r>
    </w:p>
    <w:p w:rsidR="00423F78" w:rsidRPr="00DC7AA3" w:rsidRDefault="00D62E4D" w:rsidP="00D453C6">
      <w:pPr>
        <w:pStyle w:val="a"/>
        <w:spacing w:before="120" w:after="120"/>
        <w:rPr>
          <w:rtl/>
        </w:rPr>
      </w:pPr>
      <w:r w:rsidRPr="00DC7AA3">
        <w:rPr>
          <w:rFonts w:hint="cs"/>
          <w:rtl/>
        </w:rPr>
        <w:t>«وَ لَقَد قا</w:t>
      </w:r>
      <w:r w:rsidR="0016298B" w:rsidRPr="00DC7AA3">
        <w:rPr>
          <w:rFonts w:hint="cs"/>
          <w:rtl/>
        </w:rPr>
        <w:t>لَ لَهُم هاروُنُ مِن قَبلُ یا ق</w:t>
      </w:r>
      <w:r w:rsidRPr="00DC7AA3">
        <w:rPr>
          <w:rFonts w:hint="cs"/>
          <w:rtl/>
        </w:rPr>
        <w:t>و</w:t>
      </w:r>
      <w:r w:rsidR="0016298B" w:rsidRPr="00DC7AA3">
        <w:rPr>
          <w:rFonts w:hint="cs"/>
          <w:rtl/>
        </w:rPr>
        <w:t>ِم</w:t>
      </w:r>
      <w:r w:rsidRPr="00DC7AA3">
        <w:rPr>
          <w:rFonts w:hint="cs"/>
          <w:rtl/>
        </w:rPr>
        <w:t xml:space="preserve"> إِنّما فُتِنتُم بِهِ وَ إنَّ رَبَّکُمُ</w:t>
      </w:r>
      <w:r w:rsidR="00A65942" w:rsidRPr="00DC7AA3">
        <w:rPr>
          <w:rFonts w:hint="cs"/>
          <w:rtl/>
        </w:rPr>
        <w:t xml:space="preserve"> الرَّحمنُ فَاتَّبِعونیِ وَ أَطی</w:t>
      </w:r>
      <w:r w:rsidRPr="00DC7AA3">
        <w:rPr>
          <w:rFonts w:hint="cs"/>
          <w:rtl/>
        </w:rPr>
        <w:t>عُوا أمری»</w:t>
      </w:r>
      <w:r w:rsidRPr="00DC7AA3">
        <w:rPr>
          <w:rStyle w:val="FootnoteReference"/>
          <w:sz w:val="24"/>
          <w:szCs w:val="28"/>
          <w:rtl/>
        </w:rPr>
        <w:footnoteReference w:customMarkFollows="1" w:id="40"/>
        <w:t>1</w:t>
      </w:r>
    </w:p>
    <w:p w:rsidR="00D62E4D" w:rsidRPr="00DC7AA3" w:rsidRDefault="00D62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پیش از آن، هارون به آنها گفته بود: ای قوم من! شما به این وسیله (گوساله سامری) مورد آزمایش قرار می‌گیرید! پروردگار شما خداوند رحمان است! پس، از من پیروی کنید و فرمانم را اطاعت نمایید!</w:t>
      </w:r>
    </w:p>
    <w:p w:rsidR="00D62E4D" w:rsidRPr="00DC7AA3" w:rsidRDefault="00D62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همه‌</w:t>
      </w:r>
      <w:r w:rsidR="00BE2831" w:rsidRPr="00DC7AA3">
        <w:rPr>
          <w:rFonts w:ascii="Times New Roman" w:hAnsi="Times New Roman" w:cs="B Mitra" w:hint="cs"/>
          <w:sz w:val="24"/>
          <w:szCs w:val="28"/>
          <w:rtl/>
        </w:rPr>
        <w:t>ی گرفتاری بنی‌اسرائیل از آن</w:t>
      </w:r>
      <w:r w:rsidRPr="00DC7AA3">
        <w:rPr>
          <w:rFonts w:ascii="Times New Roman" w:hAnsi="Times New Roman" w:cs="B Mitra" w:hint="cs"/>
          <w:sz w:val="24"/>
          <w:szCs w:val="28"/>
          <w:rtl/>
        </w:rPr>
        <w:t>جایی شروع شد که تنها در ظرف چند روز از اطلاعت هارون سرباز زدند و سامری را به رهبری خویش پذیرفتند!</w:t>
      </w:r>
    </w:p>
    <w:p w:rsidR="00D62E4D" w:rsidRPr="00DC7AA3" w:rsidRDefault="00D62E4D" w:rsidP="00D453C6">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امر در دورانی محقق شد که هنوز سی و پنج روز از رفتن موسی- علیه‌السلام- به میعاد گذشته بود که سامری ب</w:t>
      </w:r>
      <w:r w:rsidR="002C1585"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القاهای دروغین خود و با فریب </w:t>
      </w:r>
      <w:r w:rsidR="0016298B"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فکار عمومی، تمام جواهراتی که از فرعونیان برای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ها باقی مانده بود، در روزهای سی و ششم و سی‌وهفتم و سی‌وهشتم در بوته‌ای ریخت و آن را ذوب نموده و مجسمه‌ی گوساله‌ای ساخت؛ و آن‌گاه در روز سی‌ونهم آنها را دعوت به پرستش کرده و گروه عظیمی در حدود ششصدهزار نفر را گوساله‌پرست نمود و هارون تنها با یک اقلیتی در حدود دوازده هزار نفر ماند!و اینج</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بود که هارون- علیه‌السلام</w:t>
      </w:r>
      <w:r w:rsidR="002C1585" w:rsidRPr="00DC7AA3">
        <w:rPr>
          <w:rFonts w:ascii="Times New Roman" w:hAnsi="Times New Roman" w:cs="B Mitra" w:hint="cs"/>
          <w:sz w:val="24"/>
          <w:szCs w:val="28"/>
          <w:rtl/>
        </w:rPr>
        <w:t>- بر آنان فریاد برآورد: «فَاتَّب</w:t>
      </w:r>
      <w:r w:rsidRPr="00DC7AA3">
        <w:rPr>
          <w:rFonts w:ascii="Times New Roman" w:hAnsi="Times New Roman" w:cs="B Mitra" w:hint="cs"/>
          <w:sz w:val="24"/>
          <w:szCs w:val="28"/>
          <w:rtl/>
        </w:rPr>
        <w:t>عُونی وَ أَطیعوا أَمری»</w:t>
      </w:r>
    </w:p>
    <w:p w:rsidR="00D62E4D" w:rsidRPr="00DC7AA3" w:rsidRDefault="00D62E4D" w:rsidP="00D453C6">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این ناله‌ها و دلسوزی‌ها هیچ تأثیری نبخشید و آنان</w:t>
      </w:r>
      <w:r w:rsidR="00A65942" w:rsidRPr="00DC7AA3">
        <w:rPr>
          <w:rFonts w:ascii="Times New Roman" w:hAnsi="Times New Roman" w:cs="B Mitra" w:hint="cs"/>
          <w:sz w:val="24"/>
          <w:szCs w:val="28"/>
          <w:rtl/>
        </w:rPr>
        <w:t xml:space="preserve"> تنها</w:t>
      </w:r>
      <w:r w:rsidRPr="00DC7AA3">
        <w:rPr>
          <w:rFonts w:ascii="Times New Roman" w:hAnsi="Times New Roman" w:cs="B Mitra" w:hint="cs"/>
          <w:sz w:val="24"/>
          <w:szCs w:val="28"/>
          <w:rtl/>
        </w:rPr>
        <w:t xml:space="preserve"> به امیال شخصی خویش جامه‌ی عمل پوشانید</w:t>
      </w:r>
      <w:r w:rsidR="00A65942" w:rsidRPr="00DC7AA3">
        <w:rPr>
          <w:rFonts w:ascii="Times New Roman" w:hAnsi="Times New Roman" w:cs="B Mitra" w:hint="cs"/>
          <w:sz w:val="24"/>
          <w:szCs w:val="28"/>
          <w:rtl/>
        </w:rPr>
        <w:t>ند</w:t>
      </w:r>
      <w:r w:rsidRPr="00DC7AA3">
        <w:rPr>
          <w:rFonts w:ascii="Times New Roman" w:hAnsi="Times New Roman" w:cs="B Mitra" w:hint="cs"/>
          <w:sz w:val="24"/>
          <w:szCs w:val="28"/>
          <w:rtl/>
        </w:rPr>
        <w:t xml:space="preserve"> و تا توانستند بر طبل عناد کوبیدند </w:t>
      </w:r>
      <w:r w:rsidRPr="00DC7AA3">
        <w:rPr>
          <w:rFonts w:ascii="Times New Roman" w:hAnsi="Times New Roman" w:cs="B Mitra" w:hint="cs"/>
          <w:sz w:val="24"/>
          <w:szCs w:val="28"/>
          <w:rtl/>
        </w:rPr>
        <w:lastRenderedPageBreak/>
        <w:t>و از هرگونه مخالفت و نافرمانی فروگذار نبودند.و این آغازی برای مشکلات بنی‌اسرائیل بود، چون از اطلاعت ولی خویش سرپیچی نمودند و همین عاملی گردید برای فرورفتن در قعر منجلابی که دیگر هیچ نجاتی برایشان نبود!</w:t>
      </w:r>
      <w:r w:rsidR="00D453C6">
        <w:rPr>
          <w:rFonts w:ascii="Times New Roman" w:hAnsi="Times New Roman" w:cs="B Mitra" w:hint="cs"/>
          <w:sz w:val="24"/>
          <w:szCs w:val="28"/>
          <w:rtl/>
        </w:rPr>
        <w:t xml:space="preserve"> </w:t>
      </w:r>
      <w:r w:rsidR="00BE2831" w:rsidRPr="00DC7AA3">
        <w:rPr>
          <w:rFonts w:ascii="Times New Roman" w:hAnsi="Times New Roman" w:cs="B Mitra" w:hint="cs"/>
          <w:sz w:val="24"/>
          <w:szCs w:val="28"/>
          <w:rtl/>
        </w:rPr>
        <w:t>غافل از این که وعده‌های الهی تنها با این جانشینی و تبعیت از امرشان محقق می‌گردد؛ و اصلاح یک جامعه‌ی دینی تنها در گروه همین حقیقت است، و در</w:t>
      </w:r>
      <w:r w:rsidR="00A65942" w:rsidRPr="00DC7AA3">
        <w:rPr>
          <w:rFonts w:ascii="Times New Roman" w:hAnsi="Times New Roman" w:cs="B Mitra" w:hint="cs"/>
          <w:sz w:val="24"/>
          <w:szCs w:val="28"/>
          <w:rtl/>
        </w:rPr>
        <w:t xml:space="preserve"> غیر این صورت، روش و شیوه‌ی مفسد</w:t>
      </w:r>
      <w:r w:rsidR="00BE2831" w:rsidRPr="00DC7AA3">
        <w:rPr>
          <w:rFonts w:ascii="Times New Roman" w:hAnsi="Times New Roman" w:cs="B Mitra" w:hint="cs"/>
          <w:sz w:val="24"/>
          <w:szCs w:val="28"/>
          <w:rtl/>
        </w:rPr>
        <w:t>ان حاکم خواهد شد.</w:t>
      </w:r>
    </w:p>
    <w:p w:rsidR="00BE2831" w:rsidRPr="00DC7AA3" w:rsidRDefault="00BE28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مطلب را قرآن کریم به روشنی بیان می‌کند:</w:t>
      </w:r>
    </w:p>
    <w:p w:rsidR="00BE2831" w:rsidRPr="00DC7AA3" w:rsidRDefault="00BE2831" w:rsidP="00D453C6">
      <w:pPr>
        <w:pStyle w:val="a"/>
        <w:spacing w:before="120" w:after="120"/>
        <w:rPr>
          <w:rtl/>
        </w:rPr>
      </w:pPr>
      <w:r w:rsidRPr="00DC7AA3">
        <w:rPr>
          <w:rFonts w:hint="cs"/>
          <w:rtl/>
        </w:rPr>
        <w:t>«وَ واعَدنا مُوسی ثلاثینَ لَیلَهً و أَتمَمناها بِعَشرٍ فَتَمَّ میقاتُ رَبِّهِ أَربَعینَ لَیلَهً وَ قالَ مُوسی لِاخیهِ هاروُنَ اخلُف</w:t>
      </w:r>
      <w:r w:rsidR="00A65942" w:rsidRPr="00DC7AA3">
        <w:rPr>
          <w:rFonts w:hint="cs"/>
          <w:rtl/>
        </w:rPr>
        <w:t>نی فی قَومی وَ أَصلِح و لا تَتَّ</w:t>
      </w:r>
      <w:r w:rsidRPr="00DC7AA3">
        <w:rPr>
          <w:rFonts w:hint="cs"/>
          <w:rtl/>
        </w:rPr>
        <w:t>بِع سَبیلَ المُفسِدینَ»</w:t>
      </w:r>
      <w:r w:rsidRPr="00DC7AA3">
        <w:rPr>
          <w:rStyle w:val="FootnoteReference"/>
          <w:sz w:val="24"/>
          <w:szCs w:val="28"/>
          <w:rtl/>
        </w:rPr>
        <w:footnoteReference w:customMarkFollows="1" w:id="41"/>
        <w:t>1</w:t>
      </w:r>
    </w:p>
    <w:p w:rsidR="00BE2831" w:rsidRPr="00D453C6" w:rsidRDefault="00BE2831" w:rsidP="006268B8">
      <w:pPr>
        <w:widowControl w:val="0"/>
        <w:spacing w:after="0" w:line="24" w:lineRule="atLeast"/>
        <w:jc w:val="both"/>
        <w:rPr>
          <w:rFonts w:ascii="Times New Roman" w:hAnsi="Times New Roman" w:cs="B Mitra"/>
          <w:sz w:val="24"/>
          <w:szCs w:val="28"/>
          <w:rtl/>
        </w:rPr>
      </w:pPr>
      <w:r w:rsidRPr="00D453C6">
        <w:rPr>
          <w:rFonts w:ascii="Times New Roman" w:hAnsi="Times New Roman" w:cs="B Mitra" w:hint="cs"/>
          <w:sz w:val="24"/>
          <w:szCs w:val="28"/>
          <w:rtl/>
        </w:rPr>
        <w:t xml:space="preserve">و ما به موسی، سی شب وعده گذاشتیم؛ سپس آن را با ده شب (دیگر) تکمیل نمودیم؛ به این ترتیب، میعاد پروردگارش (با او)، چهل شب تمام شد. موسی به برادرش گفت: جانشین من در میان قوم باش. و (آنها </w:t>
      </w:r>
      <w:r w:rsidR="00A65942" w:rsidRPr="00D453C6">
        <w:rPr>
          <w:rFonts w:ascii="Times New Roman" w:hAnsi="Times New Roman" w:cs="B Mitra" w:hint="cs"/>
          <w:sz w:val="24"/>
          <w:szCs w:val="28"/>
          <w:rtl/>
        </w:rPr>
        <w:t>را) اصلاح کن! و از روش مفسد</w:t>
      </w:r>
      <w:r w:rsidRPr="00D453C6">
        <w:rPr>
          <w:rFonts w:ascii="Times New Roman" w:hAnsi="Times New Roman" w:cs="B Mitra" w:hint="cs"/>
          <w:sz w:val="24"/>
          <w:szCs w:val="28"/>
          <w:rtl/>
        </w:rPr>
        <w:t>ان پیروی منما!</w:t>
      </w:r>
    </w:p>
    <w:p w:rsidR="00BE2831" w:rsidRPr="00DC7AA3" w:rsidRDefault="00BE28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با استناد به همین آیه بود که حدیث منزلت در شأن و مقامت به کرسی نشست و رسول اکرم- صلّی الله علیه و آله وسلم- آن‌گاه که به سوی تبوک برای جنگ آماده می‌شد در پاسخ ملامت‌گران شما را به چنین مقامی مفتخر نمود:</w:t>
      </w:r>
    </w:p>
    <w:p w:rsidR="00BE2831" w:rsidRPr="00DC7AA3" w:rsidRDefault="00BE2831" w:rsidP="00D453C6">
      <w:pPr>
        <w:pStyle w:val="a"/>
        <w:spacing w:before="120" w:after="120"/>
        <w:rPr>
          <w:rtl/>
        </w:rPr>
      </w:pPr>
      <w:r w:rsidRPr="00DC7AA3">
        <w:rPr>
          <w:rFonts w:hint="cs"/>
          <w:rtl/>
        </w:rPr>
        <w:t>«أَلا تَرضی أَن تَکُونَ مِنِّی بِمَنزِلَهِ هاروُنَ</w:t>
      </w:r>
      <w:r w:rsidR="00A65942" w:rsidRPr="00DC7AA3">
        <w:rPr>
          <w:rFonts w:hint="cs"/>
          <w:rtl/>
        </w:rPr>
        <w:t xml:space="preserve"> مِن مُوسی اِلّا أَنَّهُ لانَب</w:t>
      </w:r>
      <w:r w:rsidRPr="00DC7AA3">
        <w:rPr>
          <w:rFonts w:hint="cs"/>
          <w:rtl/>
        </w:rPr>
        <w:t>ی</w:t>
      </w:r>
      <w:r w:rsidR="00A65942" w:rsidRPr="00DC7AA3">
        <w:rPr>
          <w:rFonts w:hint="cs"/>
          <w:rtl/>
        </w:rPr>
        <w:t>َّ</w:t>
      </w:r>
      <w:r w:rsidRPr="00DC7AA3">
        <w:rPr>
          <w:rFonts w:hint="cs"/>
          <w:rtl/>
        </w:rPr>
        <w:t xml:space="preserve"> بَعدی»</w:t>
      </w:r>
      <w:r w:rsidRPr="00DC7AA3">
        <w:rPr>
          <w:rStyle w:val="FootnoteReference"/>
          <w:sz w:val="24"/>
          <w:szCs w:val="28"/>
          <w:rtl/>
        </w:rPr>
        <w:footnoteReference w:customMarkFollows="1" w:id="42"/>
        <w:t>2</w:t>
      </w:r>
    </w:p>
    <w:p w:rsidR="00BE2831" w:rsidRPr="00DC7AA3" w:rsidRDefault="00BE28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آیا راضی نمی‌شوی که نسبت به من همانند موسی چون هارون باشی با این تفاوت که بعد از من دیگر پیامبری نخواهد بود.</w:t>
      </w:r>
    </w:p>
    <w:p w:rsidR="00BE2831" w:rsidRPr="00DC7AA3" w:rsidRDefault="00BE28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بود که خداوند شما را در قله‌های معرفت، مسکن داد و ولایتتان را در میان دوستدارانتان به ودیعت نهاد که هیچ‌گاه نگران و محزون نباشند!</w:t>
      </w:r>
    </w:p>
    <w:p w:rsidR="00BE2831" w:rsidRPr="00DC7AA3" w:rsidRDefault="00BE28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قرآن کریم به آن اشاره نموده است:</w:t>
      </w:r>
    </w:p>
    <w:p w:rsidR="00BE2831" w:rsidRPr="00DC7AA3" w:rsidRDefault="00BE2831" w:rsidP="0057777E">
      <w:pPr>
        <w:pStyle w:val="a"/>
        <w:jc w:val="center"/>
        <w:rPr>
          <w:rtl/>
        </w:rPr>
      </w:pPr>
      <w:r w:rsidRPr="00DC7AA3">
        <w:rPr>
          <w:rFonts w:hint="cs"/>
          <w:rtl/>
        </w:rPr>
        <w:t>«أَلا إِنَّ أَولیاءَ اللهِ لا خوفٌ عَلَیهِم و لا هُم یَحزَنُونَ»</w:t>
      </w:r>
      <w:r w:rsidRPr="00DC7AA3">
        <w:rPr>
          <w:rStyle w:val="FootnoteReference"/>
          <w:sz w:val="24"/>
          <w:szCs w:val="28"/>
          <w:rtl/>
        </w:rPr>
        <w:footnoteReference w:customMarkFollows="1" w:id="43"/>
        <w:t>1</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آگاه باشید! (دوستان و) اولیای الهی، نه ترسی دارند و نه غمگین می شوند.</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چگونه غم و اندوه بر وجودشان سیتره یابد درحالی که به برکت</w:t>
      </w:r>
      <w:r w:rsidR="002C1585" w:rsidRPr="00DC7AA3">
        <w:rPr>
          <w:rFonts w:ascii="Times New Roman" w:hAnsi="Times New Roman" w:cs="B Mitra" w:hint="cs"/>
          <w:sz w:val="24"/>
          <w:szCs w:val="28"/>
          <w:rtl/>
        </w:rPr>
        <w:t xml:space="preserve"> همین </w:t>
      </w:r>
      <w:r w:rsidRPr="00DC7AA3">
        <w:rPr>
          <w:rFonts w:ascii="Times New Roman" w:hAnsi="Times New Roman" w:cs="B Mitra" w:hint="cs"/>
          <w:sz w:val="24"/>
          <w:szCs w:val="28"/>
          <w:rtl/>
        </w:rPr>
        <w:t>عقیده بود که روح و جانشان مالامال از عشق الهی تقوی و پرهیزکاری گردید؛ و قرآن کریم در مورد آنان می‌فرماید:</w:t>
      </w:r>
    </w:p>
    <w:p w:rsidR="007667C5" w:rsidRPr="0057777E" w:rsidRDefault="007667C5" w:rsidP="0057777E">
      <w:pPr>
        <w:pStyle w:val="a"/>
        <w:jc w:val="center"/>
        <w:rPr>
          <w:rtl/>
        </w:rPr>
      </w:pPr>
      <w:r w:rsidRPr="0057777E">
        <w:rPr>
          <w:rFonts w:hint="cs"/>
          <w:rtl/>
        </w:rPr>
        <w:t>«</w:t>
      </w:r>
      <w:hyperlink r:id="rId19" w:tooltip="آیه 63 سوره یونس" w:history="1">
        <w:r w:rsidRPr="0057777E">
          <w:rPr>
            <w:rStyle w:val="Hyperlink"/>
            <w:color w:val="auto"/>
            <w:u w:val="none"/>
            <w:rtl/>
          </w:rPr>
          <w:t>الَّذِينَ آمَنُوا وَكَانُوا يَتَّقُونَ</w:t>
        </w:r>
      </w:hyperlink>
      <w:r w:rsidRPr="0057777E">
        <w:rPr>
          <w:rFonts w:hint="cs"/>
          <w:rtl/>
        </w:rPr>
        <w:t>»</w:t>
      </w:r>
      <w:r w:rsidRPr="0057777E">
        <w:rPr>
          <w:rStyle w:val="FootnoteReference"/>
          <w:vertAlign w:val="baseline"/>
          <w:rtl/>
        </w:rPr>
        <w:footnoteReference w:customMarkFollows="1" w:id="44"/>
        <w:t>2</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همان‌ها که ایمان آوردند و (از مخالفت فرمان خدا) پرهیز می‌کردند.</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سرانجام آنان ر</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به چنین سرنوشتی بشارت می‌دهند:</w:t>
      </w:r>
    </w:p>
    <w:p w:rsidR="007667C5" w:rsidRPr="00DC7AA3" w:rsidRDefault="007667C5" w:rsidP="00D831EB">
      <w:pPr>
        <w:pStyle w:val="a"/>
        <w:rPr>
          <w:rtl/>
        </w:rPr>
      </w:pPr>
      <w:r w:rsidRPr="00DC7AA3">
        <w:rPr>
          <w:rFonts w:hint="cs"/>
          <w:rtl/>
        </w:rPr>
        <w:t>«</w:t>
      </w:r>
      <w:r w:rsidRPr="00DC7AA3">
        <w:rPr>
          <w:rtl/>
        </w:rPr>
        <w:t xml:space="preserve">لَهُمُ الْبُشْرَى </w:t>
      </w:r>
      <w:r w:rsidRPr="00DC7AA3">
        <w:rPr>
          <w:rFonts w:hint="cs"/>
          <w:rtl/>
        </w:rPr>
        <w:t>فِي</w:t>
      </w:r>
      <w:r w:rsidRPr="00DC7AA3">
        <w:rPr>
          <w:rtl/>
        </w:rPr>
        <w:t xml:space="preserve"> </w:t>
      </w:r>
      <w:r w:rsidRPr="00DC7AA3">
        <w:rPr>
          <w:rFonts w:hint="cs"/>
          <w:rtl/>
        </w:rPr>
        <w:t>الْحَيَاةِ</w:t>
      </w:r>
      <w:r w:rsidRPr="00DC7AA3">
        <w:rPr>
          <w:rtl/>
        </w:rPr>
        <w:t xml:space="preserve"> </w:t>
      </w:r>
      <w:r w:rsidRPr="00DC7AA3">
        <w:rPr>
          <w:rFonts w:hint="cs"/>
          <w:rtl/>
        </w:rPr>
        <w:t>الدُّنْيَا</w:t>
      </w:r>
      <w:r w:rsidRPr="00DC7AA3">
        <w:rPr>
          <w:rtl/>
        </w:rPr>
        <w:t xml:space="preserve"> </w:t>
      </w:r>
      <w:r w:rsidRPr="00DC7AA3">
        <w:rPr>
          <w:rFonts w:hint="cs"/>
          <w:rtl/>
        </w:rPr>
        <w:t>وَفِي</w:t>
      </w:r>
      <w:r w:rsidRPr="00DC7AA3">
        <w:rPr>
          <w:rtl/>
        </w:rPr>
        <w:t xml:space="preserve"> </w:t>
      </w:r>
      <w:r w:rsidRPr="00DC7AA3">
        <w:rPr>
          <w:rFonts w:hint="cs"/>
          <w:rtl/>
        </w:rPr>
        <w:t>الْآخِرَةِ</w:t>
      </w:r>
      <w:r w:rsidRPr="00DC7AA3">
        <w:rPr>
          <w:rtl/>
        </w:rPr>
        <w:t xml:space="preserve">  </w:t>
      </w:r>
      <w:r w:rsidRPr="00DC7AA3">
        <w:rPr>
          <w:rFonts w:hint="cs"/>
          <w:rtl/>
        </w:rPr>
        <w:t>لَا</w:t>
      </w:r>
      <w:r w:rsidRPr="00DC7AA3">
        <w:rPr>
          <w:rtl/>
        </w:rPr>
        <w:t xml:space="preserve"> </w:t>
      </w:r>
      <w:r w:rsidRPr="00DC7AA3">
        <w:rPr>
          <w:rFonts w:hint="cs"/>
          <w:rtl/>
        </w:rPr>
        <w:t>تَبْدِيلَ</w:t>
      </w:r>
      <w:r w:rsidRPr="00DC7AA3">
        <w:rPr>
          <w:rtl/>
        </w:rPr>
        <w:t xml:space="preserve"> لِكَلِمَاتِ اللَّهِ  </w:t>
      </w:r>
      <w:r w:rsidRPr="00DC7AA3">
        <w:rPr>
          <w:rFonts w:hint="cs"/>
          <w:rtl/>
        </w:rPr>
        <w:t>ذَلِكَ</w:t>
      </w:r>
      <w:r w:rsidRPr="00DC7AA3">
        <w:rPr>
          <w:rtl/>
        </w:rPr>
        <w:t xml:space="preserve"> </w:t>
      </w:r>
      <w:r w:rsidRPr="00DC7AA3">
        <w:rPr>
          <w:rFonts w:hint="cs"/>
          <w:rtl/>
        </w:rPr>
        <w:t>هُوَ</w:t>
      </w:r>
      <w:r w:rsidRPr="00DC7AA3">
        <w:rPr>
          <w:rtl/>
        </w:rPr>
        <w:t xml:space="preserve"> </w:t>
      </w:r>
      <w:r w:rsidRPr="00DC7AA3">
        <w:rPr>
          <w:rFonts w:hint="cs"/>
          <w:rtl/>
        </w:rPr>
        <w:t>الْفَوْزُ</w:t>
      </w:r>
      <w:r w:rsidRPr="00DC7AA3">
        <w:rPr>
          <w:rtl/>
        </w:rPr>
        <w:t xml:space="preserve"> </w:t>
      </w:r>
      <w:r w:rsidRPr="00DC7AA3">
        <w:rPr>
          <w:rFonts w:hint="cs"/>
          <w:rtl/>
        </w:rPr>
        <w:t>الْعَظ</w:t>
      </w:r>
      <w:r w:rsidRPr="00DC7AA3">
        <w:rPr>
          <w:rtl/>
        </w:rPr>
        <w:t>ِيمُ</w:t>
      </w:r>
      <w:r w:rsidRPr="00DC7AA3">
        <w:rPr>
          <w:rFonts w:hint="cs"/>
          <w:rtl/>
        </w:rPr>
        <w:t>»</w:t>
      </w:r>
      <w:r w:rsidRPr="00DC7AA3">
        <w:rPr>
          <w:rStyle w:val="FootnoteReference"/>
          <w:sz w:val="24"/>
          <w:szCs w:val="28"/>
          <w:rtl/>
        </w:rPr>
        <w:footnoteReference w:customMarkFollows="1" w:id="45"/>
        <w:t>3</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زندگی دنیا و آخرت، شادند؛ وعده‌های الهی تخلف ناپذیر است! و این است آن رستگاری بزرگ!</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اولیای الهی هموار</w:t>
      </w:r>
      <w:r w:rsidR="002C1585" w:rsidRPr="00DC7AA3">
        <w:rPr>
          <w:rFonts w:ascii="Times New Roman" w:hAnsi="Times New Roman" w:cs="B Mitra" w:hint="cs"/>
          <w:sz w:val="24"/>
          <w:szCs w:val="28"/>
          <w:rtl/>
        </w:rPr>
        <w:t>ه از هرگونه تعلق به عالم ماده رس</w:t>
      </w:r>
      <w:r w:rsidRPr="00DC7AA3">
        <w:rPr>
          <w:rFonts w:ascii="Times New Roman" w:hAnsi="Times New Roman" w:cs="B Mitra" w:hint="cs"/>
          <w:sz w:val="24"/>
          <w:szCs w:val="28"/>
          <w:rtl/>
        </w:rPr>
        <w:t xml:space="preserve">ته‌اند و هیچ </w:t>
      </w:r>
      <w:r w:rsidRPr="00DC7AA3">
        <w:rPr>
          <w:rFonts w:ascii="Times New Roman" w:hAnsi="Times New Roman" w:cs="B Mitra" w:hint="cs"/>
          <w:sz w:val="24"/>
          <w:szCs w:val="28"/>
          <w:rtl/>
        </w:rPr>
        <w:lastRenderedPageBreak/>
        <w:t>وابستگی به آن ندارند؛ و به همین دلیل است که همیشه از همه‌ی قیود و تعلقات آزاد و رها</w:t>
      </w:r>
      <w:r w:rsidR="00A65942" w:rsidRPr="00DC7AA3">
        <w:rPr>
          <w:rFonts w:ascii="Times New Roman" w:hAnsi="Times New Roman" w:cs="B Mitra" w:hint="cs"/>
          <w:sz w:val="24"/>
          <w:szCs w:val="28"/>
          <w:rtl/>
        </w:rPr>
        <w:t>یند</w:t>
      </w:r>
      <w:r w:rsidRPr="00DC7AA3">
        <w:rPr>
          <w:rFonts w:ascii="Times New Roman" w:hAnsi="Times New Roman" w:cs="B Mitra" w:hint="cs"/>
          <w:sz w:val="24"/>
          <w:szCs w:val="28"/>
          <w:rtl/>
        </w:rPr>
        <w:t xml:space="preserve"> و هیچ اندوهی به دل راه نمی‌دهند؛ چون چنان مستغرق در ذات پروردگارند که غیر او از دیده‌ها و منظرشان مخفی و پنهان گشته است.</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همان</w:t>
      </w:r>
      <w:r w:rsidR="00A65942" w:rsidRPr="00DC7AA3">
        <w:rPr>
          <w:rFonts w:ascii="Times New Roman" w:hAnsi="Times New Roman" w:cs="B Mitra" w:hint="cs"/>
          <w:sz w:val="24"/>
          <w:szCs w:val="28"/>
          <w:rtl/>
        </w:rPr>
        <w:t xml:space="preserve"> سخن معروفی است که به همّام گوشزد</w:t>
      </w:r>
      <w:r w:rsidRPr="00DC7AA3">
        <w:rPr>
          <w:rFonts w:ascii="Times New Roman" w:hAnsi="Times New Roman" w:cs="B Mitra" w:hint="cs"/>
          <w:sz w:val="24"/>
          <w:szCs w:val="28"/>
          <w:rtl/>
        </w:rPr>
        <w:t xml:space="preserve"> فرموده بودید:</w:t>
      </w:r>
    </w:p>
    <w:p w:rsidR="007667C5" w:rsidRPr="00DC7AA3" w:rsidRDefault="007667C5" w:rsidP="00D831EB">
      <w:pPr>
        <w:widowControl w:val="0"/>
        <w:spacing w:after="0" w:line="24" w:lineRule="atLeast"/>
        <w:jc w:val="center"/>
        <w:rPr>
          <w:rFonts w:ascii="Times New Roman" w:hAnsi="Times New Roman" w:cs="B Mitra"/>
          <w:sz w:val="24"/>
          <w:szCs w:val="28"/>
          <w:rtl/>
        </w:rPr>
      </w:pPr>
      <w:r w:rsidRPr="00DC7AA3">
        <w:rPr>
          <w:rFonts w:ascii="Times New Roman" w:hAnsi="Times New Roman" w:cs="B Mitra" w:hint="cs"/>
          <w:sz w:val="24"/>
          <w:szCs w:val="28"/>
          <w:rtl/>
        </w:rPr>
        <w:t>«قُلُوبُهم مَحزونَهً و شَرُورُهُم مَأمُونَهً»</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دل‌های آنها محزون و مردم از شر آنها درامانند.</w:t>
      </w:r>
    </w:p>
    <w:p w:rsidR="002C158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نیز فرمودید: </w:t>
      </w:r>
    </w:p>
    <w:p w:rsidR="007667C5" w:rsidRPr="00DC7AA3" w:rsidRDefault="007667C5" w:rsidP="00D831EB">
      <w:pPr>
        <w:pStyle w:val="a"/>
        <w:rPr>
          <w:rtl/>
        </w:rPr>
      </w:pPr>
      <w:r w:rsidRPr="00DC7AA3">
        <w:rPr>
          <w:rFonts w:hint="cs"/>
          <w:rtl/>
        </w:rPr>
        <w:t xml:space="preserve">«ولو لا الأَجَلُ الَّذی کَتَبَ اللهُ عَلَیهم لَم تَستَقِرَّ أَرواحُهُم فی أجسادِهِم طَرفَهَ عَینٍ، </w:t>
      </w:r>
      <w:r w:rsidR="00A65942" w:rsidRPr="00DC7AA3">
        <w:rPr>
          <w:rFonts w:hint="cs"/>
          <w:rtl/>
        </w:rPr>
        <w:t>شوقاً إلی الثّ</w:t>
      </w:r>
      <w:r w:rsidR="002C1585" w:rsidRPr="00DC7AA3">
        <w:rPr>
          <w:rFonts w:hint="cs"/>
          <w:rtl/>
        </w:rPr>
        <w:t>وابِ و خَوفاً مِن</w:t>
      </w:r>
      <w:r w:rsidRPr="00DC7AA3">
        <w:rPr>
          <w:rFonts w:hint="cs"/>
          <w:rtl/>
        </w:rPr>
        <w:t xml:space="preserve"> العِقابِ»</w:t>
      </w:r>
    </w:p>
    <w:p w:rsidR="007667C5" w:rsidRPr="00DC7AA3" w:rsidRDefault="007667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اگر</w:t>
      </w:r>
      <w:r w:rsidR="0056713C" w:rsidRPr="00DC7AA3">
        <w:rPr>
          <w:rFonts w:ascii="Times New Roman" w:hAnsi="Times New Roman" w:cs="B Mitra" w:hint="cs"/>
          <w:sz w:val="24"/>
          <w:szCs w:val="28"/>
          <w:rtl/>
        </w:rPr>
        <w:t xml:space="preserve"> اجلی که خداوند برای آنها مقرر کرده، نبود، حتی یک چشم بر هم زدن ارواح آنها در بدن‌هایشان- به خاطر عشق به پاداش الهی، و ترس و وحشت از مجازات او- آرام نمی‌گرفت.</w:t>
      </w:r>
      <w:r w:rsidR="0056713C" w:rsidRPr="00DC7AA3">
        <w:rPr>
          <w:rStyle w:val="FootnoteReference"/>
          <w:rFonts w:ascii="Times New Roman" w:hAnsi="Times New Roman" w:cs="B Mitra"/>
          <w:sz w:val="24"/>
          <w:szCs w:val="28"/>
          <w:rtl/>
        </w:rPr>
        <w:footnoteReference w:customMarkFollows="1" w:id="46"/>
        <w:t>1</w:t>
      </w:r>
    </w:p>
    <w:p w:rsidR="0056713C" w:rsidRPr="00DC7AA3" w:rsidRDefault="0056713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دیگری این آیه‌ی شریفه را تلاوت فرمودید:</w:t>
      </w:r>
    </w:p>
    <w:p w:rsidR="00AC2C20" w:rsidRPr="00DC7AA3" w:rsidRDefault="00AC2C20" w:rsidP="00D831EB">
      <w:pPr>
        <w:pStyle w:val="a"/>
        <w:jc w:val="center"/>
        <w:rPr>
          <w:rtl/>
        </w:rPr>
      </w:pPr>
      <w:r w:rsidRPr="00DC7AA3">
        <w:rPr>
          <w:rFonts w:hint="cs"/>
          <w:rtl/>
        </w:rPr>
        <w:t>«أَلا إِنَّ أَولیاءَ اللهِ لا خوفٌ عَلَیهِم و لا هُم یَحزَنُونَ»</w:t>
      </w:r>
      <w:r w:rsidRPr="00DC7AA3">
        <w:rPr>
          <w:rStyle w:val="FootnoteReference"/>
          <w:sz w:val="24"/>
          <w:szCs w:val="28"/>
          <w:rtl/>
        </w:rPr>
        <w:footnoteReference w:customMarkFollows="1" w:id="47"/>
        <w:t>2</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از یاران خویش سؤال نمودید که اولیاء</w:t>
      </w:r>
      <w:r w:rsidR="002C1585"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الله چه کسانی هستند. و آنان از جواب دادن درمانده شدند و عرض کردند شما بفرمایید؟ و آن‌گاه فرمودید: دوستان خدا، ما و پیروان ما که بعد از ما می‌آیند، و سپس در یک کلام لطیفی اشاره نمودید: خوشا به حال ما و بیشتر از آن، خوشا به حال آنها.</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سپس آنها پرسیدند: چرا آنها سهم بیشتری از ما دارند؟ مگر ما و آنها هر دو پیرو یک مکتب نیستیم، و اهداف و برنامه‌های ما یکی نیست؟! در نهایت در یک جمله فرمودید: خیر، آنها مسئولیت‌هایی بر دوش دارند که شما ندارید، آنان تن به مشکلاتی می‌دهند که شما نمی‌دهید.</w:t>
      </w:r>
      <w:r w:rsidRPr="00DC7AA3">
        <w:rPr>
          <w:rStyle w:val="FootnoteReference"/>
          <w:rFonts w:ascii="Times New Roman" w:hAnsi="Times New Roman" w:cs="B Mitra"/>
          <w:sz w:val="24"/>
          <w:szCs w:val="28"/>
          <w:rtl/>
        </w:rPr>
        <w:footnoteReference w:customMarkFollows="1" w:id="48"/>
        <w:t>3</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این آیه‌ی شریفه چه رمزی وجود داشت که انسان از درک ابعاد وجودی‌اش متحیر می‌ماند و چه حقیقتی در آن نهفته بود که شما را در پاسخ آنان تنها به ذکر یک جمله‌ای اشارت رفت و کنه و باطنش پنهان م</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ند.</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راستی آنان کیستند که قرآن کریم از آنان به اولیاء الله یاد می‌کند؟!</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شاید تفسیرش همان سخنی باشد که در کلام صادق آل محمد- علیه‌السلام- تجلی بیشتری یافته است.</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آنجایی که فرمود: «پیروان این مکتب در لحظات آخر عمرشان چیزهایی می‌بینند که چشمشان به آن روشن می‌شود. راوی می‌گوید: من اصرار کردم آنها چه چیزهایی می‌بینند؟ </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سخن را ده بار تکرار کردم. ولی امام- علیه‌السلام- تنها به ذکر یک جمله قناعت می‌نمود و می‌فرمود: «می‌بینند»!</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آخر مجلس مرا صدا زد! فرمود: مثل این که اصرار داری بدانی چه چیزی را می‌بینند؟ </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عرض کردم: قطعاً آری! سپس گریستم. امام- علیه‌السلام- به حال من رقت کرده گفت: آنها آن دو را می‌بینند. اصرار کردم کدام دو نفر؟</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فرمود: پیامبر- صلّی الله علیه وآله وسلّم- و علی- علیه‌السلام- را؛ هیچ انسان ب</w:t>
      </w:r>
      <w:r w:rsidR="00E80476" w:rsidRPr="00DC7AA3">
        <w:rPr>
          <w:rFonts w:ascii="Times New Roman" w:hAnsi="Times New Roman" w:cs="B Mitra" w:hint="cs"/>
          <w:sz w:val="24"/>
          <w:szCs w:val="28"/>
          <w:rtl/>
        </w:rPr>
        <w:t>ا</w:t>
      </w:r>
      <w:r w:rsidR="00A65942" w:rsidRPr="00DC7AA3">
        <w:rPr>
          <w:rFonts w:ascii="Times New Roman" w:hAnsi="Times New Roman" w:cs="B Mitra" w:hint="cs"/>
          <w:sz w:val="24"/>
          <w:szCs w:val="28"/>
          <w:rtl/>
        </w:rPr>
        <w:t xml:space="preserve"> ا</w:t>
      </w:r>
      <w:r w:rsidRPr="00DC7AA3">
        <w:rPr>
          <w:rFonts w:ascii="Times New Roman" w:hAnsi="Times New Roman" w:cs="B Mitra" w:hint="cs"/>
          <w:sz w:val="24"/>
          <w:szCs w:val="28"/>
          <w:rtl/>
        </w:rPr>
        <w:t>یمانی چشم از جهان نمی‌پوشد، مگر این که آن دو بزرگوار را خواهد دید که به او بشارت می‌دهند، سپس فرمود:</w:t>
      </w:r>
    </w:p>
    <w:p w:rsidR="00AC2C20" w:rsidRPr="00DC7AA3" w:rsidRDefault="00AC2C2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این را خداوند در قرآن بیان کرده و سوال کردم در کدام سوره؟ فرمود: در سوره‌ی یونس، آنجا که می‌فرماید:</w:t>
      </w:r>
    </w:p>
    <w:p w:rsidR="00AC2C20" w:rsidRPr="00DC7AA3" w:rsidRDefault="00AC2C20" w:rsidP="00D831EB">
      <w:pPr>
        <w:pStyle w:val="a"/>
        <w:rPr>
          <w:rtl/>
        </w:rPr>
      </w:pPr>
      <w:r w:rsidRPr="00DC7AA3">
        <w:rPr>
          <w:rFonts w:hint="cs"/>
          <w:rtl/>
        </w:rPr>
        <w:t>«الّذین آمَنُوا و کانُوا یَتَّقونَ» * «لَهُمُ البُشری فی الحیاهِ الدّنیا و فی الآخِرهِ...»</w:t>
      </w:r>
      <w:r w:rsidRPr="00DC7AA3">
        <w:rPr>
          <w:rStyle w:val="FootnoteReference"/>
          <w:sz w:val="24"/>
          <w:szCs w:val="28"/>
          <w:rtl/>
        </w:rPr>
        <w:footnoteReference w:customMarkFollows="1" w:id="49"/>
        <w:t>1</w:t>
      </w:r>
    </w:p>
    <w:p w:rsidR="00AC2C20"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خاصیت تبعیت از امر امامت و ولایت در همین جا رخ می‌نماید و چهره‌ی خویش را نشان می‌دهد.</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همواره انسان را در مسیر  مستقیمی قرار می‌دهد که پایانش بهشت است.</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وقت فراق و فرقت یار آخر می‌شود و فصل وصال محبوب نزدیک می‌گردد، شما را دیدار می‌کنند و مُزد استقامت و پایمردی در مسیر امامت و ولایت را از دست‌های پر مهرتان دریافت می‌دارند؛ و آن‌گاه به سوی جنّات عدن و باغ‌های بهشتی که از زیر درختانش چشمه‌هایی زلال و جوشان جاری است، هدایت می‌نمایند و در جوار رحمت الهی جای می‌دهند.</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چگونه می‌تو</w:t>
      </w:r>
      <w:r w:rsidR="002A3B9A" w:rsidRPr="00DC7AA3">
        <w:rPr>
          <w:rFonts w:ascii="Times New Roman" w:hAnsi="Times New Roman" w:cs="B Mitra" w:hint="cs"/>
          <w:sz w:val="24"/>
          <w:szCs w:val="28"/>
          <w:rtl/>
        </w:rPr>
        <w:t xml:space="preserve">ان توقع دیگری </w:t>
      </w:r>
      <w:r w:rsidRPr="00DC7AA3">
        <w:rPr>
          <w:rFonts w:ascii="Times New Roman" w:hAnsi="Times New Roman" w:cs="B Mitra" w:hint="cs"/>
          <w:sz w:val="24"/>
          <w:szCs w:val="28"/>
          <w:rtl/>
        </w:rPr>
        <w:t>غیر از این را برایشان به نظاره نشست درحالی که همواره ولایتتان، ستون فقرات دین را تشکیل می‌دهد و همیشه به آن قوام می‌یابد.</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چشمه‌های جوشان محبت همواره از زمزم وجودتان جاری و ساری بود و زلال مهرتان به طراوت باران بهاری بر دل‌های کویری به باریدن گرفت و چشمه‌ساران در آن جاری و روان شد.</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چه آبشارهایی از اطراف و جوانبش جوشیدن گرفت و سرازیر شد که به رودخانه‌ی عظیم دل مُبدّل گردید! تا جایی که اگر سؤال شود این رود مسیرش تا به کجاست؟! خواهید گفت: بهشت!</w:t>
      </w:r>
    </w:p>
    <w:p w:rsidR="00CD6DAE" w:rsidRPr="00DC7AA3" w:rsidRDefault="00CD6DAE" w:rsidP="00D831EB">
      <w:pPr>
        <w:pStyle w:val="Heading1"/>
        <w:rPr>
          <w:rtl/>
        </w:rPr>
      </w:pPr>
      <w:bookmarkStart w:id="18" w:name="_Toc182698465"/>
      <w:r w:rsidRPr="00DC7AA3">
        <w:rPr>
          <w:rFonts w:hint="cs"/>
          <w:rtl/>
        </w:rPr>
        <w:lastRenderedPageBreak/>
        <w:t>7- عاقبت منکرین ولایت</w:t>
      </w:r>
      <w:bookmarkEnd w:id="18"/>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که از امر امامت و ولایت سرپیچی نمودند، هیچ‌گاه عاقبت خوشی در انتظارشان نبود.</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خصوصاً در همان روزهای آغازین خلافت و جانشینی که از روی جهل و عناد، زبان به اعتراض گشودند و دشمنی خویش را آشکار نمودند به عذابی سخت گرفتار شدند.</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مصداق بارزش همان سؤال کننده‌ای بود که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لحظه، تقاضای عذاب نمو</w:t>
      </w:r>
      <w:r w:rsidR="00A65942" w:rsidRPr="00DC7AA3">
        <w:rPr>
          <w:rFonts w:ascii="Times New Roman" w:hAnsi="Times New Roman" w:cs="B Mitra" w:hint="cs"/>
          <w:sz w:val="24"/>
          <w:szCs w:val="28"/>
          <w:rtl/>
        </w:rPr>
        <w:t>د و در همان ساعت هم این عذاب واق</w:t>
      </w:r>
      <w:r w:rsidRPr="00DC7AA3">
        <w:rPr>
          <w:rFonts w:ascii="Times New Roman" w:hAnsi="Times New Roman" w:cs="B Mitra" w:hint="cs"/>
          <w:sz w:val="24"/>
          <w:szCs w:val="28"/>
          <w:rtl/>
        </w:rPr>
        <w:t>ع شد و عواقب این نافرمانی را همگان با چشم خویش مشاهده نمودند. و این نکته‌ای است که قرآن کریم بر آن شهادت داده است:</w:t>
      </w:r>
    </w:p>
    <w:p w:rsidR="00CD6DAE" w:rsidRPr="00DC7AA3" w:rsidRDefault="00CD6DAE" w:rsidP="00D453C6">
      <w:pPr>
        <w:pStyle w:val="a"/>
        <w:spacing w:before="60" w:after="60" w:line="240" w:lineRule="auto"/>
        <w:jc w:val="center"/>
        <w:rPr>
          <w:rtl/>
        </w:rPr>
      </w:pPr>
      <w:r w:rsidRPr="00DC7AA3">
        <w:rPr>
          <w:rFonts w:hint="cs"/>
          <w:rtl/>
        </w:rPr>
        <w:t>«سأَلَ سائلُ بِعذابٍ واقعٍ»</w:t>
      </w:r>
      <w:r w:rsidRPr="00DC7AA3">
        <w:rPr>
          <w:rStyle w:val="FootnoteReference"/>
          <w:sz w:val="24"/>
          <w:szCs w:val="28"/>
          <w:rtl/>
        </w:rPr>
        <w:footnoteReference w:customMarkFollows="1" w:id="50"/>
        <w:t>1</w:t>
      </w:r>
    </w:p>
    <w:p w:rsidR="00CD6DAE" w:rsidRPr="00DC7AA3" w:rsidRDefault="00CD6DAE" w:rsidP="00D453C6">
      <w:pPr>
        <w:widowControl w:val="0"/>
        <w:spacing w:before="60" w:after="60" w:line="240" w:lineRule="auto"/>
        <w:jc w:val="both"/>
        <w:rPr>
          <w:rFonts w:ascii="Times New Roman" w:hAnsi="Times New Roman" w:cs="B Mitra"/>
          <w:sz w:val="24"/>
          <w:szCs w:val="28"/>
          <w:rtl/>
        </w:rPr>
      </w:pPr>
      <w:r w:rsidRPr="00DC7AA3">
        <w:rPr>
          <w:rFonts w:ascii="Times New Roman" w:hAnsi="Times New Roman" w:cs="B Mitra" w:hint="cs"/>
          <w:sz w:val="24"/>
          <w:szCs w:val="28"/>
          <w:rtl/>
        </w:rPr>
        <w:t>تقاضا کننده‌ای تقاضای عذابی کرد که واقع شد!</w:t>
      </w:r>
    </w:p>
    <w:p w:rsidR="00CD6DAE" w:rsidRPr="00DC7AA3" w:rsidRDefault="00CD6DAE" w:rsidP="00D453C6">
      <w:pPr>
        <w:pStyle w:val="a"/>
        <w:spacing w:before="60" w:after="60" w:line="240" w:lineRule="auto"/>
        <w:jc w:val="center"/>
        <w:rPr>
          <w:rtl/>
        </w:rPr>
      </w:pPr>
      <w:r w:rsidRPr="00DC7AA3">
        <w:rPr>
          <w:rFonts w:hint="cs"/>
          <w:rtl/>
        </w:rPr>
        <w:t>«لِلکافِرینَ لَیسَ لَهُ دافِعٌ»</w:t>
      </w:r>
      <w:r w:rsidRPr="00DC7AA3">
        <w:rPr>
          <w:rStyle w:val="FootnoteReference"/>
          <w:sz w:val="24"/>
          <w:szCs w:val="28"/>
          <w:rtl/>
        </w:rPr>
        <w:footnoteReference w:customMarkFollows="1" w:id="51"/>
        <w:t>2</w:t>
      </w:r>
    </w:p>
    <w:p w:rsidR="00CD6DAE" w:rsidRPr="00DC7AA3" w:rsidRDefault="00CD6DAE" w:rsidP="00D453C6">
      <w:pPr>
        <w:widowControl w:val="0"/>
        <w:spacing w:before="60" w:after="60" w:line="240" w:lineRule="auto"/>
        <w:jc w:val="both"/>
        <w:rPr>
          <w:rFonts w:ascii="Times New Roman" w:hAnsi="Times New Roman" w:cs="B Mitra"/>
          <w:sz w:val="24"/>
          <w:szCs w:val="28"/>
          <w:rtl/>
        </w:rPr>
      </w:pPr>
      <w:r w:rsidRPr="00DC7AA3">
        <w:rPr>
          <w:rFonts w:ascii="Times New Roman" w:hAnsi="Times New Roman" w:cs="B Mitra" w:hint="cs"/>
          <w:sz w:val="24"/>
          <w:szCs w:val="28"/>
          <w:rtl/>
        </w:rPr>
        <w:t>این عذاب کافران است و هیچ کسی نمی‌تواند آن را دفع کند.</w:t>
      </w:r>
    </w:p>
    <w:p w:rsidR="00CD6DAE" w:rsidRPr="00DC7AA3" w:rsidRDefault="00CD6DAE" w:rsidP="00D453C6">
      <w:pPr>
        <w:pStyle w:val="a"/>
        <w:spacing w:before="60" w:after="60" w:line="240" w:lineRule="auto"/>
        <w:jc w:val="center"/>
        <w:rPr>
          <w:rtl/>
        </w:rPr>
      </w:pPr>
      <w:r w:rsidRPr="00DC7AA3">
        <w:rPr>
          <w:rFonts w:hint="cs"/>
          <w:rtl/>
        </w:rPr>
        <w:t>«مِنَ اللهِ ذی المَعارِجِ»</w:t>
      </w:r>
      <w:r w:rsidRPr="00DC7AA3">
        <w:rPr>
          <w:rStyle w:val="FootnoteReference"/>
          <w:sz w:val="24"/>
          <w:szCs w:val="28"/>
          <w:rtl/>
        </w:rPr>
        <w:footnoteReference w:customMarkFollows="1" w:id="52"/>
        <w:t>3</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سوی خداوند صاحب فضایل و مواهب!</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جریان آن روز حقیقتی بود که هیچ‌گاه بر دیگران پوشیده نبود و نصوص فراوانی بر آن شهادت داده‌اند که در ذیل آیات مورد بحث به آن اشاره شده است:</w:t>
      </w:r>
    </w:p>
    <w:p w:rsidR="00CD6DAE" w:rsidRPr="00DC7AA3" w:rsidRDefault="00CD6DA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«هنگامی که رسول خدا- صلّی الله علیه وآله وسلّم- علی- علیه‌السلام- را </w:t>
      </w:r>
      <w:r w:rsidRPr="00DC7AA3">
        <w:rPr>
          <w:rFonts w:ascii="Times New Roman" w:hAnsi="Times New Roman" w:cs="B Mitra" w:hint="cs"/>
          <w:sz w:val="24"/>
          <w:szCs w:val="28"/>
          <w:rtl/>
        </w:rPr>
        <w:lastRenderedPageBreak/>
        <w:t xml:space="preserve">در روز غدیر خم به خلافت منصوب فرمود و درباره‌ی او </w:t>
      </w:r>
      <w:r w:rsidR="00A65942" w:rsidRPr="00DC7AA3">
        <w:rPr>
          <w:rFonts w:ascii="Times New Roman" w:hAnsi="Times New Roman" w:cs="B Mitra" w:hint="cs"/>
          <w:sz w:val="24"/>
          <w:szCs w:val="28"/>
          <w:rtl/>
        </w:rPr>
        <w:t xml:space="preserve">گفت: «مَن کُنتُ مُولاهُ </w:t>
      </w:r>
      <w:r w:rsidR="0016298B" w:rsidRPr="00DC7AA3">
        <w:rPr>
          <w:rFonts w:ascii="Times New Roman" w:hAnsi="Times New Roman" w:cs="B Mitra" w:hint="cs"/>
          <w:sz w:val="24"/>
          <w:szCs w:val="28"/>
          <w:rtl/>
        </w:rPr>
        <w:t>فَعَلیٌّ</w:t>
      </w:r>
      <w:r w:rsidRPr="00DC7AA3">
        <w:rPr>
          <w:rFonts w:ascii="Times New Roman" w:hAnsi="Times New Roman" w:cs="B Mitra" w:hint="cs"/>
          <w:sz w:val="24"/>
          <w:szCs w:val="28"/>
          <w:rtl/>
        </w:rPr>
        <w:t xml:space="preserve"> مُولاهُ» چیزی نگذشت که این مسأله در بلاد و شهرها منتشر شد، «نعمان بن حارث فهری» خدمت پیامبر- صلّی الله علیه وآله وسلّم- آمده، عرض کرد: تو به ما دستور</w:t>
      </w:r>
      <w:r w:rsidR="003F19CF" w:rsidRPr="00DC7AA3">
        <w:rPr>
          <w:rFonts w:ascii="Times New Roman" w:hAnsi="Times New Roman" w:cs="B Mitra" w:hint="cs"/>
          <w:sz w:val="24"/>
          <w:szCs w:val="28"/>
          <w:rtl/>
        </w:rPr>
        <w:t xml:space="preserve"> داده بودی: شهادت به یگانگی خدا و این که تو فرست</w:t>
      </w:r>
      <w:r w:rsidR="00E80476" w:rsidRPr="00DC7AA3">
        <w:rPr>
          <w:rFonts w:ascii="Times New Roman" w:hAnsi="Times New Roman" w:cs="B Mitra" w:hint="cs"/>
          <w:sz w:val="24"/>
          <w:szCs w:val="28"/>
          <w:rtl/>
        </w:rPr>
        <w:t>ا</w:t>
      </w:r>
      <w:r w:rsidR="003F19CF" w:rsidRPr="00DC7AA3">
        <w:rPr>
          <w:rFonts w:ascii="Times New Roman" w:hAnsi="Times New Roman" w:cs="B Mitra" w:hint="cs"/>
          <w:sz w:val="24"/>
          <w:szCs w:val="28"/>
          <w:rtl/>
        </w:rPr>
        <w:t>ده‌ی او هستی بدهیم. ما هم شهادت دادیم، آن‌گاه دستور به جهاد، حج، روزه، نم</w:t>
      </w:r>
      <w:r w:rsidR="00E80476" w:rsidRPr="00DC7AA3">
        <w:rPr>
          <w:rFonts w:ascii="Times New Roman" w:hAnsi="Times New Roman" w:cs="B Mitra" w:hint="cs"/>
          <w:sz w:val="24"/>
          <w:szCs w:val="28"/>
          <w:rtl/>
        </w:rPr>
        <w:t>ا</w:t>
      </w:r>
      <w:r w:rsidR="003F19CF" w:rsidRPr="00DC7AA3">
        <w:rPr>
          <w:rFonts w:ascii="Times New Roman" w:hAnsi="Times New Roman" w:cs="B Mitra" w:hint="cs"/>
          <w:sz w:val="24"/>
          <w:szCs w:val="28"/>
          <w:rtl/>
        </w:rPr>
        <w:t>ز و زکات دادی، ما همه‌ی این‌ها را نیز پذیرفتیم. اما به این‌ها راضی نشدی تا این که این جوان (اشاره به علی- علیه‌السلام) را به جانشینی خود منصوب کردی و گفتی: «مَن کُنتُ مُولاهُ فَعَلیُّ مُولاهُ» آیا این سخنی است از ناحیه‌ی خودت یا از سوی خدا؟! پیامبر- صلّی الله علیه وآله وسلّم- فرمود: قسم به خدایی که معبودی جز او نیست، این از ناحیه‌ی خدا است. نعمان روی برگرداند درحالی که می‌گفت: خداوندا! اگر این سخن حق است و از ناحیه‌ی تو، سنگی از آس</w:t>
      </w:r>
      <w:r w:rsidR="002A3B9A" w:rsidRPr="00DC7AA3">
        <w:rPr>
          <w:rFonts w:ascii="Times New Roman" w:hAnsi="Times New Roman" w:cs="B Mitra" w:hint="cs"/>
          <w:sz w:val="24"/>
          <w:szCs w:val="28"/>
          <w:rtl/>
        </w:rPr>
        <w:t>مان برما بباران! اینجا بود که: س</w:t>
      </w:r>
      <w:r w:rsidR="003F19CF" w:rsidRPr="00DC7AA3">
        <w:rPr>
          <w:rFonts w:ascii="Times New Roman" w:hAnsi="Times New Roman" w:cs="B Mitra" w:hint="cs"/>
          <w:sz w:val="24"/>
          <w:szCs w:val="28"/>
          <w:rtl/>
        </w:rPr>
        <w:t>نگی از آسمان بر سرش فرود آمد و او را کُشت، همین جا بود که آیه‌ی «سَأَلَ سائِلُ بِعذابٍ واقعٍ...» نازل شد».</w:t>
      </w:r>
      <w:r w:rsidR="003F19CF" w:rsidRPr="00DC7AA3">
        <w:rPr>
          <w:rStyle w:val="FootnoteReference"/>
          <w:rFonts w:ascii="Times New Roman" w:hAnsi="Times New Roman" w:cs="B Mitra"/>
          <w:sz w:val="24"/>
          <w:szCs w:val="28"/>
          <w:rtl/>
        </w:rPr>
        <w:footnoteReference w:customMarkFollows="1" w:id="53"/>
        <w:t>1</w:t>
      </w:r>
    </w:p>
    <w:p w:rsidR="003F19CF" w:rsidRPr="00DC7AA3" w:rsidRDefault="003F19C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حقیقت این است که «نعمان بن حارث فهری» تنها منکر امامت و ولایت نبود، اگرچه او اولین منکر بود؛ </w:t>
      </w:r>
    </w:p>
    <w:p w:rsidR="003F19CF" w:rsidRPr="00DC7AA3" w:rsidRDefault="003F19C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بلکه به دنبال این جریان افراد فراوانی بعد از جریان غدیر، دست به انکار جایگاه امامت و ولایت زدند، تا جایی که برایشان امکان داشت به</w:t>
      </w:r>
      <w:r w:rsidR="00A65942" w:rsidRPr="00DC7AA3">
        <w:rPr>
          <w:rFonts w:ascii="Times New Roman" w:hAnsi="Times New Roman" w:cs="B Mitra" w:hint="cs"/>
          <w:sz w:val="24"/>
          <w:szCs w:val="28"/>
          <w:rtl/>
        </w:rPr>
        <w:t xml:space="preserve"> طبل</w:t>
      </w:r>
      <w:r w:rsidRPr="00DC7AA3">
        <w:rPr>
          <w:rFonts w:ascii="Times New Roman" w:hAnsi="Times New Roman" w:cs="B Mitra" w:hint="cs"/>
          <w:sz w:val="24"/>
          <w:szCs w:val="28"/>
          <w:rtl/>
        </w:rPr>
        <w:t xml:space="preserve"> عناد و دشمنی کوبیدند.</w:t>
      </w:r>
    </w:p>
    <w:p w:rsidR="003F19CF" w:rsidRPr="00DC7AA3" w:rsidRDefault="003F19C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 روز افرادی هم بودند که به ظاهر چیزی از خویش بروز نمی‌دادند، ولی بعد از رحلت پیامبر اکرم- صلّی الله علیه وآله وسلّم- عقده‌ها و کینه‌های خود را آشکار ساخته تا جایی که اقدام به غصب جایگاه خلافت و امامت نمودند، و در دشمنی خویش از هیچ عملی فروگذار نبودند!</w:t>
      </w:r>
    </w:p>
    <w:p w:rsidR="003F19CF" w:rsidRPr="00DC7AA3" w:rsidRDefault="003F19C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آری! منکرین ولایت همیشه پایان بدی در انتظارشان بود که حتی در مخیله‌شان هم نمی‌گنجید و باور نمی‌کردند که عاقبت کارشان به کجا می‌انجامد؛ تا جایی که در این دنیا و هم در آخرت با لعنت بدرقه شدند:</w:t>
      </w:r>
    </w:p>
    <w:p w:rsidR="003F19CF" w:rsidRPr="00DC7AA3" w:rsidRDefault="00910CD3" w:rsidP="00D831EB">
      <w:pPr>
        <w:pStyle w:val="a"/>
        <w:jc w:val="center"/>
        <w:rPr>
          <w:rtl/>
        </w:rPr>
      </w:pPr>
      <w:r w:rsidRPr="00DC7AA3">
        <w:rPr>
          <w:rFonts w:hint="cs"/>
          <w:rtl/>
        </w:rPr>
        <w:t>«وَ اُ</w:t>
      </w:r>
      <w:r w:rsidR="003F19CF" w:rsidRPr="00DC7AA3">
        <w:rPr>
          <w:rFonts w:hint="cs"/>
          <w:rtl/>
        </w:rPr>
        <w:t>ت</w:t>
      </w:r>
      <w:r w:rsidRPr="00DC7AA3">
        <w:rPr>
          <w:rFonts w:hint="cs"/>
          <w:rtl/>
        </w:rPr>
        <w:t>ِ</w:t>
      </w:r>
      <w:r w:rsidR="003F19CF" w:rsidRPr="00DC7AA3">
        <w:rPr>
          <w:rFonts w:hint="cs"/>
          <w:rtl/>
        </w:rPr>
        <w:t>بعوُا فی هذِهِ الدُّنیا لَعنَهً وَ یَومَ القیامَهِ»</w:t>
      </w:r>
      <w:r w:rsidR="003F19CF" w:rsidRPr="00DC7AA3">
        <w:rPr>
          <w:rStyle w:val="FootnoteReference"/>
          <w:sz w:val="24"/>
          <w:szCs w:val="28"/>
          <w:rtl/>
        </w:rPr>
        <w:footnoteReference w:customMarkFollows="1" w:id="54"/>
        <w:t>2</w:t>
      </w:r>
    </w:p>
    <w:p w:rsidR="003F19CF" w:rsidRPr="00DC7AA3" w:rsidRDefault="003F19C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این دنیا</w:t>
      </w:r>
      <w:r w:rsidR="00910CD3" w:rsidRPr="00DC7AA3">
        <w:rPr>
          <w:rFonts w:ascii="Times New Roman" w:hAnsi="Times New Roman" w:cs="B Mitra" w:hint="cs"/>
          <w:sz w:val="24"/>
          <w:szCs w:val="28"/>
          <w:rtl/>
        </w:rPr>
        <w:t xml:space="preserve"> و</w:t>
      </w:r>
      <w:r w:rsidRPr="00DC7AA3">
        <w:rPr>
          <w:rFonts w:ascii="Times New Roman" w:hAnsi="Times New Roman" w:cs="B Mitra" w:hint="cs"/>
          <w:sz w:val="24"/>
          <w:szCs w:val="28"/>
          <w:rtl/>
        </w:rPr>
        <w:t xml:space="preserve"> روز قیامت با لعنت بدرقه شدند.</w:t>
      </w:r>
    </w:p>
    <w:p w:rsidR="003F19CF" w:rsidRPr="00DC7AA3" w:rsidRDefault="00910CD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مُ</w:t>
      </w:r>
      <w:r w:rsidR="003F19CF" w:rsidRPr="00DC7AA3">
        <w:rPr>
          <w:rFonts w:ascii="Times New Roman" w:hAnsi="Times New Roman" w:cs="B Mitra" w:hint="cs"/>
          <w:sz w:val="24"/>
          <w:szCs w:val="28"/>
          <w:rtl/>
        </w:rPr>
        <w:t xml:space="preserve">هر ذلت و خواری برای همیشه بر پیشانی آنان نقش بست، و چنان بی‌آبرویی بر وجودشان مستولی گشت، که تا ابد این نشانه‌ها از پیشانی‌هایشان زدوده </w:t>
      </w:r>
      <w:r w:rsidRPr="00DC7AA3">
        <w:rPr>
          <w:rFonts w:ascii="Times New Roman" w:hAnsi="Times New Roman" w:cs="B Mitra" w:hint="cs"/>
          <w:sz w:val="24"/>
          <w:szCs w:val="28"/>
          <w:rtl/>
        </w:rPr>
        <w:t>نخواهند شد</w:t>
      </w:r>
      <w:r w:rsidR="003F19CF" w:rsidRPr="00DC7AA3">
        <w:rPr>
          <w:rFonts w:ascii="Times New Roman" w:hAnsi="Times New Roman" w:cs="B Mitra" w:hint="cs"/>
          <w:sz w:val="24"/>
          <w:szCs w:val="28"/>
          <w:rtl/>
        </w:rPr>
        <w:t>، چون برای همیشه خشم خدا را برای خویش خریده بودند.</w:t>
      </w:r>
    </w:p>
    <w:p w:rsidR="003F19CF" w:rsidRPr="00DC7AA3" w:rsidRDefault="003F19C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است که در قرآن کریم بر آن تأکید و اشاره شده است:</w:t>
      </w:r>
    </w:p>
    <w:p w:rsidR="003F19CF" w:rsidRPr="00DC7AA3" w:rsidRDefault="003F19CF" w:rsidP="00D831EB">
      <w:pPr>
        <w:pStyle w:val="a"/>
        <w:jc w:val="center"/>
        <w:rPr>
          <w:rtl/>
        </w:rPr>
      </w:pPr>
      <w:r w:rsidRPr="00DC7AA3">
        <w:rPr>
          <w:rFonts w:hint="cs"/>
          <w:rtl/>
        </w:rPr>
        <w:t>«ضُرِبَت عَلَیهِمُ الذّلّهُ وَ المَسکَنَهُ وَ باءُ و</w:t>
      </w:r>
      <w:r w:rsidR="005A6F24" w:rsidRPr="00DC7AA3">
        <w:rPr>
          <w:rFonts w:hint="cs"/>
          <w:rtl/>
        </w:rPr>
        <w:t>ا بِغَضَبٍ مِنَ اللهِ»</w:t>
      </w:r>
      <w:r w:rsidR="005A6F24" w:rsidRPr="00DC7AA3">
        <w:rPr>
          <w:rStyle w:val="FootnoteReference"/>
          <w:sz w:val="24"/>
          <w:szCs w:val="28"/>
          <w:rtl/>
        </w:rPr>
        <w:footnoteReference w:customMarkFollows="1" w:id="55"/>
        <w:t>1</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ضربت خواری و بیچارگی بر آنان زده شد و به سبب خشم خدا گرفتار و ساقط شدند.</w:t>
      </w:r>
    </w:p>
    <w:p w:rsidR="005A6F24"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واقعیتی بود که بعد از حادثه‌ی غدیر تا به امروز همیشه تکرار شده و هیچ‌گاه پایانی برآن نخواهد بود.</w:t>
      </w:r>
    </w:p>
    <w:p w:rsidR="004C3415" w:rsidRDefault="004C3415" w:rsidP="006268B8">
      <w:pPr>
        <w:widowControl w:val="0"/>
        <w:spacing w:after="0" w:line="24" w:lineRule="atLeast"/>
        <w:jc w:val="both"/>
        <w:rPr>
          <w:rFonts w:ascii="Times New Roman" w:hAnsi="Times New Roman" w:cs="B Mitra"/>
          <w:sz w:val="24"/>
          <w:szCs w:val="28"/>
          <w:rtl/>
        </w:rPr>
        <w:sectPr w:rsidR="004C3415" w:rsidSect="00410499">
          <w:headerReference w:type="even" r:id="rId20"/>
          <w:headerReference w:type="default" r:id="rId21"/>
          <w:footerReference w:type="even" r:id="rId22"/>
          <w:footerReference w:type="default" r:id="rId23"/>
          <w:headerReference w:type="first" r:id="rId24"/>
          <w:footerReference w:type="first" r:id="rId25"/>
          <w:footnotePr>
            <w:numRestart w:val="eachPage"/>
          </w:footnotePr>
          <w:type w:val="oddPage"/>
          <w:pgSz w:w="8222" w:h="12191" w:code="9"/>
          <w:pgMar w:top="1247" w:right="1247" w:bottom="1247" w:left="1247" w:header="709" w:footer="709" w:gutter="0"/>
          <w:cols w:space="708"/>
          <w:titlePg/>
          <w:bidi/>
          <w:rtlGutter/>
          <w:docGrid w:linePitch="360"/>
        </w:sectPr>
      </w:pPr>
    </w:p>
    <w:p w:rsidR="004C3415" w:rsidRPr="00DC7AA3" w:rsidRDefault="004C3415" w:rsidP="006268B8">
      <w:pPr>
        <w:widowControl w:val="0"/>
        <w:spacing w:after="0" w:line="24" w:lineRule="atLeast"/>
        <w:jc w:val="both"/>
        <w:rPr>
          <w:rFonts w:ascii="Times New Roman" w:hAnsi="Times New Roman" w:cs="B Mitra"/>
          <w:sz w:val="24"/>
          <w:szCs w:val="28"/>
          <w:rtl/>
        </w:rPr>
      </w:pPr>
    </w:p>
    <w:p w:rsidR="005A6F24" w:rsidRPr="00DC7AA3" w:rsidRDefault="005A6F24" w:rsidP="006268B8">
      <w:pPr>
        <w:widowControl w:val="0"/>
        <w:spacing w:after="0" w:line="24" w:lineRule="atLeast"/>
        <w:jc w:val="both"/>
        <w:rPr>
          <w:rFonts w:ascii="Times New Roman" w:hAnsi="Times New Roman" w:cs="B Mitra"/>
          <w:sz w:val="24"/>
          <w:szCs w:val="28"/>
          <w:rtl/>
        </w:rPr>
      </w:pPr>
    </w:p>
    <w:p w:rsidR="007667C5" w:rsidRPr="00DC7AA3" w:rsidRDefault="007667C5" w:rsidP="006268B8">
      <w:pPr>
        <w:widowControl w:val="0"/>
        <w:spacing w:after="0" w:line="24" w:lineRule="atLeast"/>
        <w:jc w:val="both"/>
        <w:rPr>
          <w:rFonts w:ascii="Times New Roman" w:hAnsi="Times New Roman" w:cs="B Mitra"/>
          <w:sz w:val="24"/>
          <w:szCs w:val="28"/>
          <w:rtl/>
        </w:rPr>
      </w:pPr>
    </w:p>
    <w:p w:rsidR="00423F78" w:rsidRPr="00DC7AA3" w:rsidRDefault="00423F78" w:rsidP="006268B8">
      <w:pPr>
        <w:widowControl w:val="0"/>
        <w:spacing w:after="0" w:line="24" w:lineRule="atLeast"/>
        <w:jc w:val="both"/>
        <w:rPr>
          <w:rFonts w:ascii="Times New Roman" w:hAnsi="Times New Roman" w:cs="B Mitra"/>
          <w:sz w:val="24"/>
          <w:szCs w:val="28"/>
          <w:rtl/>
        </w:rPr>
      </w:pPr>
    </w:p>
    <w:p w:rsidR="00D453C6" w:rsidRDefault="00D453C6" w:rsidP="006268B8">
      <w:pPr>
        <w:widowControl w:val="0"/>
        <w:spacing w:after="0" w:line="24" w:lineRule="atLeast"/>
        <w:jc w:val="both"/>
        <w:rPr>
          <w:rFonts w:ascii="Times New Roman" w:hAnsi="Times New Roman" w:cs="B Mitra"/>
          <w:sz w:val="24"/>
          <w:szCs w:val="28"/>
          <w:rtl/>
        </w:rPr>
      </w:pPr>
    </w:p>
    <w:p w:rsidR="00D453C6" w:rsidRDefault="00D453C6" w:rsidP="006268B8">
      <w:pPr>
        <w:widowControl w:val="0"/>
        <w:spacing w:after="0" w:line="24" w:lineRule="atLeast"/>
        <w:jc w:val="both"/>
        <w:rPr>
          <w:rFonts w:ascii="Times New Roman" w:hAnsi="Times New Roman" w:cs="B Mitra"/>
          <w:sz w:val="24"/>
          <w:szCs w:val="28"/>
          <w:rtl/>
        </w:rPr>
        <w:sectPr w:rsidR="00D453C6" w:rsidSect="004C3415">
          <w:footnotePr>
            <w:numRestart w:val="eachPage"/>
          </w:footnotePr>
          <w:pgSz w:w="8222" w:h="12191" w:code="9"/>
          <w:pgMar w:top="1247" w:right="1247" w:bottom="1247" w:left="1247" w:header="709" w:footer="709" w:gutter="0"/>
          <w:cols w:space="708"/>
          <w:titlePg/>
          <w:bidi/>
          <w:rtlGutter/>
          <w:docGrid w:linePitch="360"/>
        </w:sectPr>
      </w:pPr>
    </w:p>
    <w:p w:rsidR="00293C4E" w:rsidRDefault="00293C4E"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r w:rsidRPr="001D147A">
        <w:rPr>
          <w:rFonts w:ascii="Times New Roman" w:hAnsi="Times New Roman" w:cs="B Mitra" w:hint="cs"/>
          <w:noProof/>
          <w:sz w:val="24"/>
          <w:szCs w:val="28"/>
          <w:rtl/>
          <w:lang w:bidi="ar-SA"/>
        </w:rPr>
        <w:drawing>
          <wp:anchor distT="0" distB="0" distL="114300" distR="114300" simplePos="0" relativeHeight="251661312" behindDoc="1" locked="0" layoutInCell="1" allowOverlap="1" wp14:anchorId="29C4DB26" wp14:editId="00180D63">
            <wp:simplePos x="0" y="0"/>
            <wp:positionH relativeFrom="column">
              <wp:posOffset>-18252</wp:posOffset>
            </wp:positionH>
            <wp:positionV relativeFrom="paragraph">
              <wp:posOffset>61595</wp:posOffset>
            </wp:positionV>
            <wp:extent cx="3637280" cy="5395595"/>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Pr="00DC7AA3" w:rsidRDefault="001D147A" w:rsidP="006268B8">
      <w:pPr>
        <w:widowControl w:val="0"/>
        <w:spacing w:after="0" w:line="24" w:lineRule="atLeast"/>
        <w:jc w:val="both"/>
        <w:rPr>
          <w:rFonts w:ascii="Times New Roman" w:hAnsi="Times New Roman" w:cs="B Mitra"/>
          <w:sz w:val="24"/>
          <w:szCs w:val="28"/>
          <w:rtl/>
        </w:rPr>
      </w:pPr>
    </w:p>
    <w:p w:rsidR="00603B5C" w:rsidRPr="00DC7AA3" w:rsidRDefault="00603B5C" w:rsidP="006268B8">
      <w:pPr>
        <w:widowControl w:val="0"/>
        <w:spacing w:after="0" w:line="24" w:lineRule="atLeast"/>
        <w:jc w:val="both"/>
        <w:rPr>
          <w:rFonts w:ascii="Times New Roman" w:hAnsi="Times New Roman" w:cs="B Mitra"/>
          <w:sz w:val="24"/>
          <w:szCs w:val="28"/>
          <w:rtl/>
        </w:rPr>
      </w:pPr>
    </w:p>
    <w:p w:rsidR="00603B5C" w:rsidRPr="00D453C6" w:rsidRDefault="00603B5C" w:rsidP="006268B8">
      <w:pPr>
        <w:widowControl w:val="0"/>
        <w:spacing w:after="0" w:line="24" w:lineRule="atLeast"/>
        <w:jc w:val="center"/>
        <w:rPr>
          <w:rFonts w:ascii="Times New Roman" w:hAnsi="Times New Roman" w:cs="B Mitra"/>
          <w:b/>
          <w:bCs/>
          <w:sz w:val="6"/>
          <w:szCs w:val="10"/>
          <w:rtl/>
        </w:rPr>
      </w:pPr>
    </w:p>
    <w:p w:rsidR="001D147A" w:rsidRPr="001D147A" w:rsidRDefault="001D147A" w:rsidP="006268B8">
      <w:pPr>
        <w:widowControl w:val="0"/>
        <w:spacing w:after="0" w:line="24" w:lineRule="atLeast"/>
        <w:jc w:val="center"/>
        <w:rPr>
          <w:rFonts w:ascii="Times New Roman" w:hAnsi="Times New Roman" w:cs="B Mitra"/>
          <w:b/>
          <w:bCs/>
          <w:sz w:val="12"/>
          <w:szCs w:val="14"/>
          <w:rtl/>
        </w:rPr>
      </w:pPr>
    </w:p>
    <w:p w:rsidR="00603B5C" w:rsidRPr="00D453C6" w:rsidRDefault="00603B5C" w:rsidP="001D147A">
      <w:pPr>
        <w:pStyle w:val="Title"/>
        <w:rPr>
          <w:b w:val="0"/>
          <w:bCs w:val="0"/>
          <w:sz w:val="50"/>
          <w:szCs w:val="50"/>
          <w:rtl/>
        </w:rPr>
      </w:pPr>
      <w:bookmarkStart w:id="19" w:name="_Toc182698466"/>
      <w:r w:rsidRPr="00D453C6">
        <w:rPr>
          <w:rFonts w:hint="cs"/>
          <w:b w:val="0"/>
          <w:bCs w:val="0"/>
          <w:sz w:val="50"/>
          <w:szCs w:val="50"/>
          <w:rtl/>
        </w:rPr>
        <w:t>فصل سوم</w:t>
      </w:r>
      <w:bookmarkEnd w:id="19"/>
    </w:p>
    <w:p w:rsidR="005A6F24" w:rsidRPr="00D453C6" w:rsidRDefault="005A6F24" w:rsidP="001D147A">
      <w:pPr>
        <w:pStyle w:val="Title"/>
        <w:rPr>
          <w:b w:val="0"/>
          <w:bCs w:val="0"/>
          <w:sz w:val="60"/>
          <w:szCs w:val="60"/>
          <w:rtl/>
        </w:rPr>
      </w:pPr>
      <w:bookmarkStart w:id="20" w:name="_Toc182698467"/>
      <w:r w:rsidRPr="00D453C6">
        <w:rPr>
          <w:rFonts w:hint="cs"/>
          <w:b w:val="0"/>
          <w:bCs w:val="0"/>
          <w:sz w:val="60"/>
          <w:szCs w:val="60"/>
          <w:rtl/>
        </w:rPr>
        <w:t>فضایل</w:t>
      </w:r>
      <w:bookmarkEnd w:id="20"/>
    </w:p>
    <w:p w:rsidR="005A6F24" w:rsidRPr="00DC7AA3" w:rsidRDefault="005A6F24" w:rsidP="006268B8">
      <w:pPr>
        <w:widowControl w:val="0"/>
        <w:spacing w:after="0" w:line="24" w:lineRule="atLeast"/>
        <w:jc w:val="center"/>
        <w:rPr>
          <w:rFonts w:ascii="Times New Roman" w:hAnsi="Times New Roman" w:cs="B Mitra"/>
          <w:b/>
          <w:bCs/>
          <w:sz w:val="24"/>
          <w:szCs w:val="28"/>
          <w:rtl/>
        </w:rPr>
      </w:pPr>
    </w:p>
    <w:p w:rsidR="005A6F24" w:rsidRDefault="005A6F24"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1D147A" w:rsidRDefault="001D147A" w:rsidP="006268B8">
      <w:pPr>
        <w:widowControl w:val="0"/>
        <w:spacing w:after="0" w:line="24" w:lineRule="atLeast"/>
        <w:jc w:val="both"/>
        <w:rPr>
          <w:rFonts w:ascii="Times New Roman" w:hAnsi="Times New Roman" w:cs="B Mitra"/>
          <w:sz w:val="24"/>
          <w:szCs w:val="28"/>
          <w:rtl/>
        </w:rPr>
      </w:pPr>
    </w:p>
    <w:p w:rsidR="00D453C6" w:rsidRDefault="00D453C6" w:rsidP="006268B8">
      <w:pPr>
        <w:widowControl w:val="0"/>
        <w:spacing w:after="0" w:line="24" w:lineRule="atLeast"/>
        <w:jc w:val="both"/>
        <w:rPr>
          <w:rFonts w:ascii="Times New Roman" w:hAnsi="Times New Roman" w:cs="B Mitra"/>
          <w:sz w:val="24"/>
          <w:szCs w:val="28"/>
          <w:rtl/>
        </w:rPr>
        <w:sectPr w:rsidR="00D453C6" w:rsidSect="00410499">
          <w:headerReference w:type="first" r:id="rId26"/>
          <w:footerReference w:type="first" r:id="rId27"/>
          <w:footnotePr>
            <w:numRestart w:val="eachPage"/>
          </w:footnotePr>
          <w:type w:val="oddPage"/>
          <w:pgSz w:w="8222" w:h="12191" w:code="9"/>
          <w:pgMar w:top="1247" w:right="1247" w:bottom="1247" w:left="1247" w:header="709" w:footer="709" w:gutter="0"/>
          <w:cols w:space="708"/>
          <w:titlePg/>
          <w:bidi/>
          <w:rtlGutter/>
          <w:docGrid w:linePitch="360"/>
        </w:sectPr>
      </w:pPr>
    </w:p>
    <w:p w:rsidR="005A6F24" w:rsidRPr="00DC7AA3" w:rsidRDefault="005A6F24" w:rsidP="001D147A">
      <w:pPr>
        <w:pStyle w:val="Heading1"/>
        <w:rPr>
          <w:rtl/>
        </w:rPr>
      </w:pPr>
      <w:bookmarkStart w:id="21" w:name="_Toc182698468"/>
      <w:r w:rsidRPr="00DC7AA3">
        <w:rPr>
          <w:rFonts w:hint="cs"/>
          <w:rtl/>
        </w:rPr>
        <w:lastRenderedPageBreak/>
        <w:t>1- اجتماع همه‌ی فضایل</w:t>
      </w:r>
      <w:bookmarkEnd w:id="21"/>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فضایل و کمالات عالی انسانی تا به مرحله‌ای پیش رفته بودی که </w:t>
      </w:r>
      <w:r w:rsidR="002A3B9A" w:rsidRPr="00DC7AA3">
        <w:rPr>
          <w:rFonts w:ascii="Times New Roman" w:hAnsi="Times New Roman" w:cs="B Mitra" w:hint="cs"/>
          <w:sz w:val="24"/>
          <w:szCs w:val="28"/>
          <w:rtl/>
        </w:rPr>
        <w:t>رسول</w:t>
      </w:r>
      <w:r w:rsidRPr="00DC7AA3">
        <w:rPr>
          <w:rFonts w:ascii="Times New Roman" w:hAnsi="Times New Roman" w:cs="B Mitra" w:hint="cs"/>
          <w:sz w:val="24"/>
          <w:szCs w:val="28"/>
          <w:rtl/>
        </w:rPr>
        <w:t xml:space="preserve"> گرامی اسلام- صلّی الله علیه وآله وسلّم- همیشه بر خواندن و نوشتن فضایلت، مباهات می‌کرد و بر آن ثواب و پاداش می شمرد.</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می فرمود: </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«خداوند متعال برای برادر من علی بن ابی طالب، برتری‌هایی قرار داده که شمار</w:t>
      </w:r>
      <w:r w:rsidR="00910CD3" w:rsidRPr="00DC7AA3">
        <w:rPr>
          <w:rFonts w:ascii="Times New Roman" w:hAnsi="Times New Roman" w:cs="B Mitra" w:hint="cs"/>
          <w:sz w:val="24"/>
          <w:szCs w:val="28"/>
          <w:rtl/>
        </w:rPr>
        <w:t>ه</w:t>
      </w:r>
      <w:r w:rsidRPr="00DC7AA3">
        <w:rPr>
          <w:rFonts w:ascii="Times New Roman" w:hAnsi="Times New Roman" w:cs="B Mitra" w:hint="cs"/>
          <w:sz w:val="24"/>
          <w:szCs w:val="28"/>
          <w:rtl/>
        </w:rPr>
        <w:t xml:space="preserve"> آن را جز خدای بزرگ نمی‌داند، هرکس فضیلتی از فضایل علی را ذکر کند و به آن اعتقاد داشته باشد، خداوند تعالی، گناهان گذشته و آینده‌ی او را می‌آمرزد؛ و هرکس فضیلتی از فضایل علی را بنویسد، مادامی که اثر آن نوشته باقی بماند،</w:t>
      </w:r>
      <w:r w:rsidR="002A3B9A" w:rsidRPr="00DC7AA3">
        <w:rPr>
          <w:rFonts w:ascii="Times New Roman" w:hAnsi="Times New Roman" w:cs="B Mitra" w:hint="cs"/>
          <w:sz w:val="24"/>
          <w:szCs w:val="28"/>
          <w:rtl/>
        </w:rPr>
        <w:t xml:space="preserve"> پیوسته فرشتگان</w:t>
      </w:r>
      <w:r w:rsidRPr="00DC7AA3">
        <w:rPr>
          <w:rFonts w:ascii="Times New Roman" w:hAnsi="Times New Roman" w:cs="B Mitra" w:hint="cs"/>
          <w:sz w:val="24"/>
          <w:szCs w:val="28"/>
          <w:rtl/>
        </w:rPr>
        <w:t xml:space="preserve"> برای او طلب آمرزش می‌کنند و هرکس فضیلتی از فضایل علی- علیه‌السلام- را گوش دهد، خداوند گناهانی را که از او به واسطه‌ی گوش دادن به محرمات سرزده بیامرزد، و</w:t>
      </w:r>
      <w:r w:rsidR="002A3B9A" w:rsidRPr="00DC7AA3">
        <w:rPr>
          <w:rFonts w:ascii="Times New Roman" w:hAnsi="Times New Roman" w:cs="B Mitra" w:hint="cs"/>
          <w:sz w:val="24"/>
          <w:szCs w:val="28"/>
          <w:rtl/>
        </w:rPr>
        <w:t xml:space="preserve"> هرکس در نوشته‌ای از فضایل علی- </w:t>
      </w:r>
      <w:r w:rsidRPr="00DC7AA3">
        <w:rPr>
          <w:rFonts w:ascii="Times New Roman" w:hAnsi="Times New Roman" w:cs="B Mitra" w:hint="cs"/>
          <w:sz w:val="24"/>
          <w:szCs w:val="28"/>
          <w:rtl/>
        </w:rPr>
        <w:t>علیه‌السلام- نظر کند خداوند گناهانی را که از او به علت نگاه کردن در محرمات مرتکب شده است را می‌آمرزد.»</w:t>
      </w:r>
      <w:r w:rsidRPr="00DC7AA3">
        <w:rPr>
          <w:rStyle w:val="FootnoteReference"/>
          <w:rFonts w:ascii="Times New Roman" w:hAnsi="Times New Roman" w:cs="B Mitra"/>
          <w:sz w:val="24"/>
          <w:szCs w:val="28"/>
          <w:rtl/>
        </w:rPr>
        <w:footnoteReference w:customMarkFollows="1" w:id="56"/>
        <w:t>1</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فرمود:</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«هیچ گروهی گرد هم جمع نشدند که فضایل علی بن ابی طالب- علیه‌السلام- را یاد کنند مگر آن که فرشتگان آسمان بر آنان فرود آمده و اطراف آنان را احاطه می‌کنند.»</w:t>
      </w:r>
      <w:r w:rsidRPr="00DC7AA3">
        <w:rPr>
          <w:rStyle w:val="FootnoteReference"/>
          <w:rFonts w:ascii="Times New Roman" w:hAnsi="Times New Roman" w:cs="B Mitra"/>
          <w:sz w:val="24"/>
          <w:szCs w:val="28"/>
          <w:rtl/>
        </w:rPr>
        <w:footnoteReference w:customMarkFollows="1" w:id="57"/>
        <w:t>2</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نکته‌ی مهم‌تری را ایراد فرمودند:</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«یا علی! اگر نبود که گروهی از امت من درباره‌ی تو همان سخنانی را که نصارا در حق عیسی بن مریم بگویند [که او را فرزند خدا خواندند] در فضیلت تو سخنی می‌گفتم که بر هیچ فرد و گروهی عبور نمی‌کردی مگر </w:t>
      </w:r>
      <w:r w:rsidRPr="00DC7AA3">
        <w:rPr>
          <w:rFonts w:ascii="Times New Roman" w:hAnsi="Times New Roman" w:cs="B Mitra" w:hint="cs"/>
          <w:sz w:val="24"/>
          <w:szCs w:val="28"/>
          <w:rtl/>
        </w:rPr>
        <w:lastRenderedPageBreak/>
        <w:t>آن که خاک پایت را برای تبرک برمی‌داشتند، و با قطره‌های آب وضویت استشفا می‌جستند، اما همین فضیلت تو را بس که، تو از من و من از تو هستم»</w:t>
      </w:r>
      <w:r w:rsidRPr="00DC7AA3">
        <w:rPr>
          <w:rStyle w:val="FootnoteReference"/>
          <w:rFonts w:ascii="Times New Roman" w:hAnsi="Times New Roman" w:cs="B Mitra"/>
          <w:sz w:val="24"/>
          <w:szCs w:val="28"/>
          <w:rtl/>
        </w:rPr>
        <w:footnoteReference w:customMarkFollows="1" w:id="58"/>
        <w:t>1</w:t>
      </w:r>
    </w:p>
    <w:p w:rsidR="005A6F24" w:rsidRPr="00DC7AA3" w:rsidRDefault="005A6F2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بودی که در تمام فضایل عالی انسانی همچون اخلاق، القاب و عناوین، سخاوت، ایثار و فداکاری، انفاق و دیگر اوصاف وجودی در میان تمام موجودات عالم شهره آفاق گشتی!</w:t>
      </w:r>
    </w:p>
    <w:p w:rsidR="001D206B" w:rsidRPr="00DC7AA3" w:rsidRDefault="001D206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روزی رسول خدا- صلّی الله علیه وآله وسلّم- در فضایلت، کلامی بر زبان جاری نمودند که تو را جامع همه‌ی فرشتگان و انبیاء الهی شمردند تا جایی که هیچ انسانی را در این مقام و جایگاه مورد مدح و ستایش قرار نداده بودند. و فرمودند:</w:t>
      </w:r>
    </w:p>
    <w:p w:rsidR="001D206B" w:rsidRPr="00DC7AA3" w:rsidRDefault="0016298B" w:rsidP="00DF632B">
      <w:pPr>
        <w:pStyle w:val="a"/>
        <w:rPr>
          <w:rtl/>
        </w:rPr>
      </w:pPr>
      <w:r w:rsidRPr="00DC7AA3">
        <w:rPr>
          <w:rFonts w:hint="cs"/>
          <w:rtl/>
        </w:rPr>
        <w:t>«مَن أَرادَ أَن یَن</w:t>
      </w:r>
      <w:r w:rsidR="005F7059" w:rsidRPr="00DC7AA3">
        <w:rPr>
          <w:rFonts w:hint="cs"/>
          <w:rtl/>
        </w:rPr>
        <w:t>ْ</w:t>
      </w:r>
      <w:r w:rsidRPr="00DC7AA3">
        <w:rPr>
          <w:rFonts w:hint="cs"/>
          <w:rtl/>
        </w:rPr>
        <w:t>ظُرَ</w:t>
      </w:r>
      <w:r w:rsidR="001D206B" w:rsidRPr="00DC7AA3">
        <w:rPr>
          <w:rFonts w:hint="cs"/>
          <w:rtl/>
        </w:rPr>
        <w:t xml:space="preserve"> إلی إِسرافِیلَ فی هَیبَتِهِ وَ إِلی میکائیلَ فی رُتبَتهِ وَ إِلی جَبرَئیلَ فی جَلالَتهِ وَ إِلی آدَمَ فی عِلمِهِ وَ إِلی یَعقُوبَ فی حُزنِهِ وَ إِلی یُوسُفَ فی جَم</w:t>
      </w:r>
      <w:r w:rsidR="00E80476" w:rsidRPr="00DC7AA3">
        <w:rPr>
          <w:rFonts w:hint="cs"/>
          <w:rtl/>
        </w:rPr>
        <w:t>ا</w:t>
      </w:r>
      <w:r w:rsidR="001D206B" w:rsidRPr="00DC7AA3">
        <w:rPr>
          <w:rFonts w:hint="cs"/>
          <w:rtl/>
        </w:rPr>
        <w:t>لِهِ وَ إلی مُوسی فی من</w:t>
      </w:r>
      <w:r w:rsidR="00CE5635" w:rsidRPr="00DC7AA3">
        <w:rPr>
          <w:rFonts w:hint="cs"/>
          <w:rtl/>
        </w:rPr>
        <w:t>اجاتِهِ وَ إِلی أیُّوبَ فی صَب</w:t>
      </w:r>
      <w:r w:rsidR="001D206B" w:rsidRPr="00DC7AA3">
        <w:rPr>
          <w:rFonts w:hint="cs"/>
          <w:rtl/>
        </w:rPr>
        <w:t>رِهِ وَ إِلی یَحیی فی زُهدِهِ وَ إِلی عیسی فی عِبادَتِهِ وَ إِلی یُونُسَ فی وَرَعِهِ وَ إِلی مُحَمَّدٍ فی حَسَبِهِ و خَلقِهِ، فَلیَنظُرَ إلی عَلِیٍّ، فَإِنَّ فیهِ تِسعینَ خَصلَهً مِن خِصالِ الأَنبیاءِ جَمَعَها اللهُ فیهِ وَ لَم یَجمَعَها فی أَحَدٍ غَیرِهِ»</w:t>
      </w:r>
      <w:r w:rsidR="001D206B" w:rsidRPr="00DC7AA3">
        <w:rPr>
          <w:rStyle w:val="FootnoteReference"/>
          <w:sz w:val="24"/>
          <w:szCs w:val="28"/>
          <w:rtl/>
        </w:rPr>
        <w:footnoteReference w:customMarkFollows="1" w:id="59"/>
        <w:t>2</w:t>
      </w:r>
    </w:p>
    <w:p w:rsidR="001D206B" w:rsidRPr="00DC7AA3" w:rsidRDefault="001D206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هرکس اراده کرده است اسرافیل را در هیبتش، و میکائیل را در رتبه‌اش و جبرئیل را در جلالش و حضرت </w:t>
      </w:r>
      <w:r w:rsidR="002A3B9A" w:rsidRPr="00DC7AA3">
        <w:rPr>
          <w:rFonts w:ascii="Times New Roman" w:hAnsi="Times New Roman" w:cs="B Mitra" w:hint="cs"/>
          <w:sz w:val="24"/>
          <w:szCs w:val="28"/>
          <w:rtl/>
        </w:rPr>
        <w:t>آ</w:t>
      </w:r>
      <w:r w:rsidRPr="00DC7AA3">
        <w:rPr>
          <w:rFonts w:ascii="Times New Roman" w:hAnsi="Times New Roman" w:cs="B Mitra" w:hint="cs"/>
          <w:sz w:val="24"/>
          <w:szCs w:val="28"/>
          <w:rtl/>
        </w:rPr>
        <w:t>دم را در علمیتش و نوح را در خشیتش و ابراهیم را در دوستیش و یعقوب را در حزنش و یوسف را در جمالش و موسی را در مناجاتش و ایوب را در صبرش</w:t>
      </w:r>
      <w:r w:rsidR="00CE5635" w:rsidRPr="00DC7AA3">
        <w:rPr>
          <w:rFonts w:ascii="Times New Roman" w:hAnsi="Times New Roman" w:cs="B Mitra" w:hint="cs"/>
          <w:sz w:val="24"/>
          <w:szCs w:val="28"/>
          <w:rtl/>
        </w:rPr>
        <w:t xml:space="preserve"> و یحیی را در زهدش و عیسی ر</w:t>
      </w:r>
      <w:r w:rsidR="002A3B9A" w:rsidRPr="00DC7AA3">
        <w:rPr>
          <w:rFonts w:ascii="Times New Roman" w:hAnsi="Times New Roman" w:cs="B Mitra" w:hint="cs"/>
          <w:sz w:val="24"/>
          <w:szCs w:val="28"/>
          <w:rtl/>
        </w:rPr>
        <w:t>ا</w:t>
      </w:r>
      <w:r w:rsidR="00CE5635" w:rsidRPr="00DC7AA3">
        <w:rPr>
          <w:rFonts w:ascii="Times New Roman" w:hAnsi="Times New Roman" w:cs="B Mitra" w:hint="cs"/>
          <w:sz w:val="24"/>
          <w:szCs w:val="28"/>
          <w:rtl/>
        </w:rPr>
        <w:t xml:space="preserve"> در عبادتش و یونس را درورعش و حضرت محمد- صلّی الله علیه وآله وسلّم- را در حسب و خلقش تماشا کند، به علی بن ابی طالب نگاه کند، به </w:t>
      </w:r>
      <w:r w:rsidR="00CE5635" w:rsidRPr="00DC7AA3">
        <w:rPr>
          <w:rFonts w:ascii="Times New Roman" w:hAnsi="Times New Roman" w:cs="B Mitra" w:hint="cs"/>
          <w:sz w:val="24"/>
          <w:szCs w:val="28"/>
          <w:rtl/>
        </w:rPr>
        <w:lastRenderedPageBreak/>
        <w:t>راستی خداوند در او نود خصلت از خصال و صفات انبیاء را جمع کرده که در غیر او جمع نکرده است.</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اوصافی بود که پیامبر- صلّی الله علیه وآله وسلّم- تو را جامع جمیع صفات عالی همه‌ی موجودات، اعم </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ز انس و جن و فرشتگان مقرب الهی می شمردند و آن‌گاه تعریف کاملی از انسان را برای خلایق به جهانیان عرضه نمودند.</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تعریف دقیق انسان کامل را باید در همین چند سطور </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ز عبارت دریافت کرده که چگونه در تبیین ابعاد وجودی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پرداخته است.</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کجای عالم می‌توان چنین انسانی را با این درجات به عرصه‌ی کاینات معرفی نموده تا جایی که هم‌تراز با همه‌ی ملائک آسمانی و انبیاء الهی باشد!</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سرشت پاک و خصال عالی انسانی بود که از شما معیاری دقیق برای رهبری و خلافت الهی در روی زمین قرار داد، تا به مرحله‌ای که اگر نبودید، مسیر ایمان و انسانیت به بیراهه می‌رفت، و دیگر هیچ ملاکی برای فضایل باقی نمی‌ماند</w:t>
      </w:r>
      <w:r w:rsidR="00910CD3" w:rsidRPr="00DC7AA3">
        <w:rPr>
          <w:rFonts w:ascii="Times New Roman" w:hAnsi="Times New Roman" w:cs="B Mitra" w:hint="cs"/>
          <w:sz w:val="24"/>
          <w:szCs w:val="28"/>
          <w:rtl/>
        </w:rPr>
        <w:t>.</w:t>
      </w:r>
      <w:r w:rsidRPr="00DC7AA3">
        <w:rPr>
          <w:rFonts w:ascii="Times New Roman" w:hAnsi="Times New Roman" w:cs="B Mitra" w:hint="cs"/>
          <w:sz w:val="24"/>
          <w:szCs w:val="28"/>
          <w:rtl/>
        </w:rPr>
        <w:t xml:space="preserve"> </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شاید به خاطر همین است که پیامبر- صلّی الله علیه وآله وسلّم- همواره تو را قسیم بهشت و جهنم، معرفی می‌نمود.»</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می‌فرمود:</w:t>
      </w:r>
    </w:p>
    <w:p w:rsidR="00CE5635" w:rsidRPr="00DC7AA3" w:rsidRDefault="00910CD3" w:rsidP="00DF632B">
      <w:pPr>
        <w:pStyle w:val="a"/>
        <w:jc w:val="center"/>
        <w:rPr>
          <w:rtl/>
        </w:rPr>
      </w:pPr>
      <w:r w:rsidRPr="00DC7AA3">
        <w:rPr>
          <w:rFonts w:hint="cs"/>
          <w:rtl/>
        </w:rPr>
        <w:t>«یا عَلی إِنّکَ قَسی</w:t>
      </w:r>
      <w:r w:rsidR="00CE5635" w:rsidRPr="00DC7AA3">
        <w:rPr>
          <w:rFonts w:hint="cs"/>
          <w:rtl/>
        </w:rPr>
        <w:t>مُ الجَنَّهِ و النّارِ»</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علی! تو تقسیم کننده‌ی بهشت و جهنم هستی.</w:t>
      </w:r>
      <w:r w:rsidRPr="00DC7AA3">
        <w:rPr>
          <w:rStyle w:val="FootnoteReference"/>
          <w:rFonts w:ascii="Times New Roman" w:hAnsi="Times New Roman" w:cs="B Mitra"/>
          <w:sz w:val="24"/>
          <w:szCs w:val="28"/>
          <w:rtl/>
        </w:rPr>
        <w:footnoteReference w:customMarkFollows="1" w:id="60"/>
        <w:t>1</w:t>
      </w:r>
    </w:p>
    <w:p w:rsidR="00CE5635" w:rsidRPr="00DC7AA3" w:rsidRDefault="00CE563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w:t>
      </w:r>
      <w:r w:rsidR="00E879BA" w:rsidRPr="00DC7AA3">
        <w:rPr>
          <w:rFonts w:ascii="Times New Roman" w:hAnsi="Times New Roman" w:cs="B Mitra" w:hint="cs"/>
          <w:sz w:val="24"/>
          <w:szCs w:val="28"/>
          <w:rtl/>
        </w:rPr>
        <w:t xml:space="preserve"> تو آن روز بهشت را در میان دوستدارانت و جهنم را در میان دشمنانت تقسیم خواهی کرد، و به کسی اجازه‌ی سهم‌خواهی نخواهی داد، چون سهم </w:t>
      </w:r>
      <w:r w:rsidR="00E879BA" w:rsidRPr="00DC7AA3">
        <w:rPr>
          <w:rFonts w:ascii="Times New Roman" w:hAnsi="Times New Roman" w:cs="B Mitra" w:hint="cs"/>
          <w:sz w:val="24"/>
          <w:szCs w:val="28"/>
          <w:rtl/>
        </w:rPr>
        <w:lastRenderedPageBreak/>
        <w:t>هر انسانی را به ازای زحماتش خواهی پرداخت.</w:t>
      </w:r>
    </w:p>
    <w:p w:rsidR="00E879BA" w:rsidRPr="00DC7AA3" w:rsidRDefault="00E879B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مهم‌تر این که مُزد اهل ولایت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تنها بهشت است!</w:t>
      </w:r>
    </w:p>
    <w:p w:rsidR="00E879BA" w:rsidRPr="00DC7AA3" w:rsidRDefault="00E879B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همه‌ی این‌ها حکایت از شأن و مقامت می‌نمود</w:t>
      </w:r>
      <w:r w:rsidR="006F7923" w:rsidRPr="00DC7AA3">
        <w:rPr>
          <w:rFonts w:ascii="Times New Roman" w:hAnsi="Times New Roman" w:cs="B Mitra" w:hint="cs"/>
          <w:sz w:val="24"/>
          <w:szCs w:val="28"/>
          <w:rtl/>
        </w:rPr>
        <w:t xml:space="preserve"> که در</w:t>
      </w:r>
      <w:r w:rsidRPr="00DC7AA3">
        <w:rPr>
          <w:rFonts w:ascii="Times New Roman" w:hAnsi="Times New Roman" w:cs="B Mitra" w:hint="cs"/>
          <w:sz w:val="24"/>
          <w:szCs w:val="28"/>
          <w:rtl/>
        </w:rPr>
        <w:t xml:space="preserve"> تمام اوصاف وجودی و امتیازات عالی انسانی منحصربه‌فرد بودی و اساساً با هیچ فردی قابل مقایسه نبودی.</w:t>
      </w:r>
    </w:p>
    <w:p w:rsidR="00E879BA" w:rsidRPr="00DC7AA3" w:rsidRDefault="00E879B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در مواردی بر آن اذعان می‌نمودی تا هیچ ابهامی در شناخت شخصیت</w:t>
      </w:r>
      <w:r w:rsidR="006F7923" w:rsidRPr="00DC7AA3">
        <w:rPr>
          <w:rFonts w:ascii="Times New Roman" w:hAnsi="Times New Roman" w:cs="B Mitra" w:hint="cs"/>
          <w:sz w:val="24"/>
          <w:szCs w:val="28"/>
          <w:rtl/>
        </w:rPr>
        <w:t>ت</w:t>
      </w:r>
      <w:r w:rsidRPr="00DC7AA3">
        <w:rPr>
          <w:rFonts w:ascii="Times New Roman" w:hAnsi="Times New Roman" w:cs="B Mitra" w:hint="cs"/>
          <w:sz w:val="24"/>
          <w:szCs w:val="28"/>
          <w:rtl/>
        </w:rPr>
        <w:t xml:space="preserve"> برای دیگران باقی نماند.</w:t>
      </w:r>
    </w:p>
    <w:p w:rsidR="00E879BA" w:rsidRPr="00DC7AA3" w:rsidRDefault="00E879B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مطلب را دیگران هم در کتاب‌هایشان به آن اشاره نموده‌اند:</w:t>
      </w:r>
    </w:p>
    <w:p w:rsidR="00DF632B" w:rsidRDefault="00E879B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«هنگامی که ضربت بر فرق مبارک امیرالمؤمنین علیه‌السلام وارد شده بود، و در بستر قرار داشت، صعصعه بن سوحان به آن حضرت عرض کرد: یا امیرالمؤمنین! شما برتر هستید یا آدم ابوالبشر؟ فرمود: تَزکیهُ المَرء نَفسَهُ قَبیحٌ. تعریف کردن انسان از خودش، زشت است. ولی چون سوال کردی، پاسخ می‌دهم: خداوند به آدم فرمود: </w:t>
      </w:r>
    </w:p>
    <w:p w:rsidR="00E879BA" w:rsidRPr="00DC7AA3" w:rsidRDefault="00E879BA" w:rsidP="00DF632B">
      <w:pPr>
        <w:pStyle w:val="a"/>
        <w:rPr>
          <w:rtl/>
        </w:rPr>
      </w:pPr>
      <w:r w:rsidRPr="00DC7AA3">
        <w:rPr>
          <w:rFonts w:hint="cs"/>
          <w:rtl/>
        </w:rPr>
        <w:t>«یا آدَمُ آسکُن أَنتَ وَ زَوجُکَ الجَنَّهَ وُک</w:t>
      </w:r>
      <w:r w:rsidR="00C57A17" w:rsidRPr="00DC7AA3">
        <w:rPr>
          <w:rFonts w:hint="cs"/>
          <w:rtl/>
        </w:rPr>
        <w:t>ُلا مِنها رَغَ</w:t>
      </w:r>
      <w:r w:rsidR="006F7923" w:rsidRPr="00DC7AA3">
        <w:rPr>
          <w:rFonts w:hint="cs"/>
          <w:rtl/>
        </w:rPr>
        <w:t>د</w:t>
      </w:r>
      <w:r w:rsidR="00E80476" w:rsidRPr="00DC7AA3">
        <w:rPr>
          <w:rFonts w:hint="cs"/>
          <w:rtl/>
        </w:rPr>
        <w:t>ا</w:t>
      </w:r>
      <w:r w:rsidR="006F7923" w:rsidRPr="00DC7AA3">
        <w:rPr>
          <w:rFonts w:hint="cs"/>
          <w:rtl/>
        </w:rPr>
        <w:t>ً</w:t>
      </w:r>
      <w:r w:rsidR="00C57A17" w:rsidRPr="00DC7AA3">
        <w:rPr>
          <w:rFonts w:hint="cs"/>
          <w:rtl/>
        </w:rPr>
        <w:t xml:space="preserve"> حَیثُ</w:t>
      </w:r>
      <w:r w:rsidR="006F7923" w:rsidRPr="00DC7AA3">
        <w:rPr>
          <w:rFonts w:hint="cs"/>
          <w:rtl/>
        </w:rPr>
        <w:t xml:space="preserve"> شِئتُما</w:t>
      </w:r>
      <w:r w:rsidR="00C57A17" w:rsidRPr="00DC7AA3">
        <w:rPr>
          <w:rFonts w:hint="cs"/>
          <w:rtl/>
        </w:rPr>
        <w:t xml:space="preserve"> و لا تَقرَبا هذِهِ</w:t>
      </w:r>
      <w:r w:rsidR="006F7923" w:rsidRPr="00DC7AA3">
        <w:rPr>
          <w:rFonts w:hint="cs"/>
          <w:rtl/>
        </w:rPr>
        <w:t xml:space="preserve"> الشَّجَرَهَ فَتَکُونا مِنَ الظ</w:t>
      </w:r>
      <w:r w:rsidR="00C57A17" w:rsidRPr="00DC7AA3">
        <w:rPr>
          <w:rFonts w:hint="cs"/>
          <w:rtl/>
        </w:rPr>
        <w:t>المینَ» (بقره، 3</w:t>
      </w:r>
      <w:r w:rsidR="006F7923" w:rsidRPr="00DC7AA3">
        <w:rPr>
          <w:rFonts w:hint="cs"/>
          <w:rtl/>
        </w:rPr>
        <w:t>5</w:t>
      </w:r>
      <w:r w:rsidR="00C57A17" w:rsidRPr="00DC7AA3">
        <w:rPr>
          <w:rFonts w:hint="cs"/>
          <w:rtl/>
        </w:rPr>
        <w:t>)</w:t>
      </w:r>
    </w:p>
    <w:p w:rsidR="00C57A17" w:rsidRPr="00DC7AA3" w:rsidRDefault="00C57A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آدم! تو و همسرت در بهشت ساکن شوید و از نعمت‌های آن هرچه می‌خواهید بخورید، ولی به این درخت نزدیک نشوید تا از ستمکاران بوده باشید.</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 من بسیاری از چیزهایی را که خداوند بر من مباح کرده بود ترک کردم و نزدیک آنها نرفتم.</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 نوح- علیه‌السلام- وقتی تکذیب قوم خود را دید بر آن</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 نفرین کرد، ولی من در حق کسانی که به من ظلم کردند نفرین نکردم، وانگهی پسر نوح کافر شد، ولی پسران من دو بزرگ و سرور جوان</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 اهل بهشتند.</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اما موسی- علیه‌السلام- وقتی خداوند موسی را برای دعوت فرستاد، عرض </w:t>
      </w:r>
      <w:r w:rsidRPr="00DC7AA3">
        <w:rPr>
          <w:rFonts w:ascii="Times New Roman" w:hAnsi="Times New Roman" w:cs="B Mitra" w:hint="cs"/>
          <w:sz w:val="24"/>
          <w:szCs w:val="28"/>
          <w:rtl/>
        </w:rPr>
        <w:lastRenderedPageBreak/>
        <w:t>کرد: خدایا! من یکی از این‌ها را کشتم، می‌ترسم مرا بکشند.</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تا این که خداوند فرمود: نترس، همانا انبیاء نزد من نمی ترسند، ولی من در شبی که رسول خدا- صلّی الله علیه وآله وسلّم- به غار ثور پناه برد، در بستر آن حضرت خوابیدم و از هیچ کس نترسیدم، و همچنین زمانی که رسول خدا- صلّی الله علیه وآله وسلّم- مرا برای تبلیغ سوره‌ی برائت به سوی مشرکان فرست</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د، با این که بسیاری از بزرگان قریش را کشته بودم، در عین حال سوره‌بر برائت را بردم و بر ایشان خواندم و از اَحدی نترسیدم. </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 عیسی- علیه‌السلام- مادر عیسی در بیت‌المقدس بود، وقتی خواست عیسی را به دنیا آورد شنید گوینده‌ای از غیب می‌گوید: خارج شو، اینجا خانه‌ی عبادت است، نه خانه‌ی ولادت، اما هنگامی که مادر من می‌خواست مرا به دنیا آورد، در مسجدالحرام بود، دیوار کعبه شکافته شد و شنید گوینده‌ای می‌گوید: داخل شو، پس او در خانه‌ی خدا داخل شد و من در آن خانه، به دنیا آمدم و برای احدی غیر از من این فضیلت نیست نه قبل از من، نه بعد از من»</w:t>
      </w:r>
      <w:r w:rsidRPr="00DC7AA3">
        <w:rPr>
          <w:rStyle w:val="FootnoteReference"/>
          <w:rFonts w:ascii="Times New Roman" w:hAnsi="Times New Roman" w:cs="B Mitra"/>
          <w:sz w:val="24"/>
          <w:szCs w:val="28"/>
          <w:rtl/>
        </w:rPr>
        <w:footnoteReference w:customMarkFollows="1" w:id="61"/>
        <w:t>1</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برتری و جایگاهتان، هیچ‌گاه بر دیگران پوشیده و پنهان نبود و چنان در آسمان هدایت سر برافراشته بودید که جهان از نور وجودتان اشراق و روشنی می‌گرفت!</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چگونه می‌توان به انکار خورشید مبادرت ورزید درحالی که نورش، عالمگیر است و همه‌ی موجودات عالم همیشه به نورش محتاج و نیازمندند.</w:t>
      </w:r>
    </w:p>
    <w:p w:rsidR="00CC45AD" w:rsidRPr="00DC7AA3" w:rsidRDefault="00CC45A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معمّا اینجاست که چرا آنان نخواستند این حقیقت را بر</w:t>
      </w:r>
      <w:r w:rsidR="00E34B16" w:rsidRPr="00DC7AA3">
        <w:rPr>
          <w:rFonts w:ascii="Times New Roman" w:hAnsi="Times New Roman" w:cs="B Mitra" w:hint="cs"/>
          <w:sz w:val="24"/>
          <w:szCs w:val="28"/>
          <w:rtl/>
        </w:rPr>
        <w:t xml:space="preserve"> بتابند و همچون خفاشانی کورسو بین به گوشه‌ای خزیدند، و همه‌ی روزنه‌های نور را بر روی خویش مسدود ساختند تا جایی که در جهل و تاریکی مطلق فرو رفتند!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آن‌گاه بر ناقه‌ی لجاجت سوار گشته و چنان گرد و غباری به راه انداختند </w:t>
      </w:r>
      <w:r w:rsidRPr="00DC7AA3">
        <w:rPr>
          <w:rFonts w:ascii="Times New Roman" w:hAnsi="Times New Roman" w:cs="B Mitra" w:hint="cs"/>
          <w:sz w:val="24"/>
          <w:szCs w:val="28"/>
          <w:rtl/>
        </w:rPr>
        <w:lastRenderedPageBreak/>
        <w:t>تا به یکباره آن آفتاب عالمتاب وجودتان را مورد انکار قرار دادند.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غافل از آن که ابرهای تیره هرگز نمی‌توانند، چهره‌ی تابناک خورشید را برای همیشه بپوشانند، اگرچه شاید بخواهند برای مدتی سیاهی و سایه‌ای بر صورتش افکن</w:t>
      </w:r>
      <w:r w:rsidR="006F7923" w:rsidRPr="00DC7AA3">
        <w:rPr>
          <w:rFonts w:ascii="Times New Roman" w:hAnsi="Times New Roman" w:cs="B Mitra" w:hint="cs"/>
          <w:sz w:val="24"/>
          <w:szCs w:val="28"/>
          <w:rtl/>
        </w:rPr>
        <w:t>ن</w:t>
      </w:r>
      <w:r w:rsidRPr="00DC7AA3">
        <w:rPr>
          <w:rFonts w:ascii="Times New Roman" w:hAnsi="Times New Roman" w:cs="B Mitra" w:hint="cs"/>
          <w:sz w:val="24"/>
          <w:szCs w:val="28"/>
          <w:rtl/>
        </w:rPr>
        <w:t>د!</w:t>
      </w:r>
    </w:p>
    <w:p w:rsidR="00E34B16" w:rsidRPr="00DC7AA3" w:rsidRDefault="00E34B16" w:rsidP="00DF632B">
      <w:pPr>
        <w:pStyle w:val="Heading1"/>
        <w:rPr>
          <w:rtl/>
        </w:rPr>
      </w:pPr>
      <w:bookmarkStart w:id="22" w:name="_Toc182698469"/>
      <w:r w:rsidRPr="00DC7AA3">
        <w:rPr>
          <w:rFonts w:hint="cs"/>
          <w:rtl/>
        </w:rPr>
        <w:t>2- القاب و عناوین</w:t>
      </w:r>
      <w:bookmarkEnd w:id="22"/>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القاب و عناوین هم به بهترین‌ها شهره بودی که همیشه شایسته‌ی مقاومت بود، و غیر تو را در آن مسمّی سهمی نبود!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 لقبی بود که پیامبر اکرم- صلّی الله علیه وآله وسلّم- به تو عطا فرمود و آن‌گاه فرمودند: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علی بن ابی طالب، به عنوان «امیرالمؤمنین» سلام کنید.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حقیقتی بود که همگان به آن اذعان و اعتراف می‌نمودند و همی</w:t>
      </w:r>
      <w:r w:rsidR="00DC39C7" w:rsidRPr="00DC7AA3">
        <w:rPr>
          <w:rFonts w:ascii="Times New Roman" w:hAnsi="Times New Roman" w:cs="B Mitra" w:hint="cs"/>
          <w:sz w:val="24"/>
          <w:szCs w:val="28"/>
          <w:rtl/>
        </w:rPr>
        <w:t>شه آن مقام و جایگاه و</w:t>
      </w:r>
      <w:r w:rsidR="006F7923" w:rsidRPr="00DC7AA3">
        <w:rPr>
          <w:rFonts w:ascii="Times New Roman" w:hAnsi="Times New Roman" w:cs="B Mitra" w:hint="cs"/>
          <w:sz w:val="24"/>
          <w:szCs w:val="28"/>
          <w:rtl/>
        </w:rPr>
        <w:t>ا</w:t>
      </w:r>
      <w:r w:rsidR="00DC39C7" w:rsidRPr="00DC7AA3">
        <w:rPr>
          <w:rFonts w:ascii="Times New Roman" w:hAnsi="Times New Roman" w:cs="B Mitra" w:hint="cs"/>
          <w:sz w:val="24"/>
          <w:szCs w:val="28"/>
          <w:rtl/>
        </w:rPr>
        <w:t>لایت را می‌</w:t>
      </w:r>
      <w:r w:rsidRPr="00DC7AA3">
        <w:rPr>
          <w:rFonts w:ascii="Times New Roman" w:hAnsi="Times New Roman" w:cs="B Mitra" w:hint="cs"/>
          <w:sz w:val="24"/>
          <w:szCs w:val="28"/>
          <w:rtl/>
        </w:rPr>
        <w:t>ستودند، و براین باور بودند که غیر از تو کسی صلاحیت چنین مقامی را ندارد، و همواره این عنوان در انحصار تست و این نکته‌ای است که در روایات به آن اشاره گردیده بود: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«شخصی خدمت امام صادق- علیه‌السلام- رسید و گفت: السلام علیک یا امیرالمؤمنین!</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امام صادق- علیه‌السلام- </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ز جای خود برخاست و روی دوپای خود ایستاد و فرمود: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این تعبیر خودداری کن، این لقب صلاحیت ندارد، مگر برای امیرالمؤمنین علی- علیه‌السلام-؛ خدا او را به این لقب نامگذاری کرد و احدی غیر از آن حضرت به این نام و لقب نامیده نشد، که به آن راضی باشد.... از آن حضرت سؤال شد که اگر نباید به غیر حضرت علی «امیرالمؤمنین» گفته شود، پس «قائم» شما را با چه نام بخوانیم و چگونه به او سلام کنیم؟</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امام صادق- علیه‌السلام- فرمود: بگویید: «السلام علیک یا بقیه الله!</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السلام علیک یا بن رسول الله- صلّی الله علیه وآله وسلّم-»</w:t>
      </w:r>
      <w:r w:rsidRPr="00DC7AA3">
        <w:rPr>
          <w:rStyle w:val="FootnoteReference"/>
          <w:rFonts w:ascii="Times New Roman" w:hAnsi="Times New Roman" w:cs="B Mitra"/>
          <w:sz w:val="24"/>
          <w:szCs w:val="28"/>
          <w:rtl/>
        </w:rPr>
        <w:footnoteReference w:customMarkFollows="1" w:id="62"/>
        <w:t>1</w:t>
      </w:r>
    </w:p>
    <w:p w:rsidR="00E34B16" w:rsidRPr="00DC7AA3" w:rsidRDefault="00E34B16" w:rsidP="00A76EEA">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امیری نامی </w:t>
      </w:r>
      <w:r w:rsidR="00A76EEA">
        <w:rPr>
          <w:rFonts w:ascii="Times New Roman" w:hAnsi="Times New Roman" w:cs="B Mitra" w:hint="cs"/>
          <w:sz w:val="24"/>
          <w:szCs w:val="28"/>
          <w:rtl/>
        </w:rPr>
        <w:t>آ</w:t>
      </w:r>
      <w:r w:rsidRPr="00DC7AA3">
        <w:rPr>
          <w:rFonts w:ascii="Times New Roman" w:hAnsi="Times New Roman" w:cs="B Mitra" w:hint="cs"/>
          <w:sz w:val="24"/>
          <w:szCs w:val="28"/>
          <w:rtl/>
        </w:rPr>
        <w:t>شناست که همیشه شایسته‌ی تست و در صدر شناسنامه‌ات نگاشته شده و همواره در ت</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ریخ بشریت می‌درخشد!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اوصاف بود که تو را امیر دل‌های مؤمنان ساخت تا به مرحله‌ای که از اقیانوس بی‌کرانت، سیراب گشته و آن‌گاه در قله‌های ایثار و فداکاری به نیکویی سربرافراشتند.</w:t>
      </w:r>
    </w:p>
    <w:p w:rsidR="00E34B16" w:rsidRPr="00DC7AA3" w:rsidRDefault="00E34B1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در حقیقت تو امیرمؤمنان</w:t>
      </w:r>
      <w:r w:rsidR="00C677CD" w:rsidRPr="00DC7AA3">
        <w:rPr>
          <w:rFonts w:ascii="Times New Roman" w:hAnsi="Times New Roman" w:cs="B Mitra" w:hint="cs"/>
          <w:sz w:val="24"/>
          <w:szCs w:val="28"/>
          <w:rtl/>
        </w:rPr>
        <w:t>ی</w:t>
      </w:r>
      <w:r w:rsidRPr="00DC7AA3">
        <w:rPr>
          <w:rFonts w:ascii="Times New Roman" w:hAnsi="Times New Roman" w:cs="B Mitra" w:hint="cs"/>
          <w:sz w:val="24"/>
          <w:szCs w:val="28"/>
          <w:rtl/>
        </w:rPr>
        <w:t>!</w:t>
      </w:r>
    </w:p>
    <w:p w:rsidR="003D7809" w:rsidRPr="00DC7AA3" w:rsidRDefault="003D7809" w:rsidP="00DF632B">
      <w:pPr>
        <w:pStyle w:val="Heading1"/>
        <w:rPr>
          <w:rtl/>
        </w:rPr>
      </w:pPr>
      <w:bookmarkStart w:id="23" w:name="_Toc182698470"/>
      <w:r w:rsidRPr="00DC7AA3">
        <w:rPr>
          <w:rFonts w:hint="cs"/>
          <w:rtl/>
        </w:rPr>
        <w:t>3- رضایت</w:t>
      </w:r>
      <w:bookmarkEnd w:id="23"/>
    </w:p>
    <w:p w:rsidR="003D7809" w:rsidRPr="00DC7AA3" w:rsidRDefault="003D780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دیگر فضایلی که همیشه به آن مُزیّن و آراسته بودی، اطاعت محض و بی‌قید و شرطی بود که از رسول خدا- صلّی الله علیه وآله وسلّم- می‌نمودی تا جایی که در تمام دوران حیاتش، هیچ‌گاه امر خویش را بر اوامر او مقدم نمی‌شمردی! و هرگز پیشاپیش و جلوتر از آن حضرت حرکت نمی‌کردی، و به گونه‌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ی عمل نمی‌نمودی تا موجبات آزار و اذیتش فراهم گردد.</w:t>
      </w:r>
    </w:p>
    <w:p w:rsidR="003D7809" w:rsidRPr="00DC7AA3" w:rsidRDefault="003D780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بلکه در همه‌ی مدتی که در رکابش بودی، همیشه مورد رضایت و عنایتش می‌شدی و او همواره به بودنت در جوار خویش فخر و مباهات می‌نمود.</w:t>
      </w:r>
    </w:p>
    <w:p w:rsidR="003D7809" w:rsidRPr="00DC7AA3" w:rsidRDefault="003D780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نمونه‌ی کامل این رضایت‌مندی را در جنگ اُحد می‌توان مشاهده نمود؛ آن روزی که همگی فرار را برقرار ترجیح دادند و پیامبر- صلّی الله علیه وآله وسلّم- را تنه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گذاشتند.</w:t>
      </w:r>
    </w:p>
    <w:p w:rsidR="003D7809" w:rsidRPr="00DC7AA3" w:rsidRDefault="003D780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این چنین نبودی و چنان مقا</w:t>
      </w:r>
      <w:r w:rsidR="00C677CD" w:rsidRPr="00DC7AA3">
        <w:rPr>
          <w:rFonts w:ascii="Times New Roman" w:hAnsi="Times New Roman" w:cs="B Mitra" w:hint="cs"/>
          <w:sz w:val="24"/>
          <w:szCs w:val="28"/>
          <w:rtl/>
        </w:rPr>
        <w:t>و</w:t>
      </w:r>
      <w:r w:rsidRPr="00DC7AA3">
        <w:rPr>
          <w:rFonts w:ascii="Times New Roman" w:hAnsi="Times New Roman" w:cs="B Mitra" w:hint="cs"/>
          <w:sz w:val="24"/>
          <w:szCs w:val="28"/>
          <w:rtl/>
        </w:rPr>
        <w:t>م و مستحکم در برابر دشمن ایستادگی نمودی که نه تنها پیامبر- صلّی الله علیه وآله وسلّم- بلکه جبرئیل هم براین رضایت‌مندی اذعان کرده و از آسمان ندا داد:</w:t>
      </w:r>
    </w:p>
    <w:p w:rsidR="003D7809" w:rsidRPr="00DC7AA3" w:rsidRDefault="003D780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«این است فداکاری و مواسات، و پیامبر- صلّی الله علیه وآله وسلّم- فرمود: </w:t>
      </w:r>
      <w:r w:rsidRPr="00DC7AA3">
        <w:rPr>
          <w:rFonts w:ascii="Times New Roman" w:hAnsi="Times New Roman" w:cs="B Mitra" w:hint="cs"/>
          <w:sz w:val="24"/>
          <w:szCs w:val="28"/>
          <w:rtl/>
        </w:rPr>
        <w:lastRenderedPageBreak/>
        <w:t>علی از من است و من از علی هستم. و جبرئیل گفت: من هم از شما هستم»</w:t>
      </w:r>
      <w:r w:rsidRPr="00DC7AA3">
        <w:rPr>
          <w:rStyle w:val="FootnoteReference"/>
          <w:rFonts w:ascii="Times New Roman" w:hAnsi="Times New Roman" w:cs="B Mitra"/>
          <w:sz w:val="24"/>
          <w:szCs w:val="28"/>
          <w:rtl/>
        </w:rPr>
        <w:footnoteReference w:customMarkFollows="1" w:id="63"/>
        <w:t>1</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کجای عالم می‌توان شخصیتی چون تو را یافت که از چنین استحکاماتی برخوردار باشد، و آن‌گاه خدا و رسولش و نیز فر</w:t>
      </w:r>
      <w:r w:rsidR="00C677CD" w:rsidRPr="00DC7AA3">
        <w:rPr>
          <w:rFonts w:ascii="Times New Roman" w:hAnsi="Times New Roman" w:cs="B Mitra" w:hint="cs"/>
          <w:sz w:val="24"/>
          <w:szCs w:val="28"/>
          <w:rtl/>
        </w:rPr>
        <w:t>ش</w:t>
      </w:r>
      <w:r w:rsidRPr="00DC7AA3">
        <w:rPr>
          <w:rFonts w:ascii="Times New Roman" w:hAnsi="Times New Roman" w:cs="B Mitra" w:hint="cs"/>
          <w:sz w:val="24"/>
          <w:szCs w:val="28"/>
          <w:rtl/>
        </w:rPr>
        <w:t>تگان مقربش او را در این بلندای مقام مورد مَدح و ستایشش قرار دهند.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است حقیقت رضایت‌مندی که انسانی چنین مورد رضایت و عنایت قرار گیرد.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شا</w:t>
      </w:r>
      <w:r w:rsidR="00DC39C7" w:rsidRPr="00DC7AA3">
        <w:rPr>
          <w:rFonts w:ascii="Times New Roman" w:hAnsi="Times New Roman" w:cs="B Mitra" w:hint="cs"/>
          <w:sz w:val="24"/>
          <w:szCs w:val="28"/>
          <w:rtl/>
        </w:rPr>
        <w:t xml:space="preserve">ید همین نکته شاه کلیدی برای حل </w:t>
      </w:r>
      <w:r w:rsidRPr="00DC7AA3">
        <w:rPr>
          <w:rFonts w:ascii="Times New Roman" w:hAnsi="Times New Roman" w:cs="B Mitra" w:hint="cs"/>
          <w:sz w:val="24"/>
          <w:szCs w:val="28"/>
          <w:rtl/>
        </w:rPr>
        <w:t>مشکلات جامعه‌ی دینی است؛ یعنی اطاعت محض و بی‌چون و چرایی که از ولی</w:t>
      </w:r>
      <w:r w:rsidR="00C677CD" w:rsidRPr="00DC7AA3">
        <w:rPr>
          <w:rFonts w:ascii="Times New Roman" w:hAnsi="Times New Roman" w:cs="B Mitra" w:hint="cs"/>
          <w:sz w:val="24"/>
          <w:szCs w:val="28"/>
          <w:rtl/>
        </w:rPr>
        <w:t xml:space="preserve"> و</w:t>
      </w:r>
      <w:r w:rsidRPr="00DC7AA3">
        <w:rPr>
          <w:rFonts w:ascii="Times New Roman" w:hAnsi="Times New Roman" w:cs="B Mitra" w:hint="cs"/>
          <w:sz w:val="24"/>
          <w:szCs w:val="28"/>
          <w:rtl/>
        </w:rPr>
        <w:t xml:space="preserve"> رهبر دینی باید انجام شود و دستورات و اوامرش همیشه فصل‌الخطاب قرار گیرد.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از همین گذر است که یک جامعه، مسیر پیشرفت و ترقّی را طی می‌کند و موانع رشد برطرف می‌گردد.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اگر مجریان حکومت دینی تنها به خواسته‌های خودشان عمل کنند و فقط به رضایت خویش بیندیشند، چگونه می‌توان انتظار داشت، آن جامعه بتواند قله‌های رشد و ترقی را بپیماید!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کلید حل مشکلات یک جامعه در گرو همین رضایت‌مندی و اطاعت‌پذیری است که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مُزیّن و مفتخر به چنین جایگاهی بودی.</w:t>
      </w:r>
    </w:p>
    <w:p w:rsidR="00303753" w:rsidRPr="00DC7AA3" w:rsidRDefault="00303753" w:rsidP="00DF632B">
      <w:pPr>
        <w:pStyle w:val="Heading1"/>
        <w:rPr>
          <w:rtl/>
        </w:rPr>
      </w:pPr>
      <w:bookmarkStart w:id="24" w:name="_Toc182698471"/>
      <w:r w:rsidRPr="00DC7AA3">
        <w:rPr>
          <w:rFonts w:hint="cs"/>
          <w:rtl/>
        </w:rPr>
        <w:t>4- گشودن درهای مسجد</w:t>
      </w:r>
      <w:bookmarkEnd w:id="24"/>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قضایایی که همواره حکایت از مقام عرشیت می‌نمود و تو را همیشه ممتاز از دیگران می‌ساخت، گشودن درهای مسجد به</w:t>
      </w:r>
      <w:r w:rsidR="00DC39C7" w:rsidRPr="00DC7AA3">
        <w:rPr>
          <w:rFonts w:ascii="Times New Roman" w:hAnsi="Times New Roman" w:cs="B Mitra" w:hint="cs"/>
          <w:sz w:val="24"/>
          <w:szCs w:val="28"/>
          <w:rtl/>
        </w:rPr>
        <w:t xml:space="preserve"> خانه‌ات بود؛ آن روزی که به دست</w:t>
      </w:r>
      <w:r w:rsidRPr="00DC7AA3">
        <w:rPr>
          <w:rFonts w:ascii="Times New Roman" w:hAnsi="Times New Roman" w:cs="B Mitra" w:hint="cs"/>
          <w:sz w:val="24"/>
          <w:szCs w:val="28"/>
          <w:rtl/>
        </w:rPr>
        <w:t>و</w:t>
      </w:r>
      <w:r w:rsidR="00DC39C7" w:rsidRPr="00DC7AA3">
        <w:rPr>
          <w:rFonts w:ascii="Times New Roman" w:hAnsi="Times New Roman" w:cs="B Mitra" w:hint="cs"/>
          <w:sz w:val="24"/>
          <w:szCs w:val="28"/>
          <w:rtl/>
        </w:rPr>
        <w:t>ر</w:t>
      </w:r>
      <w:r w:rsidRPr="00DC7AA3">
        <w:rPr>
          <w:rFonts w:ascii="Times New Roman" w:hAnsi="Times New Roman" w:cs="B Mitra" w:hint="cs"/>
          <w:sz w:val="24"/>
          <w:szCs w:val="28"/>
          <w:rtl/>
        </w:rPr>
        <w:t xml:space="preserve"> رسول خدا- صلّی الله علیه وآله وسلّم- همه‌ی درهای خانه‌ها به مسجد بسته شد و تنها در خانه‌ی تو به سوی مسجد باز ماند.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و این عملی بود که موجب اعجاب همگان گردید و عده‌ای بر آن اعتراض نمودند تا این که رسول خدا- صلّی الله علیه وآله وسلّم-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امری الهی شمردند.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است که در کتب فریقین به آن تصریح گردیده و به روشنی به آن اشاره نموده‌اند:</w:t>
      </w:r>
    </w:p>
    <w:p w:rsidR="00303753" w:rsidRPr="00DC7AA3"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«روزی رسول خدا- صلّی الله علیه وآله وسلّم- دستور داد تمام درب‌های خانه‌هایی که به داخل مسجد پیامبر- صلّی الله علیه وآله وسلّم- گشوده می‌شد- جز درب خانه‌ی علی- علیه‌السلام- بسته شود، این امر بر مسلمانان گران آمد تا آن‌جا که حمزه عموی پیامبر- صلّی الله علیه وآله وسلّم- از این ک</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ر گله‌مند شد که چگونه درب خانه‌ی عمویت و ابوبکر و عمروعباس را بستی، اما درب خانه‌ی پسر عمویت را باز گذاردی؟</w:t>
      </w:r>
    </w:p>
    <w:p w:rsidR="00DF632B" w:rsidRDefault="0030375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هنگامی که پیامبر- صلّی الله علیه وآله وسلّم- متوجه شد که این امر بر آنان گران آمده است، مردم را به مسجد دعوت فرمود، و خطبه‌ی بی‌نظیری در تمجید و توحید خداوند ایراد نمود، سپس افزو</w:t>
      </w:r>
      <w:r w:rsidR="00C677CD" w:rsidRPr="00DC7AA3">
        <w:rPr>
          <w:rFonts w:ascii="Times New Roman" w:hAnsi="Times New Roman" w:cs="B Mitra" w:hint="cs"/>
          <w:sz w:val="24"/>
          <w:szCs w:val="28"/>
          <w:rtl/>
        </w:rPr>
        <w:t xml:space="preserve">د: </w:t>
      </w:r>
    </w:p>
    <w:p w:rsidR="00303753" w:rsidRPr="00DC7AA3" w:rsidRDefault="00C677CD" w:rsidP="00DF632B">
      <w:pPr>
        <w:pStyle w:val="a"/>
        <w:rPr>
          <w:rtl/>
        </w:rPr>
      </w:pPr>
      <w:r w:rsidRPr="00DC7AA3">
        <w:rPr>
          <w:rFonts w:hint="cs"/>
          <w:rtl/>
        </w:rPr>
        <w:t>«أَیُّها النّاسُ ما أَنَا سَد</w:t>
      </w:r>
      <w:r w:rsidR="00303753" w:rsidRPr="00DC7AA3">
        <w:rPr>
          <w:rFonts w:hint="cs"/>
          <w:rtl/>
        </w:rPr>
        <w:t>َد</w:t>
      </w:r>
      <w:r w:rsidRPr="00DC7AA3">
        <w:rPr>
          <w:rFonts w:hint="cs"/>
          <w:rtl/>
        </w:rPr>
        <w:t>ْ</w:t>
      </w:r>
      <w:r w:rsidR="00303753" w:rsidRPr="00DC7AA3">
        <w:rPr>
          <w:rFonts w:hint="cs"/>
          <w:rtl/>
        </w:rPr>
        <w:t>تُها، وَلا أَنَا فَتَحتُها، وَلا أَنا أَخرَجتُکُم وَ اَسکَنتَهَ ثُمَّ قَرَأَ» وَ النَّجمُ إذا هَوَی * ما ضَلَّ صاحِبُکُم وَ ما غَوَی* وَ ما یَنطِقُ عَنِ الهَوی* إِن هُوَ إِلّا وَحیٌ یُوحی* (نجم، 4-1)</w:t>
      </w:r>
    </w:p>
    <w:p w:rsidR="00303753" w:rsidRPr="00DC7AA3" w:rsidRDefault="00303753" w:rsidP="006268B8">
      <w:pPr>
        <w:widowControl w:val="0"/>
        <w:spacing w:after="0" w:line="24" w:lineRule="atLeast"/>
        <w:jc w:val="both"/>
        <w:rPr>
          <w:rFonts w:ascii="Times New Roman" w:hAnsi="Times New Roman" w:cs="B Mitra"/>
          <w:i/>
          <w:iCs/>
          <w:sz w:val="24"/>
          <w:szCs w:val="28"/>
          <w:rtl/>
        </w:rPr>
      </w:pPr>
      <w:r w:rsidRPr="00DC7AA3">
        <w:rPr>
          <w:rFonts w:ascii="Times New Roman" w:hAnsi="Times New Roman" w:cs="B Mitra" w:hint="cs"/>
          <w:sz w:val="24"/>
          <w:szCs w:val="28"/>
          <w:rtl/>
        </w:rPr>
        <w:t>ای مردم! من شخصاً درها را نبستم و نگشودم، و من شما را از مسجد بیرون نکردم، و علی را ساکن نکردم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چه بود وحی الهی و فرمان خدا بود] و سپس این آیات را تلاوت نمود.</w:t>
      </w:r>
      <w:r w:rsidRPr="00DC7AA3">
        <w:rPr>
          <w:rStyle w:val="FootnoteReference"/>
          <w:rFonts w:ascii="Times New Roman" w:hAnsi="Times New Roman" w:cs="B Mitra"/>
          <w:sz w:val="24"/>
          <w:szCs w:val="28"/>
          <w:rtl/>
        </w:rPr>
        <w:footnoteReference w:customMarkFollows="1" w:id="64"/>
        <w:t>1</w:t>
      </w:r>
    </w:p>
    <w:p w:rsidR="00303753"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جای شگفتی و تعجب است با این که در آن روز همه‌ی حقایق برای آنان واضح و مبرهن گردید که تو را نزد خدا و رسولش مقامی بس والاست! پس </w:t>
      </w:r>
      <w:r w:rsidRPr="00DC7AA3">
        <w:rPr>
          <w:rFonts w:ascii="Times New Roman" w:hAnsi="Times New Roman" w:cs="B Mitra" w:hint="cs"/>
          <w:sz w:val="24"/>
          <w:szCs w:val="28"/>
          <w:rtl/>
        </w:rPr>
        <w:lastRenderedPageBreak/>
        <w:t>چگونه بود که بعد از رحلت رسول گرامی اسلام- صلّی الله علیه وآله و</w:t>
      </w:r>
      <w:r w:rsidR="00A73B17" w:rsidRPr="00DC7AA3">
        <w:rPr>
          <w:rFonts w:ascii="Times New Roman" w:hAnsi="Times New Roman" w:cs="B Mitra" w:hint="cs"/>
          <w:sz w:val="24"/>
          <w:szCs w:val="28"/>
          <w:rtl/>
        </w:rPr>
        <w:t>سلّم- آنان در غص</w:t>
      </w:r>
      <w:r w:rsidRPr="00DC7AA3">
        <w:rPr>
          <w:rFonts w:ascii="Times New Roman" w:hAnsi="Times New Roman" w:cs="B Mitra" w:hint="cs"/>
          <w:sz w:val="24"/>
          <w:szCs w:val="28"/>
          <w:rtl/>
        </w:rPr>
        <w:t>ب چنین مقامی، از کمترین چیزی دریغ نکردند!</w:t>
      </w:r>
    </w:p>
    <w:p w:rsidR="00D62D2C" w:rsidRPr="00DC7AA3" w:rsidRDefault="00DC39C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ورق</w:t>
      </w:r>
      <w:r w:rsidR="00D62D2C" w:rsidRPr="00DC7AA3">
        <w:rPr>
          <w:rFonts w:ascii="Times New Roman" w:hAnsi="Times New Roman" w:cs="B Mitra" w:hint="cs"/>
          <w:sz w:val="24"/>
          <w:szCs w:val="28"/>
          <w:rtl/>
        </w:rPr>
        <w:t xml:space="preserve"> به یکباره برگشت و همه‌ی حقایق وارونه شد و خلافت الهی در چهره‌ی تزویر و نفاق ظاهر گردید.</w:t>
      </w:r>
    </w:p>
    <w:p w:rsidR="00D62D2C" w:rsidRPr="00DC7AA3" w:rsidRDefault="00D62D2C" w:rsidP="00587570">
      <w:pPr>
        <w:pStyle w:val="Heading1"/>
        <w:rPr>
          <w:rtl/>
        </w:rPr>
      </w:pPr>
      <w:bookmarkStart w:id="25" w:name="_Toc182698472"/>
      <w:r w:rsidRPr="00DC7AA3">
        <w:rPr>
          <w:rFonts w:hint="cs"/>
          <w:rtl/>
        </w:rPr>
        <w:t>5- علم</w:t>
      </w:r>
      <w:bookmarkEnd w:id="25"/>
    </w:p>
    <w:p w:rsidR="00D62D2C"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دیگر فضایلی که همواره تو را از دیگران ممتاز می‌نمود و بر برتری و بلندی مقامت می‌افزود، این بود که همیشه مزیّن به نور علم بودی!</w:t>
      </w:r>
    </w:p>
    <w:p w:rsidR="00D62D2C"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سبزه‌زاران از دریای جوشان معارفت سیراب می‌گشت تا جایی که از امواج خروشان دانشت حقایقی به گوش جان می‌رسید که انس و جن را مدهوش خویش می‌ساخت!</w:t>
      </w:r>
    </w:p>
    <w:p w:rsidR="00D62D2C"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از تو قرآن ناطق</w:t>
      </w:r>
      <w:r w:rsidR="00A73B17" w:rsidRPr="00DC7AA3">
        <w:rPr>
          <w:rFonts w:ascii="Times New Roman" w:hAnsi="Times New Roman" w:cs="B Mitra" w:hint="cs"/>
          <w:sz w:val="24"/>
          <w:szCs w:val="28"/>
          <w:rtl/>
        </w:rPr>
        <w:t>ی</w:t>
      </w:r>
      <w:r w:rsidRPr="00DC7AA3">
        <w:rPr>
          <w:rFonts w:ascii="Times New Roman" w:hAnsi="Times New Roman" w:cs="B Mitra" w:hint="cs"/>
          <w:sz w:val="24"/>
          <w:szCs w:val="28"/>
          <w:rtl/>
        </w:rPr>
        <w:t xml:space="preserve"> ساخته بود که در سر سلسله‌ی سالکان به سلوک علمی و عملی شهره گشتی تا جایی که جهان بشریت هیچ بشری را تا به این پایه از علم، هنوز به چشم خویش ندیده است.</w:t>
      </w:r>
    </w:p>
    <w:p w:rsidR="00D62D2C" w:rsidRPr="00DC7AA3" w:rsidRDefault="00DC39C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D62D2C" w:rsidRPr="00DC7AA3">
        <w:rPr>
          <w:rFonts w:ascii="Times New Roman" w:hAnsi="Times New Roman" w:cs="B Mitra" w:hint="cs"/>
          <w:sz w:val="24"/>
          <w:szCs w:val="28"/>
          <w:rtl/>
        </w:rPr>
        <w:t>ا</w:t>
      </w:r>
      <w:r w:rsidRPr="00DC7AA3">
        <w:rPr>
          <w:rFonts w:ascii="Times New Roman" w:hAnsi="Times New Roman" w:cs="B Mitra" w:hint="cs"/>
          <w:sz w:val="24"/>
          <w:szCs w:val="28"/>
          <w:rtl/>
        </w:rPr>
        <w:t>ی</w:t>
      </w:r>
      <w:r w:rsidR="00D62D2C" w:rsidRPr="00DC7AA3">
        <w:rPr>
          <w:rFonts w:ascii="Times New Roman" w:hAnsi="Times New Roman" w:cs="B Mitra" w:hint="cs"/>
          <w:sz w:val="24"/>
          <w:szCs w:val="28"/>
          <w:rtl/>
        </w:rPr>
        <w:t>ن سخنی است که همواره قرآن کریم بر آن شهادت می‌دهد و مفسرین را به تفسیر دقیقی از آن رهنمون می‌سازد. که می فرماید:</w:t>
      </w:r>
    </w:p>
    <w:p w:rsidR="00D62D2C" w:rsidRPr="00DC7AA3" w:rsidRDefault="00D62D2C" w:rsidP="00587570">
      <w:pPr>
        <w:pStyle w:val="a"/>
        <w:rPr>
          <w:rtl/>
        </w:rPr>
      </w:pPr>
      <w:r w:rsidRPr="00DC7AA3">
        <w:rPr>
          <w:rFonts w:hint="cs"/>
          <w:rtl/>
        </w:rPr>
        <w:t xml:space="preserve">«قالَ الَّذی عِندَهُ عِلمُ مِنَ الکِتابِ أَنا آتیکَ بِهِ قَبلَ أَن یَرتَدَّ إِلیکَ طَرفُکَ فَلَمّا رآهُ مُستَقِّراً عِندَهُ قالَ هذا مِن فَضلِ رَبّی لَیَبلُوَنی </w:t>
      </w:r>
      <w:r w:rsidR="00A73B17" w:rsidRPr="00DC7AA3">
        <w:rPr>
          <w:rFonts w:hint="cs"/>
          <w:rtl/>
        </w:rPr>
        <w:t>أ</w:t>
      </w:r>
      <w:r w:rsidR="00E80476" w:rsidRPr="00DC7AA3">
        <w:rPr>
          <w:rFonts w:hint="cs"/>
          <w:rtl/>
        </w:rPr>
        <w:t>ا</w:t>
      </w:r>
      <w:r w:rsidR="00A73B17" w:rsidRPr="00DC7AA3">
        <w:rPr>
          <w:rFonts w:hint="cs"/>
          <w:rtl/>
        </w:rPr>
        <w:t>َ</w:t>
      </w:r>
      <w:r w:rsidRPr="00DC7AA3">
        <w:rPr>
          <w:rFonts w:hint="cs"/>
          <w:rtl/>
        </w:rPr>
        <w:t>شکُرُ أَم أَکفُرُ وَ مَن ش</w:t>
      </w:r>
      <w:r w:rsidR="00A73B17" w:rsidRPr="00DC7AA3">
        <w:rPr>
          <w:rFonts w:hint="cs"/>
          <w:rtl/>
        </w:rPr>
        <w:t>َکَرَ فإنّما یَشکُرُ لِنَفسِهِ و</w:t>
      </w:r>
      <w:r w:rsidRPr="00DC7AA3">
        <w:rPr>
          <w:rFonts w:hint="cs"/>
          <w:rtl/>
        </w:rPr>
        <w:t>َ مَن کَفَرَ فَإِنَّ رَبّی غَنِیُّ کَریمُ»</w:t>
      </w:r>
      <w:r w:rsidRPr="00DC7AA3">
        <w:rPr>
          <w:rStyle w:val="FootnoteReference"/>
          <w:sz w:val="24"/>
          <w:szCs w:val="28"/>
          <w:rtl/>
        </w:rPr>
        <w:footnoteReference w:customMarkFollows="1" w:id="65"/>
        <w:t>1</w:t>
      </w:r>
    </w:p>
    <w:p w:rsidR="00D62D2C"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w:t>
      </w:r>
      <w:r w:rsidR="00DC39C7" w:rsidRPr="00DC7AA3">
        <w:rPr>
          <w:rFonts w:ascii="Times New Roman" w:hAnsi="Times New Roman" w:cs="B Mitra" w:hint="cs"/>
          <w:sz w:val="24"/>
          <w:szCs w:val="28"/>
          <w:rtl/>
        </w:rPr>
        <w:t>ا</w:t>
      </w:r>
      <w:r w:rsidRPr="00DC7AA3">
        <w:rPr>
          <w:rFonts w:ascii="Times New Roman" w:hAnsi="Times New Roman" w:cs="B Mitra" w:hint="cs"/>
          <w:sz w:val="24"/>
          <w:szCs w:val="28"/>
          <w:rtl/>
        </w:rPr>
        <w:t>مّا) کسی که دانشی از کتاب (آسمانی) داشت گفت: پیش از آن که چشم بر هم زنی، آن را نزد تو خواهم آورد! و هنگامی که (سلیمان) آن (تخت) را نزد خود ثابت و پابرجا دید گفت: این فضل پروردگار من است، تا مرا آزمایش کند که آیا شکر او را بجا می‌آورم یا کفران می‌کنم؟!</w:t>
      </w:r>
    </w:p>
    <w:p w:rsidR="00D62D2C"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هرکس شکر کند به نفع خویش شکر می‌کند؛ و هرکس کفران نماید (به نفع خویش زیان نموده که) پروردگار من، غنی و کریم است.</w:t>
      </w:r>
    </w:p>
    <w:p w:rsidR="00D62D2C" w:rsidRPr="00DC7AA3" w:rsidRDefault="00D62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حقیقت این است که در آن روز شخصی که تخت بلقیس را در کوتاه‌ترین زمان ممکن برای حضرت سلیمان- علیه‌السلام- حاضر نمود همان کسی بود که در قرآن کریم از او به عنوان «الّذی عِندَهُ عِلمٌ مِنَ الکتابِ» یاد نموده است یعنی او کسی بود که تنها به بخشی از علم کتاب، آگاه بود و به تمام کت</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ب آسمانی علم نداشت.</w:t>
      </w:r>
    </w:p>
    <w:p w:rsidR="00D62D2C"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درحالی که خداوند تعالی در مورد پیامبر- صلّی الله علیه وآله وسلّم- و شما که گواه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 بر حقانیت او بودید، در سوره‌ی رعد، سخن بزرگی دارد و می‌فرماید:</w:t>
      </w:r>
    </w:p>
    <w:p w:rsidR="00C4142B" w:rsidRPr="00DC7AA3" w:rsidRDefault="00C4142B" w:rsidP="00587570">
      <w:pPr>
        <w:pStyle w:val="a"/>
        <w:jc w:val="center"/>
        <w:rPr>
          <w:rtl/>
        </w:rPr>
      </w:pPr>
      <w:r w:rsidRPr="00DC7AA3">
        <w:rPr>
          <w:rFonts w:hint="cs"/>
          <w:rtl/>
        </w:rPr>
        <w:t>«قُل کَفی بِاللهِ شَهیداً بَینی و بَینَکُم وَ مَن عِندَهُ عِلمُ الکِتاب»</w:t>
      </w:r>
      <w:r w:rsidRPr="00DC7AA3">
        <w:rPr>
          <w:rStyle w:val="FootnoteReference"/>
          <w:sz w:val="24"/>
          <w:szCs w:val="28"/>
          <w:rtl/>
        </w:rPr>
        <w:footnoteReference w:customMarkFollows="1" w:id="66"/>
        <w:t>1</w:t>
      </w:r>
    </w:p>
    <w:p w:rsidR="00C4142B" w:rsidRPr="00DC7AA3" w:rsidRDefault="00DC39C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بگو کافی است ب</w:t>
      </w:r>
      <w:r w:rsidR="00C4142B" w:rsidRPr="00DC7AA3">
        <w:rPr>
          <w:rFonts w:ascii="Times New Roman" w:hAnsi="Times New Roman" w:cs="B Mitra" w:hint="cs"/>
          <w:sz w:val="24"/>
          <w:szCs w:val="28"/>
          <w:rtl/>
        </w:rPr>
        <w:t>رای گواهان میان من و شما، خداوند و کسی که در نزد او علم کتاب است.</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قرآن کر</w:t>
      </w:r>
      <w:r w:rsidR="00DC39C7" w:rsidRPr="00DC7AA3">
        <w:rPr>
          <w:rFonts w:ascii="Times New Roman" w:hAnsi="Times New Roman" w:cs="B Mitra" w:hint="cs"/>
          <w:sz w:val="24"/>
          <w:szCs w:val="28"/>
          <w:rtl/>
        </w:rPr>
        <w:t>یم در آنجا شما را به عنوان عالم</w:t>
      </w:r>
      <w:r w:rsidRPr="00DC7AA3">
        <w:rPr>
          <w:rFonts w:ascii="Times New Roman" w:hAnsi="Times New Roman" w:cs="B Mitra" w:hint="cs"/>
          <w:sz w:val="24"/>
          <w:szCs w:val="28"/>
          <w:rtl/>
        </w:rPr>
        <w:t xml:space="preserve"> به تمام کتاب معرفی می‌کند تا جایی که چیزی از علم کت</w:t>
      </w:r>
      <w:r w:rsidR="00A73B17" w:rsidRPr="00DC7AA3">
        <w:rPr>
          <w:rFonts w:ascii="Times New Roman" w:hAnsi="Times New Roman" w:cs="B Mitra" w:hint="cs"/>
          <w:sz w:val="24"/>
          <w:szCs w:val="28"/>
          <w:rtl/>
        </w:rPr>
        <w:t>ا</w:t>
      </w:r>
      <w:r w:rsidRPr="00DC7AA3">
        <w:rPr>
          <w:rFonts w:ascii="Times New Roman" w:hAnsi="Times New Roman" w:cs="B Mitra" w:hint="cs"/>
          <w:sz w:val="24"/>
          <w:szCs w:val="28"/>
          <w:rtl/>
        </w:rPr>
        <w:t>ب را فروگذار نکرده و تمام حقیقت آن را به تمام و کمال دریافت نموده‌اید.</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تفسیر کلام الهی در بیان رسول گرامی اسلام- صلّی الله علیه وآله وسلّم- به زیبایی تجلّی یافته است.</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حدیثی از ابوسعید خُدری از پیامبر- صلّی الله علیه وآله وسلّم- نقل شده:</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معنی «الذّی عِندَهُ عِلمٌ مِنَ الکتاب» سؤال کردم، فرمود:</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w:t>
      </w:r>
      <w:r w:rsidR="00DC39C7"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وصی برادرم سلیمان بن داود- علیه‌السلام- بود. عرض کردم:</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مَن عِندَهُ عِلمُ الکتابِ» از چه کسی سخن می‌گوید؟ فرمود:</w:t>
      </w:r>
    </w:p>
    <w:p w:rsidR="00C4142B" w:rsidRPr="00DC7AA3" w:rsidRDefault="00C4142B" w:rsidP="00587570">
      <w:pPr>
        <w:pStyle w:val="a"/>
        <w:jc w:val="center"/>
        <w:rPr>
          <w:rtl/>
        </w:rPr>
      </w:pPr>
      <w:r w:rsidRPr="00DC7AA3">
        <w:rPr>
          <w:rFonts w:hint="cs"/>
          <w:rtl/>
        </w:rPr>
        <w:t>«ذاکَ أَخی عَلیُّ بن ابی طالب».</w:t>
      </w:r>
      <w:r w:rsidRPr="00DC7AA3">
        <w:rPr>
          <w:rStyle w:val="FootnoteReference"/>
          <w:sz w:val="24"/>
          <w:szCs w:val="28"/>
          <w:rtl/>
        </w:rPr>
        <w:footnoteReference w:customMarkFollows="1" w:id="67"/>
        <w:t>2</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نکته‌ی دقیق اینجاست که میان «عِلمٌ مِن الکِتاب» که علم جزیی است با «عِلمُ الکتاب» که علم کلّی است؛ تفاوت آشکاری وجود دارد.</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از همین جا معلوم می شود که بین شما با دیگران در حوزه‌ی علم و دیگر اوصاف و کمالات وجودی تفاوت آشکاری وجود دارد؛ و به همین نکته در لسان روایات به نیکویی اشاره شده است:</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روایات است که اسم اعظم الهی هفتادوسه حرف است که یک حرف آن نزد آصف بن برخیا بود و نزد امامان علیهم السلام هفتادودو حرف آن است و یک حرف آن مخصوص ذات پاک خداست»</w:t>
      </w:r>
      <w:r w:rsidRPr="00DC7AA3">
        <w:rPr>
          <w:rStyle w:val="FootnoteReference"/>
          <w:rFonts w:ascii="Times New Roman" w:hAnsi="Times New Roman" w:cs="B Mitra"/>
          <w:sz w:val="24"/>
          <w:szCs w:val="28"/>
          <w:rtl/>
        </w:rPr>
        <w:footnoteReference w:customMarkFollows="1" w:id="68"/>
        <w:t>1</w:t>
      </w:r>
    </w:p>
    <w:p w:rsidR="00C4142B" w:rsidRPr="00DC7AA3" w:rsidRDefault="00C4142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ویژگی‌ها بود که همواره تو را حامل همه‌ی علوم انبیاء الهی از اولین و آخرین معرفی نمود تاجایی که روزی اذعان نمودی اگر همه‌ی پرده‌ها را از پیش چشمانم بردارند چیزی بر دانسته‌هایم افزوده نگردد:</w:t>
      </w:r>
    </w:p>
    <w:p w:rsidR="00C4142B" w:rsidRPr="00DC7AA3" w:rsidRDefault="00C4142B" w:rsidP="00587570">
      <w:pPr>
        <w:pStyle w:val="a"/>
        <w:jc w:val="center"/>
        <w:rPr>
          <w:rtl/>
        </w:rPr>
      </w:pPr>
      <w:r w:rsidRPr="00DC7AA3">
        <w:rPr>
          <w:rFonts w:hint="cs"/>
          <w:rtl/>
        </w:rPr>
        <w:t>«لَو کُشِفَ اَلغِطاءُ ما</w:t>
      </w:r>
      <w:r w:rsidR="00A73B17" w:rsidRPr="00DC7AA3">
        <w:rPr>
          <w:rFonts w:hint="cs"/>
          <w:rtl/>
        </w:rPr>
        <w:t xml:space="preserve"> اِ</w:t>
      </w:r>
      <w:r w:rsidRPr="00DC7AA3">
        <w:rPr>
          <w:rFonts w:hint="cs"/>
          <w:rtl/>
        </w:rPr>
        <w:t>ز</w:t>
      </w:r>
      <w:r w:rsidR="00A73B17" w:rsidRPr="00DC7AA3">
        <w:rPr>
          <w:rFonts w:hint="cs"/>
          <w:rtl/>
        </w:rPr>
        <w:t>ْ</w:t>
      </w:r>
      <w:r w:rsidRPr="00DC7AA3">
        <w:rPr>
          <w:rFonts w:hint="cs"/>
          <w:rtl/>
        </w:rPr>
        <w:t>دَد</w:t>
      </w:r>
      <w:r w:rsidR="00A73B17" w:rsidRPr="00DC7AA3">
        <w:rPr>
          <w:rFonts w:hint="cs"/>
          <w:rtl/>
        </w:rPr>
        <w:t>ْ</w:t>
      </w:r>
      <w:r w:rsidRPr="00DC7AA3">
        <w:rPr>
          <w:rFonts w:hint="cs"/>
          <w:rtl/>
        </w:rPr>
        <w:t>تُ یَقیناً»</w:t>
      </w:r>
      <w:r w:rsidRPr="00DC7AA3">
        <w:rPr>
          <w:rStyle w:val="FootnoteReference"/>
          <w:sz w:val="24"/>
          <w:szCs w:val="28"/>
          <w:rtl/>
        </w:rPr>
        <w:footnoteReference w:customMarkFollows="1" w:id="69"/>
        <w:t>2</w:t>
      </w:r>
    </w:p>
    <w:p w:rsidR="00C4142B"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 رسول خدا- صلّی الله علیه وآله وسلّم- تو را دروازه‌ی علم معرفی نمودند:</w:t>
      </w:r>
    </w:p>
    <w:p w:rsidR="004259AA" w:rsidRPr="00DC7AA3" w:rsidRDefault="004259AA" w:rsidP="00587570">
      <w:pPr>
        <w:pStyle w:val="a"/>
        <w:jc w:val="center"/>
        <w:rPr>
          <w:rtl/>
        </w:rPr>
      </w:pPr>
      <w:r w:rsidRPr="00DC7AA3">
        <w:rPr>
          <w:rFonts w:hint="cs"/>
          <w:rtl/>
        </w:rPr>
        <w:t>«أنا مَدِینَهُ العِلمِ وَ عَلیٌّ بابُها فَمَن أرادَ العِلمَ فَلیَاتِ الباب»</w:t>
      </w:r>
      <w:r w:rsidRPr="00DC7AA3">
        <w:rPr>
          <w:rStyle w:val="FootnoteReference"/>
          <w:sz w:val="24"/>
          <w:szCs w:val="28"/>
          <w:rtl/>
        </w:rPr>
        <w:footnoteReference w:customMarkFollows="1" w:id="70"/>
        <w:t>3</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من شهر علم هستم و علی دروازه‌ی آن، هرکس را علم باید از دروازه‌اش درآید.</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فرمود:</w:t>
      </w:r>
    </w:p>
    <w:p w:rsidR="004259AA" w:rsidRPr="00DC7AA3" w:rsidRDefault="004259AA" w:rsidP="00587570">
      <w:pPr>
        <w:pStyle w:val="a"/>
        <w:jc w:val="center"/>
        <w:rPr>
          <w:rtl/>
        </w:rPr>
      </w:pPr>
      <w:r w:rsidRPr="00DC7AA3">
        <w:rPr>
          <w:rFonts w:hint="cs"/>
          <w:rtl/>
        </w:rPr>
        <w:t>«أنا دارُ الحِکمَهِ وَ عَلیٌّ بابُها»</w:t>
      </w:r>
      <w:r w:rsidRPr="00DC7AA3">
        <w:rPr>
          <w:rStyle w:val="FootnoteReference"/>
          <w:sz w:val="24"/>
          <w:szCs w:val="28"/>
          <w:rtl/>
        </w:rPr>
        <w:footnoteReference w:customMarkFollows="1" w:id="71"/>
        <w:t>4</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من خانه‌ی حکمتم و علی- علیه‌السلام-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خانه است.</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سخن را فردوسی این چنین به نظم می‌کشد:</w:t>
      </w:r>
    </w:p>
    <w:tbl>
      <w:tblPr>
        <w:tblStyle w:val="TableGrid"/>
        <w:bidiVisual/>
        <w:tblW w:w="52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2494"/>
        <w:gridCol w:w="236"/>
        <w:gridCol w:w="2494"/>
      </w:tblGrid>
      <w:tr w:rsidR="00D767D2" w:rsidRPr="002E4744" w:rsidTr="002E4744">
        <w:trPr>
          <w:trHeight w:hRule="exact" w:val="455"/>
          <w:jc w:val="center"/>
        </w:trPr>
        <w:tc>
          <w:tcPr>
            <w:tcW w:w="2494" w:type="dxa"/>
            <w:vAlign w:val="center"/>
            <w:hideMark/>
          </w:tcPr>
          <w:p w:rsidR="00D767D2" w:rsidRPr="002E4744" w:rsidRDefault="00270AC4" w:rsidP="00587570">
            <w:pPr>
              <w:widowControl w:val="0"/>
              <w:spacing w:line="24" w:lineRule="atLeast"/>
              <w:jc w:val="both"/>
              <w:rPr>
                <w:rFonts w:ascii="Times New Roman" w:hAnsi="Times New Roman" w:cs="B Mitra"/>
                <w:b/>
                <w:bCs/>
                <w:sz w:val="24"/>
                <w:szCs w:val="24"/>
              </w:rPr>
            </w:pPr>
            <w:r w:rsidRPr="002E4744">
              <w:rPr>
                <w:rFonts w:ascii="Times New Roman" w:hAnsi="Times New Roman" w:cs="B Mitra" w:hint="cs"/>
                <w:sz w:val="24"/>
                <w:szCs w:val="24"/>
                <w:rtl/>
              </w:rPr>
              <w:t>چه</w:t>
            </w:r>
            <w:r w:rsidR="00D767D2" w:rsidRPr="002E4744">
              <w:rPr>
                <w:rFonts w:ascii="Times New Roman" w:hAnsi="Times New Roman" w:cs="B Mitra" w:hint="cs"/>
                <w:sz w:val="24"/>
                <w:szCs w:val="24"/>
                <w:rtl/>
              </w:rPr>
              <w:t xml:space="preserve"> گفت آن خداوند تنزیل</w:t>
            </w:r>
            <w:r w:rsidR="005F7059" w:rsidRPr="002E4744">
              <w:rPr>
                <w:rFonts w:ascii="Times New Roman" w:hAnsi="Times New Roman" w:cs="B Mitra" w:hint="cs"/>
                <w:sz w:val="24"/>
                <w:szCs w:val="24"/>
                <w:rtl/>
              </w:rPr>
              <w:t xml:space="preserve"> و</w:t>
            </w:r>
            <w:r w:rsidR="00D767D2" w:rsidRPr="002E4744">
              <w:rPr>
                <w:rFonts w:ascii="Times New Roman" w:hAnsi="Times New Roman" w:cs="B Mitra" w:hint="cs"/>
                <w:sz w:val="24"/>
                <w:szCs w:val="24"/>
                <w:rtl/>
              </w:rPr>
              <w:t xml:space="preserve"> وحی</w:t>
            </w:r>
            <w:r w:rsidR="00D767D2" w:rsidRPr="002E4744">
              <w:rPr>
                <w:rFonts w:ascii="Times New Roman" w:hAnsi="Times New Roman" w:cs="B Mitra"/>
                <w:sz w:val="24"/>
                <w:szCs w:val="24"/>
              </w:rPr>
              <w:br/>
            </w:r>
          </w:p>
        </w:tc>
        <w:tc>
          <w:tcPr>
            <w:tcW w:w="236" w:type="dxa"/>
            <w:vAlign w:val="center"/>
          </w:tcPr>
          <w:p w:rsidR="00D767D2" w:rsidRPr="002E4744" w:rsidRDefault="00D767D2" w:rsidP="00587570">
            <w:pPr>
              <w:widowControl w:val="0"/>
              <w:spacing w:line="24" w:lineRule="atLeast"/>
              <w:rPr>
                <w:rFonts w:ascii="Times New Roman" w:hAnsi="Times New Roman" w:cs="B Mitra"/>
                <w:b/>
                <w:bCs/>
                <w:sz w:val="24"/>
                <w:szCs w:val="24"/>
              </w:rPr>
            </w:pPr>
          </w:p>
        </w:tc>
        <w:tc>
          <w:tcPr>
            <w:tcW w:w="2494" w:type="dxa"/>
            <w:vAlign w:val="center"/>
            <w:hideMark/>
          </w:tcPr>
          <w:p w:rsidR="00D767D2" w:rsidRPr="002E4744" w:rsidRDefault="00D767D2" w:rsidP="00587570">
            <w:pPr>
              <w:widowControl w:val="0"/>
              <w:spacing w:line="24" w:lineRule="atLeast"/>
              <w:jc w:val="both"/>
              <w:rPr>
                <w:rFonts w:ascii="Times New Roman" w:hAnsi="Times New Roman" w:cs="B Mitra"/>
                <w:b/>
                <w:bCs/>
                <w:sz w:val="24"/>
                <w:szCs w:val="24"/>
              </w:rPr>
            </w:pPr>
            <w:r w:rsidRPr="002E4744">
              <w:rPr>
                <w:rFonts w:ascii="Times New Roman" w:hAnsi="Times New Roman" w:cs="B Mitra" w:hint="cs"/>
                <w:sz w:val="24"/>
                <w:szCs w:val="24"/>
                <w:rtl/>
              </w:rPr>
              <w:t xml:space="preserve">خداوند امر و خداوند </w:t>
            </w:r>
            <w:r w:rsidR="00270AC4" w:rsidRPr="002E4744">
              <w:rPr>
                <w:rFonts w:ascii="Times New Roman" w:hAnsi="Times New Roman" w:cs="B Mitra" w:hint="cs"/>
                <w:sz w:val="24"/>
                <w:szCs w:val="24"/>
                <w:rtl/>
              </w:rPr>
              <w:t>وحی</w:t>
            </w:r>
            <w:r w:rsidRPr="002E4744">
              <w:rPr>
                <w:rFonts w:ascii="Times New Roman" w:hAnsi="Times New Roman" w:cs="B Mitra"/>
                <w:sz w:val="24"/>
                <w:szCs w:val="24"/>
              </w:rPr>
              <w:br/>
            </w:r>
          </w:p>
        </w:tc>
      </w:tr>
      <w:tr w:rsidR="00D767D2" w:rsidRPr="002E4744" w:rsidTr="002E4744">
        <w:trPr>
          <w:trHeight w:hRule="exact" w:val="454"/>
          <w:jc w:val="center"/>
        </w:trPr>
        <w:tc>
          <w:tcPr>
            <w:tcW w:w="2494" w:type="dxa"/>
            <w:vAlign w:val="center"/>
            <w:hideMark/>
          </w:tcPr>
          <w:p w:rsidR="00D767D2" w:rsidRPr="002E4744" w:rsidRDefault="00D767D2" w:rsidP="00587570">
            <w:pPr>
              <w:widowControl w:val="0"/>
              <w:spacing w:line="24" w:lineRule="atLeast"/>
              <w:jc w:val="both"/>
              <w:rPr>
                <w:rFonts w:ascii="Times New Roman" w:hAnsi="Times New Roman" w:cs="B Mitra"/>
                <w:sz w:val="24"/>
                <w:szCs w:val="24"/>
              </w:rPr>
            </w:pPr>
            <w:r w:rsidRPr="002E4744">
              <w:rPr>
                <w:rFonts w:ascii="Times New Roman" w:hAnsi="Times New Roman" w:cs="B Mitra" w:hint="cs"/>
                <w:sz w:val="24"/>
                <w:szCs w:val="24"/>
                <w:rtl/>
              </w:rPr>
              <w:t>که من شهر علمم عل</w:t>
            </w:r>
            <w:r w:rsidR="00A73B17" w:rsidRPr="002E4744">
              <w:rPr>
                <w:rFonts w:ascii="Times New Roman" w:hAnsi="Times New Roman" w:cs="B Mitra" w:hint="cs"/>
                <w:sz w:val="24"/>
                <w:szCs w:val="24"/>
                <w:rtl/>
              </w:rPr>
              <w:t>ی</w:t>
            </w:r>
            <w:r w:rsidR="00270AC4" w:rsidRPr="002E4744">
              <w:rPr>
                <w:rFonts w:ascii="Times New Roman" w:hAnsi="Times New Roman" w:cs="B Mitra" w:hint="cs"/>
                <w:sz w:val="24"/>
                <w:szCs w:val="24"/>
                <w:rtl/>
              </w:rPr>
              <w:t>م</w:t>
            </w:r>
            <w:r w:rsidRPr="002E4744">
              <w:rPr>
                <w:rFonts w:ascii="Times New Roman" w:hAnsi="Times New Roman" w:cs="B Mitra" w:hint="cs"/>
                <w:sz w:val="24"/>
                <w:szCs w:val="24"/>
                <w:rtl/>
              </w:rPr>
              <w:t xml:space="preserve"> در</w:t>
            </w:r>
            <w:r w:rsidR="005F7059" w:rsidRPr="002E4744">
              <w:rPr>
                <w:rFonts w:ascii="Times New Roman" w:hAnsi="Times New Roman" w:cs="B Mitra" w:hint="cs"/>
                <w:sz w:val="24"/>
                <w:szCs w:val="24"/>
                <w:rtl/>
              </w:rPr>
              <w:t xml:space="preserve"> </w:t>
            </w:r>
            <w:r w:rsidR="00270AC4" w:rsidRPr="002E4744">
              <w:rPr>
                <w:rFonts w:ascii="Times New Roman" w:hAnsi="Times New Roman" w:cs="B Mitra" w:hint="cs"/>
                <w:sz w:val="24"/>
                <w:szCs w:val="24"/>
                <w:rtl/>
              </w:rPr>
              <w:t>ا</w:t>
            </w:r>
            <w:r w:rsidRPr="002E4744">
              <w:rPr>
                <w:rFonts w:ascii="Times New Roman" w:hAnsi="Times New Roman" w:cs="B Mitra" w:hint="cs"/>
                <w:sz w:val="24"/>
                <w:szCs w:val="24"/>
                <w:rtl/>
              </w:rPr>
              <w:t>ست</w:t>
            </w:r>
            <w:r w:rsidRPr="002E4744">
              <w:rPr>
                <w:rFonts w:ascii="Times New Roman" w:hAnsi="Times New Roman" w:cs="B Mitra"/>
                <w:sz w:val="24"/>
                <w:szCs w:val="24"/>
              </w:rPr>
              <w:br/>
            </w:r>
          </w:p>
        </w:tc>
        <w:tc>
          <w:tcPr>
            <w:tcW w:w="236" w:type="dxa"/>
            <w:vAlign w:val="center"/>
          </w:tcPr>
          <w:p w:rsidR="00D767D2" w:rsidRPr="002E4744" w:rsidRDefault="00D767D2" w:rsidP="00587570">
            <w:pPr>
              <w:widowControl w:val="0"/>
              <w:spacing w:line="24" w:lineRule="atLeast"/>
              <w:rPr>
                <w:rFonts w:ascii="Times New Roman" w:hAnsi="Times New Roman" w:cs="B Mitra"/>
                <w:sz w:val="24"/>
                <w:szCs w:val="24"/>
              </w:rPr>
            </w:pPr>
          </w:p>
        </w:tc>
        <w:tc>
          <w:tcPr>
            <w:tcW w:w="2494" w:type="dxa"/>
            <w:vAlign w:val="center"/>
            <w:hideMark/>
          </w:tcPr>
          <w:p w:rsidR="00D767D2" w:rsidRPr="002E4744" w:rsidRDefault="00D767D2" w:rsidP="00587570">
            <w:pPr>
              <w:widowControl w:val="0"/>
              <w:spacing w:line="24" w:lineRule="atLeast"/>
              <w:jc w:val="both"/>
              <w:rPr>
                <w:rFonts w:ascii="Times New Roman" w:hAnsi="Times New Roman" w:cs="B Mitra"/>
                <w:sz w:val="24"/>
                <w:szCs w:val="24"/>
              </w:rPr>
            </w:pPr>
            <w:r w:rsidRPr="002E4744">
              <w:rPr>
                <w:rFonts w:ascii="Times New Roman" w:hAnsi="Times New Roman" w:cs="B Mitra" w:hint="cs"/>
                <w:sz w:val="24"/>
                <w:szCs w:val="24"/>
                <w:rtl/>
              </w:rPr>
              <w:t xml:space="preserve">درست این سخن </w:t>
            </w:r>
            <w:r w:rsidR="00270AC4" w:rsidRPr="002E4744">
              <w:rPr>
                <w:rFonts w:ascii="Times New Roman" w:hAnsi="Times New Roman" w:cs="B Mitra" w:hint="cs"/>
                <w:sz w:val="24"/>
                <w:szCs w:val="24"/>
                <w:rtl/>
              </w:rPr>
              <w:t>قول</w:t>
            </w:r>
            <w:r w:rsidRPr="002E4744">
              <w:rPr>
                <w:rFonts w:ascii="Times New Roman" w:hAnsi="Times New Roman" w:cs="B Mitra" w:hint="cs"/>
                <w:sz w:val="24"/>
                <w:szCs w:val="24"/>
                <w:rtl/>
              </w:rPr>
              <w:t xml:space="preserve"> پیغمبر است</w:t>
            </w:r>
            <w:r w:rsidRPr="002E4744">
              <w:rPr>
                <w:rFonts w:ascii="Times New Roman" w:hAnsi="Times New Roman" w:cs="B Mitra"/>
                <w:sz w:val="24"/>
                <w:szCs w:val="24"/>
              </w:rPr>
              <w:br/>
            </w:r>
          </w:p>
        </w:tc>
      </w:tr>
      <w:tr w:rsidR="00D767D2" w:rsidRPr="002E4744" w:rsidTr="002E4744">
        <w:trPr>
          <w:trHeight w:hRule="exact" w:val="454"/>
          <w:jc w:val="center"/>
        </w:trPr>
        <w:tc>
          <w:tcPr>
            <w:tcW w:w="2494" w:type="dxa"/>
            <w:vAlign w:val="center"/>
            <w:hideMark/>
          </w:tcPr>
          <w:p w:rsidR="00D767D2" w:rsidRPr="002E4744" w:rsidRDefault="00D767D2" w:rsidP="00587570">
            <w:pPr>
              <w:widowControl w:val="0"/>
              <w:spacing w:line="24" w:lineRule="atLeast"/>
              <w:jc w:val="both"/>
              <w:rPr>
                <w:rFonts w:ascii="Times New Roman" w:hAnsi="Times New Roman" w:cs="B Mitra"/>
                <w:sz w:val="24"/>
                <w:szCs w:val="24"/>
              </w:rPr>
            </w:pPr>
            <w:r w:rsidRPr="002E4744">
              <w:rPr>
                <w:rFonts w:ascii="Times New Roman" w:hAnsi="Times New Roman" w:cs="B Mitra" w:hint="cs"/>
                <w:sz w:val="24"/>
                <w:szCs w:val="24"/>
                <w:rtl/>
              </w:rPr>
              <w:t>گواهی دهم ک</w:t>
            </w:r>
            <w:r w:rsidR="00270AC4" w:rsidRPr="002E4744">
              <w:rPr>
                <w:rFonts w:ascii="Times New Roman" w:hAnsi="Times New Roman" w:cs="B Mitra" w:hint="cs"/>
                <w:sz w:val="24"/>
                <w:szCs w:val="24"/>
                <w:rtl/>
              </w:rPr>
              <w:t>ا</w:t>
            </w:r>
            <w:r w:rsidRPr="002E4744">
              <w:rPr>
                <w:rFonts w:ascii="Times New Roman" w:hAnsi="Times New Roman" w:cs="B Mitra" w:hint="cs"/>
                <w:sz w:val="24"/>
                <w:szCs w:val="24"/>
                <w:rtl/>
              </w:rPr>
              <w:t>ین سخن</w:t>
            </w:r>
            <w:r w:rsidR="00270AC4" w:rsidRPr="002E4744">
              <w:rPr>
                <w:rFonts w:ascii="Times New Roman" w:hAnsi="Times New Roman" w:cs="B Mitra" w:hint="cs"/>
                <w:sz w:val="24"/>
                <w:szCs w:val="24"/>
                <w:rtl/>
              </w:rPr>
              <w:t xml:space="preserve"> ها </w:t>
            </w:r>
            <w:r w:rsidRPr="002E4744">
              <w:rPr>
                <w:rFonts w:ascii="Times New Roman" w:hAnsi="Times New Roman" w:cs="B Mitra" w:hint="cs"/>
                <w:sz w:val="24"/>
                <w:szCs w:val="24"/>
                <w:rtl/>
              </w:rPr>
              <w:t xml:space="preserve"> ز اوست</w:t>
            </w:r>
            <w:r w:rsidRPr="002E4744">
              <w:rPr>
                <w:rFonts w:ascii="Times New Roman" w:hAnsi="Times New Roman" w:cs="B Mitra" w:hint="cs"/>
                <w:sz w:val="24"/>
                <w:szCs w:val="24"/>
                <w:rtl/>
              </w:rPr>
              <w:br/>
            </w:r>
            <w:r w:rsidRPr="002E4744">
              <w:rPr>
                <w:rFonts w:ascii="Times New Roman" w:hAnsi="Times New Roman" w:cs="B Mitra" w:hint="cs"/>
                <w:sz w:val="24"/>
                <w:szCs w:val="24"/>
                <w:rtl/>
              </w:rPr>
              <w:tab/>
            </w:r>
            <w:r w:rsidRPr="002E4744">
              <w:rPr>
                <w:rFonts w:ascii="Times New Roman" w:hAnsi="Times New Roman" w:cs="B Mitra" w:hint="cs"/>
                <w:sz w:val="24"/>
                <w:szCs w:val="24"/>
                <w:rtl/>
              </w:rPr>
              <w:br/>
            </w:r>
            <w:r w:rsidRPr="002E4744">
              <w:rPr>
                <w:rFonts w:ascii="Times New Roman" w:hAnsi="Times New Roman" w:cs="B Mitra"/>
                <w:sz w:val="24"/>
                <w:szCs w:val="24"/>
                <w:rtl/>
              </w:rPr>
              <w:br/>
            </w:r>
          </w:p>
        </w:tc>
        <w:tc>
          <w:tcPr>
            <w:tcW w:w="236" w:type="dxa"/>
            <w:vAlign w:val="center"/>
          </w:tcPr>
          <w:p w:rsidR="00D767D2" w:rsidRPr="002E4744" w:rsidRDefault="00D767D2" w:rsidP="00587570">
            <w:pPr>
              <w:widowControl w:val="0"/>
              <w:spacing w:line="24" w:lineRule="atLeast"/>
              <w:rPr>
                <w:rFonts w:ascii="Times New Roman" w:hAnsi="Times New Roman" w:cs="B Mitra"/>
                <w:sz w:val="24"/>
                <w:szCs w:val="24"/>
              </w:rPr>
            </w:pPr>
          </w:p>
        </w:tc>
        <w:tc>
          <w:tcPr>
            <w:tcW w:w="2494" w:type="dxa"/>
            <w:vAlign w:val="center"/>
            <w:hideMark/>
          </w:tcPr>
          <w:p w:rsidR="00D767D2" w:rsidRPr="002E4744" w:rsidRDefault="00D767D2" w:rsidP="00587570">
            <w:pPr>
              <w:widowControl w:val="0"/>
              <w:spacing w:line="24" w:lineRule="atLeast"/>
              <w:jc w:val="both"/>
              <w:rPr>
                <w:rFonts w:ascii="Times New Roman" w:hAnsi="Times New Roman" w:cs="B Mitra"/>
                <w:sz w:val="24"/>
                <w:szCs w:val="24"/>
              </w:rPr>
            </w:pPr>
            <w:r w:rsidRPr="002E4744">
              <w:rPr>
                <w:rFonts w:ascii="Times New Roman" w:hAnsi="Times New Roman" w:cs="B Mitra" w:hint="cs"/>
                <w:sz w:val="24"/>
                <w:szCs w:val="24"/>
                <w:rtl/>
              </w:rPr>
              <w:t xml:space="preserve">تو گویی </w:t>
            </w:r>
            <w:r w:rsidR="00270AC4" w:rsidRPr="002E4744">
              <w:rPr>
                <w:rFonts w:ascii="Times New Roman" w:hAnsi="Times New Roman" w:cs="B Mitra" w:hint="cs"/>
                <w:sz w:val="24"/>
                <w:szCs w:val="24"/>
                <w:rtl/>
              </w:rPr>
              <w:t>دو</w:t>
            </w:r>
            <w:r w:rsidRPr="002E4744">
              <w:rPr>
                <w:rFonts w:ascii="Times New Roman" w:hAnsi="Times New Roman" w:cs="B Mitra" w:hint="cs"/>
                <w:sz w:val="24"/>
                <w:szCs w:val="24"/>
                <w:rtl/>
              </w:rPr>
              <w:t xml:space="preserve"> گوشم </w:t>
            </w:r>
            <w:r w:rsidR="00270AC4" w:rsidRPr="002E4744">
              <w:rPr>
                <w:rFonts w:ascii="Times New Roman" w:hAnsi="Times New Roman" w:cs="B Mitra" w:hint="cs"/>
                <w:sz w:val="24"/>
                <w:szCs w:val="24"/>
                <w:rtl/>
              </w:rPr>
              <w:t>پر</w:t>
            </w:r>
            <w:r w:rsidRPr="002E4744">
              <w:rPr>
                <w:rFonts w:ascii="Times New Roman" w:hAnsi="Times New Roman" w:cs="B Mitra" w:hint="cs"/>
                <w:sz w:val="24"/>
                <w:szCs w:val="24"/>
                <w:rtl/>
              </w:rPr>
              <w:t xml:space="preserve"> آواز اوست</w:t>
            </w:r>
            <w:r w:rsidRPr="002E4744">
              <w:rPr>
                <w:rFonts w:ascii="Times New Roman" w:hAnsi="Times New Roman" w:cs="B Mitra"/>
                <w:sz w:val="24"/>
                <w:szCs w:val="24"/>
                <w:rtl/>
              </w:rPr>
              <w:br/>
            </w:r>
          </w:p>
        </w:tc>
      </w:tr>
    </w:tbl>
    <w:p w:rsidR="00D767D2" w:rsidRPr="00DC7AA3" w:rsidRDefault="00D767D2" w:rsidP="006268B8">
      <w:pPr>
        <w:widowControl w:val="0"/>
        <w:spacing w:after="0" w:line="24" w:lineRule="atLeast"/>
        <w:jc w:val="both"/>
        <w:rPr>
          <w:rFonts w:ascii="Times New Roman" w:hAnsi="Times New Roman" w:cs="B Mitra"/>
          <w:sz w:val="24"/>
          <w:szCs w:val="28"/>
          <w:rtl/>
        </w:rPr>
      </w:pP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فراز دیگری پیامبر- صلّی الله علیه وآله وسلّم- با این بیان مورد خطابت قرار داد و آن مقام ارجمند و و</w:t>
      </w:r>
      <w:r w:rsidR="00A73B17"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لایت را به نیکویی ستود و فرمود: </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علی! من شهر دانشم و تو درب آنی و به شهر نیاید مگر از درب آن، دروغ می‌گوید کسی که گمان می‌کند مرا دوست داشته و تو را دشمن بدارد، زیر</w:t>
      </w:r>
      <w:r w:rsidR="00A73B17"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تو از منی و من از تو، گوشتت از گوشت من است و خونت از خون من، روحت ا</w:t>
      </w:r>
      <w:r w:rsidR="00D767D2" w:rsidRPr="00DC7AA3">
        <w:rPr>
          <w:rFonts w:ascii="Times New Roman" w:hAnsi="Times New Roman" w:cs="B Mitra" w:hint="cs"/>
          <w:sz w:val="24"/>
          <w:szCs w:val="28"/>
          <w:rtl/>
        </w:rPr>
        <w:t>ز</w:t>
      </w:r>
      <w:r w:rsidRPr="00DC7AA3">
        <w:rPr>
          <w:rFonts w:ascii="Times New Roman" w:hAnsi="Times New Roman" w:cs="B Mitra" w:hint="cs"/>
          <w:sz w:val="24"/>
          <w:szCs w:val="28"/>
          <w:rtl/>
        </w:rPr>
        <w:t xml:space="preserve"> روح من و باطنت </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ز باطن من، و ظاهرت ظاهر من، تو امام اُمّت منی و خلیفه‌ی من پس از من، خوشبخت است کسی که فرمانت برد و بدبخت است آن کسی که نافرمانیت کند، سودمند است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کسی که دوستت بدارد و زیانکار است کسی که دشمنت دارد، کامیاب است آن کسی که همراه تو و با تو است.</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هلاک است کسی که از تو جدا شود، مَثَل تو و امامان پس از تو چون </w:t>
      </w:r>
      <w:r w:rsidRPr="00DC7AA3">
        <w:rPr>
          <w:rFonts w:ascii="Times New Roman" w:hAnsi="Times New Roman" w:cs="B Mitra" w:hint="cs"/>
          <w:sz w:val="24"/>
          <w:szCs w:val="28"/>
          <w:rtl/>
        </w:rPr>
        <w:lastRenderedPageBreak/>
        <w:t>کشتی نوح است و هرکس بر آن سوار شد نجات یافت و هرکس تخلف کرد غرق شد، و مَثَل شما چون ستارگان است، هرگاه ستاره‌ای نهان شود، ستاره‌ای دیگر عیان گردد تا روز قیامت.»</w:t>
      </w:r>
      <w:r w:rsidRPr="00DC7AA3">
        <w:rPr>
          <w:rStyle w:val="FootnoteReference"/>
          <w:rFonts w:ascii="Times New Roman" w:hAnsi="Times New Roman" w:cs="B Mitra"/>
          <w:sz w:val="24"/>
          <w:szCs w:val="28"/>
          <w:rtl/>
        </w:rPr>
        <w:footnoteReference w:customMarkFollows="1" w:id="72"/>
        <w:t>1</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آنان که همواره مدعی دوستی با </w:t>
      </w:r>
      <w:r w:rsidR="002A3B9A" w:rsidRPr="00DC7AA3">
        <w:rPr>
          <w:rFonts w:ascii="Times New Roman" w:hAnsi="Times New Roman" w:cs="B Mitra" w:hint="cs"/>
          <w:sz w:val="24"/>
          <w:szCs w:val="28"/>
          <w:rtl/>
        </w:rPr>
        <w:t>رسول</w:t>
      </w:r>
      <w:r w:rsidRPr="00DC7AA3">
        <w:rPr>
          <w:rFonts w:ascii="Times New Roman" w:hAnsi="Times New Roman" w:cs="B Mitra" w:hint="cs"/>
          <w:sz w:val="24"/>
          <w:szCs w:val="28"/>
          <w:rtl/>
        </w:rPr>
        <w:t xml:space="preserve"> خدا- صلّی الله علیه وآله وسلّم- هستند، ولی با تو ز درِ دشمنی وارد می شوند، هیچ‌گاه در ادعای خویش، صادق نیستند و دروغ می‌گویند که دوستی رسول خدا را در دل دارند.</w:t>
      </w:r>
    </w:p>
    <w:p w:rsidR="004259AA" w:rsidRPr="00DC7AA3" w:rsidRDefault="004259A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دوستان </w:t>
      </w:r>
      <w:r w:rsidR="00E44D3B" w:rsidRPr="00DC7AA3">
        <w:rPr>
          <w:rFonts w:ascii="Times New Roman" w:hAnsi="Times New Roman" w:cs="B Mitra" w:hint="cs"/>
          <w:sz w:val="24"/>
          <w:szCs w:val="28"/>
          <w:rtl/>
        </w:rPr>
        <w:t>رسول خدا- صلّی الله علیه وآله وسلّم- در دوستی خود زمانی صادق خواهند بود که از دروازه‌ی تو وارد شوند، پس دوستی رسول خدا- صلّی الله علیه وآله وسلّم- بدون دوستی تو، بی‌معنا و کاذب است.</w:t>
      </w:r>
    </w:p>
    <w:p w:rsidR="00E44D3B" w:rsidRPr="00DC7AA3" w:rsidRDefault="00E44D3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هر ادعایی در باب علم و دانش بی‌تو رنگ می‌بازد و پایانش سراب است؛ </w:t>
      </w:r>
      <w:r w:rsidR="00A73B17" w:rsidRPr="00DC7AA3">
        <w:rPr>
          <w:rFonts w:ascii="Times New Roman" w:hAnsi="Times New Roman" w:cs="B Mitra" w:hint="cs"/>
          <w:sz w:val="24"/>
          <w:szCs w:val="28"/>
          <w:rtl/>
        </w:rPr>
        <w:t xml:space="preserve">و این </w:t>
      </w:r>
      <w:r w:rsidRPr="00DC7AA3">
        <w:rPr>
          <w:rFonts w:ascii="Times New Roman" w:hAnsi="Times New Roman" w:cs="B Mitra" w:hint="cs"/>
          <w:sz w:val="24"/>
          <w:szCs w:val="28"/>
          <w:rtl/>
        </w:rPr>
        <w:t xml:space="preserve"> سخنی بود که رسول اکرم- </w:t>
      </w:r>
      <w:r w:rsidR="00966B80" w:rsidRPr="00DC7AA3">
        <w:rPr>
          <w:rFonts w:ascii="Times New Roman" w:hAnsi="Times New Roman" w:cs="B Mitra" w:hint="cs"/>
          <w:sz w:val="24"/>
          <w:szCs w:val="28"/>
          <w:rtl/>
        </w:rPr>
        <w:t>صلّی الله علیه وآله وسلّم- به آن</w:t>
      </w:r>
      <w:r w:rsidRPr="00DC7AA3">
        <w:rPr>
          <w:rFonts w:ascii="Times New Roman" w:hAnsi="Times New Roman" w:cs="B Mitra" w:hint="cs"/>
          <w:sz w:val="24"/>
          <w:szCs w:val="28"/>
          <w:rtl/>
        </w:rPr>
        <w:t xml:space="preserve"> اذعان فرمودند:</w:t>
      </w:r>
    </w:p>
    <w:p w:rsidR="00E44D3B" w:rsidRPr="00DC7AA3" w:rsidRDefault="00E44D3B" w:rsidP="00587570">
      <w:pPr>
        <w:pStyle w:val="a"/>
        <w:jc w:val="center"/>
        <w:rPr>
          <w:rtl/>
        </w:rPr>
      </w:pPr>
      <w:r w:rsidRPr="00DC7AA3">
        <w:rPr>
          <w:rFonts w:hint="cs"/>
          <w:rtl/>
        </w:rPr>
        <w:t>«أَعلَمُ اُمّتی بِما أَنزَلَ اللهُ عَلِیٌّ»</w:t>
      </w:r>
      <w:r w:rsidRPr="00DC7AA3">
        <w:rPr>
          <w:rStyle w:val="FootnoteReference"/>
          <w:sz w:val="24"/>
          <w:szCs w:val="28"/>
          <w:rtl/>
        </w:rPr>
        <w:footnoteReference w:customMarkFollows="1" w:id="73"/>
        <w:t>1</w:t>
      </w:r>
    </w:p>
    <w:p w:rsidR="00E44D3B" w:rsidRPr="00DC7AA3" w:rsidRDefault="00E44D3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عالم‌ترین پیروان من به آنچه خدا نازل کرده، علی- علیه‌السلام- است.</w:t>
      </w:r>
    </w:p>
    <w:p w:rsidR="00E44D3B" w:rsidRPr="00DC7AA3" w:rsidRDefault="00E44D3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همیشه خودت هم براین مطلب عنایت داشتی و در مواقع مختلفی بر آن تأکید می‌نمودی که در کتب گوناگون نقل گردیده است:</w:t>
      </w:r>
    </w:p>
    <w:p w:rsidR="00E44D3B" w:rsidRPr="00DC7AA3" w:rsidRDefault="00E44D3B" w:rsidP="00587570">
      <w:pPr>
        <w:pStyle w:val="a"/>
        <w:rPr>
          <w:rtl/>
        </w:rPr>
      </w:pPr>
      <w:r w:rsidRPr="00DC7AA3">
        <w:rPr>
          <w:rFonts w:hint="cs"/>
          <w:rtl/>
        </w:rPr>
        <w:t>«قالَ عَلیٌّ- علیه‌السلام- وَالله! ما نَزَلَت آیَهٌ إِلّا وَ قَد عَلِم</w:t>
      </w:r>
      <w:r w:rsidR="00A73B17" w:rsidRPr="00DC7AA3">
        <w:rPr>
          <w:rFonts w:hint="cs"/>
          <w:rtl/>
        </w:rPr>
        <w:t>ْتُ</w:t>
      </w:r>
      <w:r w:rsidRPr="00DC7AA3">
        <w:rPr>
          <w:rFonts w:hint="cs"/>
          <w:rtl/>
        </w:rPr>
        <w:t xml:space="preserve"> فِیمَ نَزَلَت وَ عَلی مَن نَزَلَت، إِنَّ رَبّی وَهَبَ لِیَ قلباً و لِساناً طَلقاً»</w:t>
      </w:r>
      <w:r w:rsidRPr="00DC7AA3">
        <w:rPr>
          <w:rStyle w:val="FootnoteReference"/>
          <w:sz w:val="24"/>
          <w:szCs w:val="28"/>
          <w:rtl/>
        </w:rPr>
        <w:footnoteReference w:customMarkFollows="1" w:id="74"/>
        <w:t>2</w:t>
      </w:r>
    </w:p>
    <w:p w:rsidR="00E44D3B" w:rsidRPr="00DC7AA3" w:rsidRDefault="00E44D3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علی- علیه‌السلام- فرمود: به خدا سوگند آیه‌ای نازل نشد مگر این که دانستم درباره‌ی چه چیزی نازل شد، و بر چه کسی نازل شد، همانا پروردگار من، قلبی عاقل، و زبانی گویا به من مرحمت فرموده است.</w:t>
      </w:r>
    </w:p>
    <w:p w:rsidR="00E44D3B" w:rsidRPr="00DC7AA3" w:rsidRDefault="00E44D3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دیگری فرمودی:</w:t>
      </w:r>
    </w:p>
    <w:p w:rsidR="00E44D3B" w:rsidRPr="00DC7AA3" w:rsidRDefault="002E2260" w:rsidP="00587570">
      <w:pPr>
        <w:pStyle w:val="a"/>
        <w:rPr>
          <w:rtl/>
        </w:rPr>
      </w:pPr>
      <w:r w:rsidRPr="00DC7AA3">
        <w:rPr>
          <w:rFonts w:hint="cs"/>
          <w:rtl/>
        </w:rPr>
        <w:t>«سَلونی عَن</w:t>
      </w:r>
      <w:r w:rsidR="00E44D3B" w:rsidRPr="00DC7AA3">
        <w:rPr>
          <w:rFonts w:hint="cs"/>
          <w:rtl/>
        </w:rPr>
        <w:t xml:space="preserve"> کِتابِ الله، فَإ</w:t>
      </w:r>
      <w:r w:rsidR="00A73B17" w:rsidRPr="00DC7AA3">
        <w:rPr>
          <w:rFonts w:hint="cs"/>
          <w:rtl/>
        </w:rPr>
        <w:t>ِ</w:t>
      </w:r>
      <w:r w:rsidR="00E44D3B" w:rsidRPr="00DC7AA3">
        <w:rPr>
          <w:rFonts w:hint="cs"/>
          <w:rtl/>
        </w:rPr>
        <w:t>نَّهُ لَیسَ مِن آیَهٍ إِلّا وَ قَد عَرَفتُ بِلَیلٍ نَزَل</w:t>
      </w:r>
      <w:r w:rsidRPr="00DC7AA3">
        <w:rPr>
          <w:rFonts w:hint="cs"/>
          <w:rtl/>
        </w:rPr>
        <w:t>َت أَم بِنَهارٍ فی سَهلٍ أَم فی جَبَلٍ»</w:t>
      </w:r>
      <w:r w:rsidRPr="00DC7AA3">
        <w:rPr>
          <w:rStyle w:val="FootnoteReference"/>
          <w:sz w:val="24"/>
          <w:szCs w:val="28"/>
          <w:rtl/>
        </w:rPr>
        <w:footnoteReference w:customMarkFollows="1" w:id="75"/>
        <w:t>3</w:t>
      </w:r>
    </w:p>
    <w:p w:rsidR="002E2260" w:rsidRPr="00DC7AA3" w:rsidRDefault="002E226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معانی قرآن را از من بپرسید، همانا آیه‌ای نسبت مگر این که می‌شناسم که شب نازل شده یا روز، در زمین نازل شده یا بالای کوه.</w:t>
      </w:r>
    </w:p>
    <w:p w:rsidR="00F270E7" w:rsidRPr="00DC7AA3" w:rsidRDefault="00F270E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نهایت فرمودی:</w:t>
      </w:r>
      <w:r w:rsidR="00023D1B" w:rsidRPr="00DC7AA3">
        <w:rPr>
          <w:rFonts w:ascii="Times New Roman" w:hAnsi="Times New Roman" w:cs="B Mitra" w:hint="cs"/>
          <w:sz w:val="24"/>
          <w:szCs w:val="28"/>
          <w:rtl/>
        </w:rPr>
        <w:t>أ َ</w:t>
      </w:r>
    </w:p>
    <w:p w:rsidR="00F270E7" w:rsidRPr="00DC7AA3" w:rsidRDefault="00C34A3A" w:rsidP="00587570">
      <w:pPr>
        <w:pStyle w:val="a"/>
        <w:jc w:val="center"/>
        <w:rPr>
          <w:rtl/>
        </w:rPr>
      </w:pPr>
      <w:r w:rsidRPr="00DC7AA3">
        <w:rPr>
          <w:rFonts w:hint="cs"/>
          <w:rtl/>
        </w:rPr>
        <w:t>«</w:t>
      </w:r>
      <w:r w:rsidR="008D7E87" w:rsidRPr="00DC7AA3">
        <w:rPr>
          <w:rFonts w:hint="cs"/>
          <w:rtl/>
        </w:rPr>
        <w:t>َأل</w:t>
      </w:r>
      <w:r w:rsidR="00023D1B" w:rsidRPr="00DC7AA3">
        <w:rPr>
          <w:rFonts w:hint="cs"/>
          <w:rtl/>
        </w:rPr>
        <w:t>ا</w:t>
      </w:r>
      <w:r w:rsidR="00F270E7" w:rsidRPr="00DC7AA3">
        <w:rPr>
          <w:rFonts w:hint="cs"/>
          <w:rtl/>
        </w:rPr>
        <w:t xml:space="preserve"> وَ إِنَّ لِکُلِّ مَأمُومٍ إِماماً، یَقتَدِی بِهِ و یَستَضِیٌ بِنُورِ عِلمِهِ»</w:t>
      </w:r>
      <w:r w:rsidR="00F270E7" w:rsidRPr="00DC7AA3">
        <w:rPr>
          <w:rStyle w:val="FootnoteReference"/>
          <w:sz w:val="24"/>
          <w:szCs w:val="28"/>
          <w:rtl/>
        </w:rPr>
        <w:footnoteReference w:customMarkFollows="1" w:id="76"/>
        <w:t>4</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آگاه باشید، برای هر مأمومی امام و پیشوا و مقتدایی هست که به او اقتدا می‌کنند و از نور علمش استفاده می‌کنند.</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آن روز علم و حکمت از جوانب و</w:t>
      </w:r>
      <w:r w:rsidR="00966B80" w:rsidRPr="00DC7AA3">
        <w:rPr>
          <w:rFonts w:ascii="Times New Roman" w:hAnsi="Times New Roman" w:cs="B Mitra" w:hint="cs"/>
          <w:sz w:val="24"/>
          <w:szCs w:val="28"/>
          <w:rtl/>
        </w:rPr>
        <w:t>جودت می‌جوشید و سرچشمه‌ی دانش‌ه</w:t>
      </w:r>
      <w:r w:rsidRPr="00DC7AA3">
        <w:rPr>
          <w:rFonts w:ascii="Times New Roman" w:hAnsi="Times New Roman" w:cs="B Mitra" w:hint="cs"/>
          <w:sz w:val="24"/>
          <w:szCs w:val="28"/>
          <w:rtl/>
        </w:rPr>
        <w:t>ا و علوم الهی در میان دانشمندان برای همیشه تاریخ بودی تا جایی که جه</w:t>
      </w:r>
      <w:r w:rsidR="00D767D2"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بشریت هنوز هیچ انسانی را در علوم و فنون به این مرحله </w:t>
      </w:r>
      <w:r w:rsidR="00966B80" w:rsidRPr="00DC7AA3">
        <w:rPr>
          <w:rFonts w:ascii="Times New Roman" w:hAnsi="Times New Roman" w:cs="B Mitra" w:hint="cs"/>
          <w:sz w:val="24"/>
          <w:szCs w:val="28"/>
          <w:rtl/>
        </w:rPr>
        <w:t>از</w:t>
      </w:r>
      <w:r w:rsidRPr="00DC7AA3">
        <w:rPr>
          <w:rFonts w:ascii="Times New Roman" w:hAnsi="Times New Roman" w:cs="B Mitra" w:hint="cs"/>
          <w:sz w:val="24"/>
          <w:szCs w:val="28"/>
          <w:rtl/>
        </w:rPr>
        <w:t xml:space="preserve"> شدت علم و دانش به خویشتن ندیده است!</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پیشوای دانشمندانی که همیشه در حوزه علم و دانش به تو اقتدا نموده و از نور علمت بهره می‌برند. و تو را در حوزه‌ی علم با دیگران شباهتی نیست و مقایسه‌ات با دیگران اساساً قیاسی باطل است، چون</w:t>
      </w:r>
      <w:r w:rsidR="00C34A3A" w:rsidRPr="00DC7AA3">
        <w:rPr>
          <w:rFonts w:ascii="Times New Roman" w:hAnsi="Times New Roman" w:cs="B Mitra" w:hint="cs"/>
          <w:sz w:val="24"/>
          <w:szCs w:val="28"/>
          <w:rtl/>
        </w:rPr>
        <w:t xml:space="preserve"> قیاس آنجایی است که حداقل بین مق</w:t>
      </w:r>
      <w:r w:rsidRPr="00DC7AA3">
        <w:rPr>
          <w:rFonts w:ascii="Times New Roman" w:hAnsi="Times New Roman" w:cs="B Mitra" w:hint="cs"/>
          <w:sz w:val="24"/>
          <w:szCs w:val="28"/>
          <w:rtl/>
        </w:rPr>
        <w:t>یس و مقیس علیه شباهتی باشد.</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چنین بودی که در سر سلسله‌ی علوم هستی قرار گرفتی که همواره عالمان از اقیا</w:t>
      </w:r>
      <w:r w:rsidR="00C34A3A" w:rsidRPr="00DC7AA3">
        <w:rPr>
          <w:rFonts w:ascii="Times New Roman" w:hAnsi="Times New Roman" w:cs="B Mitra" w:hint="cs"/>
          <w:sz w:val="24"/>
          <w:szCs w:val="28"/>
          <w:rtl/>
        </w:rPr>
        <w:t>نو</w:t>
      </w:r>
      <w:r w:rsidRPr="00DC7AA3">
        <w:rPr>
          <w:rFonts w:ascii="Times New Roman" w:hAnsi="Times New Roman" w:cs="B Mitra" w:hint="cs"/>
          <w:sz w:val="24"/>
          <w:szCs w:val="28"/>
          <w:rtl/>
        </w:rPr>
        <w:t>س موّاج معارفت، بهره‌ها برده ولی در ادراک باطن و حقایق علومت همچنان متحیر و سردرگم مانده‌اند!</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است که قرآن کریم از تو به عنوان علم‌الکتاب و عالم به تمام علوم کتاب الهی یاد نموده است.</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تو حقیقت علم‌الکتابی!</w:t>
      </w:r>
    </w:p>
    <w:p w:rsidR="00A52EA4" w:rsidRPr="00DC7AA3" w:rsidRDefault="00A52EA4" w:rsidP="00587570">
      <w:pPr>
        <w:pStyle w:val="Heading1"/>
        <w:rPr>
          <w:rtl/>
        </w:rPr>
      </w:pPr>
      <w:bookmarkStart w:id="26" w:name="_Toc182698473"/>
      <w:r w:rsidRPr="00DC7AA3">
        <w:rPr>
          <w:rFonts w:hint="cs"/>
          <w:rtl/>
        </w:rPr>
        <w:t>6- اخلاق حسنه</w:t>
      </w:r>
      <w:bookmarkEnd w:id="26"/>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اخ</w:t>
      </w:r>
      <w:r w:rsidR="00C34A3A" w:rsidRPr="00DC7AA3">
        <w:rPr>
          <w:rFonts w:ascii="Times New Roman" w:hAnsi="Times New Roman" w:cs="B Mitra" w:hint="cs"/>
          <w:sz w:val="24"/>
          <w:szCs w:val="28"/>
          <w:rtl/>
        </w:rPr>
        <w:t>لاق و گشاده‌رویی همیشه مشهور و شه</w:t>
      </w:r>
      <w:r w:rsidRPr="00DC7AA3">
        <w:rPr>
          <w:rFonts w:ascii="Times New Roman" w:hAnsi="Times New Roman" w:cs="B Mitra" w:hint="cs"/>
          <w:sz w:val="24"/>
          <w:szCs w:val="28"/>
          <w:rtl/>
        </w:rPr>
        <w:t>ره‌ی آفاق بودی و همواره با لب‌هایی خندان و متبسم به استقبال افراد</w:t>
      </w:r>
      <w:r w:rsidR="00C34A3A" w:rsidRPr="00DC7AA3">
        <w:rPr>
          <w:rFonts w:ascii="Times New Roman" w:hAnsi="Times New Roman" w:cs="B Mitra" w:hint="cs"/>
          <w:sz w:val="24"/>
          <w:szCs w:val="28"/>
          <w:rtl/>
        </w:rPr>
        <w:t xml:space="preserve"> می </w:t>
      </w:r>
      <w:r w:rsidRPr="00DC7AA3">
        <w:rPr>
          <w:rFonts w:ascii="Times New Roman" w:hAnsi="Times New Roman" w:cs="B Mitra" w:hint="cs"/>
          <w:sz w:val="24"/>
          <w:szCs w:val="28"/>
          <w:rtl/>
        </w:rPr>
        <w:t>شتافتی تا جایی که دشمنانت هم بخاطر داشتن چنین خلقی همیشه شماتت می‌نمودند و بر اخلاق حسنه و شوخ طبعی‌ات اذعان داشتند.</w:t>
      </w:r>
    </w:p>
    <w:p w:rsidR="00A52EA4" w:rsidRPr="00DC7AA3" w:rsidRDefault="00A52E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به آن اشاره فرمودی:</w:t>
      </w:r>
    </w:p>
    <w:p w:rsidR="00741E4D" w:rsidRPr="00DC7AA3" w:rsidRDefault="00741E4D" w:rsidP="00587570">
      <w:pPr>
        <w:pStyle w:val="a"/>
        <w:rPr>
          <w:rtl/>
        </w:rPr>
      </w:pPr>
      <w:r w:rsidRPr="00DC7AA3">
        <w:rPr>
          <w:rFonts w:hint="cs"/>
          <w:rtl/>
        </w:rPr>
        <w:t>«عَجَباً لإِبنِ النّابِغَهِ، یَزعَمُ لِأَهلِ الشّامِ أَنَّ فِیَّ دُعا بَهٌ وَ</w:t>
      </w:r>
      <w:r w:rsidR="00C34A3A" w:rsidRPr="00DC7AA3">
        <w:rPr>
          <w:rFonts w:hint="cs"/>
          <w:rtl/>
        </w:rPr>
        <w:t xml:space="preserve"> إنّی امرَوٌ تِلعا بَهٌ اُعافِسُ</w:t>
      </w:r>
      <w:r w:rsidRPr="00DC7AA3">
        <w:rPr>
          <w:rFonts w:hint="cs"/>
          <w:rtl/>
        </w:rPr>
        <w:t xml:space="preserve"> وَ اُمارِسُ»</w:t>
      </w:r>
      <w:r w:rsidRPr="00DC7AA3">
        <w:rPr>
          <w:rStyle w:val="FootnoteReference"/>
          <w:sz w:val="24"/>
          <w:szCs w:val="28"/>
          <w:rtl/>
        </w:rPr>
        <w:footnoteReference w:customMarkFollows="1" w:id="77"/>
        <w:t>1</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شگفتا، از عمروعاص، پسر نابغه، به مردم شام می‌گوید که من اهل شوخی و مزاح و خوش‌گذرانی هستم و عمر را بیهوده می‌گذرانم.</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درحالی که تو چنین نبودی و هیچ‌گاه عمر را به بطالت تلف نمی‌نمودی بلکه رفتارت همواره با دیگران به گونه‌ای بود که هیچ‌گاه از مجالست و هم‌نشینی‌ات دچار ملالت و خستگی نمی‌شدند.</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چنین حسن خلقی باعث شده بود که افراد همیشه مجذوب آن جاذبه‌های روحی و باطنی‌ات گردند و</w:t>
      </w:r>
      <w:r w:rsidR="00D767D2" w:rsidRPr="00DC7AA3">
        <w:rPr>
          <w:rFonts w:ascii="Times New Roman" w:hAnsi="Times New Roman" w:cs="B Mitra" w:hint="cs"/>
          <w:sz w:val="24"/>
          <w:szCs w:val="28"/>
          <w:rtl/>
        </w:rPr>
        <w:t xml:space="preserve"> از </w:t>
      </w:r>
      <w:r w:rsidRPr="00DC7AA3">
        <w:rPr>
          <w:rFonts w:ascii="Times New Roman" w:hAnsi="Times New Roman" w:cs="B Mitra" w:hint="cs"/>
          <w:sz w:val="24"/>
          <w:szCs w:val="28"/>
          <w:rtl/>
        </w:rPr>
        <w:t>فیض وجودت بهره‌ها گیرند.</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همین سخن را عمروبن عاص، از عمر خطاب گرفته بود که هنگام مرگش برای این که تو را از خلافت بعد از خود، محروم سازد، گفته بود: اگر حالت شوخ‌طبعی و مزاح در علی نبود، برای خلافت چقدر شایسته بود!</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حقیقت این بود که شوخ‌طبعی‌ات هم همواره با حکمت توأمان گشته بود و حامل یک پیامی که هیچ‌گاه برای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قابل فهم نبود.</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 برای دوستان و شیعیانت این امری روشن و مبرهن بود و همیشه بر آن تصریح می‌نمودند:</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علیه‌السلام- در جمع ما، همانند یکی از ما بود؛ با نرمی و ملایمت رفتار می‌کرد و سخت متواضع بود و در کارها به هیچ وجه سخت‌گیری نمی‌کرد. در عین حال، چنان مهابت و عظمتی داشت که مادر برابرش خود را همانند اسیری می‌دیدیم»</w:t>
      </w:r>
      <w:r w:rsidRPr="00DC7AA3">
        <w:rPr>
          <w:rStyle w:val="FootnoteReference"/>
          <w:rFonts w:ascii="Times New Roman" w:hAnsi="Times New Roman" w:cs="B Mitra"/>
          <w:sz w:val="24"/>
          <w:szCs w:val="28"/>
          <w:rtl/>
        </w:rPr>
        <w:footnoteReference w:customMarkFollows="1" w:id="78"/>
        <w:t>1</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شوخ‌طبعی که با ملایمت و تواضع همراه بود و تواضعی که همواره ملازم با اقتدار</w:t>
      </w:r>
      <w:r w:rsidR="00C34A3A" w:rsidRPr="00DC7AA3">
        <w:rPr>
          <w:rFonts w:ascii="Times New Roman" w:hAnsi="Times New Roman" w:cs="B Mitra" w:hint="cs"/>
          <w:sz w:val="24"/>
          <w:szCs w:val="28"/>
          <w:rtl/>
        </w:rPr>
        <w:t xml:space="preserve"> و ریشه در</w:t>
      </w:r>
      <w:r w:rsidRPr="00DC7AA3">
        <w:rPr>
          <w:rFonts w:ascii="Times New Roman" w:hAnsi="Times New Roman" w:cs="B Mitra" w:hint="cs"/>
          <w:sz w:val="24"/>
          <w:szCs w:val="28"/>
          <w:rtl/>
        </w:rPr>
        <w:t xml:space="preserve"> هیبتت می‌نمود، و هیچ‌گاه منجر به زیاده‌روی و سوءاستفاده دیگران نگردید.</w:t>
      </w:r>
    </w:p>
    <w:p w:rsidR="00741E4D" w:rsidRPr="00DC7AA3" w:rsidRDefault="00741E4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بودی که پایه‌</w:t>
      </w:r>
      <w:r w:rsidR="00C34A3A" w:rsidRPr="00DC7AA3">
        <w:rPr>
          <w:rFonts w:ascii="Times New Roman" w:hAnsi="Times New Roman" w:cs="B Mitra" w:hint="cs"/>
          <w:sz w:val="24"/>
          <w:szCs w:val="28"/>
          <w:rtl/>
        </w:rPr>
        <w:t>های اخلاقی و ایمانی افرد را ارتق</w:t>
      </w:r>
      <w:r w:rsidRPr="00DC7AA3">
        <w:rPr>
          <w:rFonts w:ascii="Times New Roman" w:hAnsi="Times New Roman" w:cs="B Mitra" w:hint="cs"/>
          <w:sz w:val="24"/>
          <w:szCs w:val="28"/>
          <w:rtl/>
        </w:rPr>
        <w:t>اع بخشیدی و همواره تواضع و فروتنی را فرارویشان قرار دادی تا به مرحله‌ای که در می</w:t>
      </w:r>
      <w:r w:rsidR="00966B80" w:rsidRPr="00DC7AA3">
        <w:rPr>
          <w:rFonts w:ascii="Times New Roman" w:hAnsi="Times New Roman" w:cs="B Mitra" w:hint="cs"/>
          <w:sz w:val="24"/>
          <w:szCs w:val="28"/>
          <w:rtl/>
        </w:rPr>
        <w:t>ان آنان دانشمندان و عالمانی «مُستَحفظاً بَعدَ مُستَحفِظ» تربیت شدند. و همه‌ی اینان همیشه متخلّق به اخلاق حسنه‌ای بودند که تو استاد و راهنمایشان بودی!</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مکرّر به آن اذعان گردیده است:</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«روزی معاویه به قیس به سعد- که از شیعیان پاکباخته‌ی علی- علیه‌السلام بود- گفت:</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 رحمت کند علی را که مردی خوشخو و خندان و شوخ‌طبع بود.</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قیس گفت: آری، رسول خدا- صلّی الله علیه وآله وسلّم- نیز مزاح می‌کرد و به روی اصحابش لبخند می‌زد و من معتقدم که تو با سخنانی که درباره‌ی علی گفتی، کینه و دشمنیت را در پوشش این کلمات قرار دادی و خواستی از او عیب‌جویی کنی.</w:t>
      </w:r>
    </w:p>
    <w:p w:rsidR="00966B80" w:rsidRPr="00DC7AA3" w:rsidRDefault="00966B80" w:rsidP="00012344">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خدا قسم، علی- علیه‌السلام- با آن چهره‌ی متبسم و روی گشاده، مهابت و عظمتی وصف‌ناپذیر داشت. هیبت او، هیبت تقوا بود که ما از او در دل داشتیم، نه مانند آن ترسی که ا</w:t>
      </w:r>
      <w:r w:rsidR="00012344">
        <w:rPr>
          <w:rFonts w:ascii="Times New Roman" w:hAnsi="Times New Roman" w:cs="B Mitra" w:hint="cs"/>
          <w:sz w:val="24"/>
          <w:szCs w:val="28"/>
          <w:rtl/>
        </w:rPr>
        <w:t>ر</w:t>
      </w:r>
      <w:r w:rsidRPr="00DC7AA3">
        <w:rPr>
          <w:rFonts w:ascii="Times New Roman" w:hAnsi="Times New Roman" w:cs="B Mitra" w:hint="cs"/>
          <w:sz w:val="24"/>
          <w:szCs w:val="28"/>
          <w:rtl/>
        </w:rPr>
        <w:t>اذل و فرومایگان شام از تو در دل دارند.»</w:t>
      </w:r>
      <w:r w:rsidRPr="00DC7AA3">
        <w:rPr>
          <w:rStyle w:val="FootnoteReference"/>
          <w:rFonts w:ascii="Times New Roman" w:hAnsi="Times New Roman" w:cs="B Mitra"/>
          <w:sz w:val="24"/>
          <w:szCs w:val="28"/>
          <w:rtl/>
        </w:rPr>
        <w:footnoteReference w:customMarkFollows="1" w:id="79"/>
        <w:t>2</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همین سیره‌ی اخلاقی بود که نسل‌های بعدی را جهت بخشید و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به عنوان میراثی گرانبها در میان دوستداران و دلباختگانت به یادگار گذاشت تا جایی که گشاده‌رویی و خوش‌خُلقی همیشه از پایه‌های </w:t>
      </w:r>
      <w:r w:rsidR="00C34A3A" w:rsidRPr="00DC7AA3">
        <w:rPr>
          <w:rFonts w:ascii="Times New Roman" w:hAnsi="Times New Roman" w:cs="B Mitra" w:hint="cs"/>
          <w:sz w:val="24"/>
          <w:szCs w:val="28"/>
          <w:rtl/>
        </w:rPr>
        <w:t>ایمان محسوب می‌شود؛ و هیچ انسان</w:t>
      </w:r>
      <w:r w:rsidRPr="00DC7AA3">
        <w:rPr>
          <w:rFonts w:ascii="Times New Roman" w:hAnsi="Times New Roman" w:cs="B Mitra" w:hint="cs"/>
          <w:sz w:val="24"/>
          <w:szCs w:val="28"/>
          <w:rtl/>
        </w:rPr>
        <w:t xml:space="preserve"> با ایمانی را نمی‌توان یافت مگر این که مُزیّن به اخلاق علوی باشد.</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امروز هیچ کس نمی‌تواند مدعی تقوا و ایمان باشد و یا دوستی و سیره‌ی تو را</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سر بپروراند؛</w:t>
      </w:r>
      <w:r w:rsidR="00C34A3A" w:rsidRPr="00DC7AA3">
        <w:rPr>
          <w:rFonts w:ascii="Times New Roman" w:hAnsi="Times New Roman" w:cs="B Mitra" w:hint="cs"/>
          <w:sz w:val="24"/>
          <w:szCs w:val="28"/>
          <w:rtl/>
        </w:rPr>
        <w:t>مگر</w:t>
      </w:r>
      <w:r w:rsidRPr="00DC7AA3">
        <w:rPr>
          <w:rFonts w:ascii="Times New Roman" w:hAnsi="Times New Roman" w:cs="B Mitra" w:hint="cs"/>
          <w:sz w:val="24"/>
          <w:szCs w:val="28"/>
          <w:rtl/>
        </w:rPr>
        <w:t xml:space="preserve"> متخلق به اخلاق حسنه باشد! پس ایمان و تقوا همیشه ملازم با گشاده‌رویی و خوش‌خلقی است.</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آنان که ایمان را منهای اخلاق تلقی می‌کنند از حقیقت ایمانی که تو به آن مزین و مفتخر بودی، پیاده‌اند.</w:t>
      </w:r>
    </w:p>
    <w:p w:rsidR="00966B80" w:rsidRPr="00DC7AA3" w:rsidRDefault="00966B80" w:rsidP="00012344">
      <w:pPr>
        <w:pStyle w:val="Heading1"/>
        <w:rPr>
          <w:rtl/>
        </w:rPr>
      </w:pPr>
      <w:bookmarkStart w:id="27" w:name="_Toc182698474"/>
      <w:r w:rsidRPr="00DC7AA3">
        <w:rPr>
          <w:rFonts w:hint="cs"/>
          <w:rtl/>
        </w:rPr>
        <w:t>7- مقایسه‌ای بی‌اساس</w:t>
      </w:r>
      <w:bookmarkEnd w:id="27"/>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مطالعه در کلیه‌ی ابعاد وجودی یک انسان کامل، به روشنی می‌توان آن تفاوت آشکاری که میان او و دیگران برقرار است، کاملاً فهمید و آن‌گاه به صورت اجمالی به جایگاه او پی بُرد.</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عده‌ای در تاریخ اسلام سعی براین داشتند که میان شما و دیگران یک مقایسه‌ای برقرار نمایند و جایگاهتان را با آنان مورد قیاس قرار دهند.</w:t>
      </w:r>
    </w:p>
    <w:p w:rsidR="00966B80" w:rsidRPr="00DC7AA3" w:rsidRDefault="00966B8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با این مقدماتی که بیان گردید، چگونه می‌توان به چنین مقایسه‌ای دست یازید، چرا که چنین عملی،</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 xml:space="preserve">حقیقت بدعتی آشکار </w:t>
      </w:r>
      <w:r w:rsidR="004D45A4" w:rsidRPr="00DC7AA3">
        <w:rPr>
          <w:rFonts w:ascii="Times New Roman" w:hAnsi="Times New Roman" w:cs="B Mitra" w:hint="cs"/>
          <w:sz w:val="24"/>
          <w:szCs w:val="28"/>
          <w:rtl/>
        </w:rPr>
        <w:t>و ظلمی فاحش محسوب می‌شود؛ خصوصاً در آنجایی که آیه‌ی مباهله تو را نفس پیامبر- صلّی الله علیه وآله وسلّم- شمرده و نیز رسول خدا- صلّی الله علیه وآله وسلّم- در حدیث ثقلین آن مقام والایتان را در تراز با قرآن کریم قرار داده است.</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با این اوصاف چگونه می‌توان شما را با دیگران مورد مقایسه قرار داد و از این قیاس باطل، دادسخن داد! و مؤید سخن ما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کلامی است که در زبان مردی با انصاف تجلی یافته است، آن‌گاه که از او سؤال شد، که افضل صحابه چه کسانی هستند؟</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 نام گروهی را بُرد، ولی از حضرت امیر- علیه‌السلام- نامی به میان نیاورد؛ به او گفتند: چرا علی بن ابی طالب- علیه‌السلام- را ذکر نکردی؟</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گفت: علی- علیه‌السلام- نفس و جان پیامبر- صلّی الله علیه وآله وسلّم- است، و شما از صحابه سؤال کردید!»</w:t>
      </w:r>
      <w:r w:rsidRPr="00DC7AA3">
        <w:rPr>
          <w:rStyle w:val="FootnoteReference"/>
          <w:rFonts w:ascii="Times New Roman" w:hAnsi="Times New Roman" w:cs="B Mitra"/>
          <w:sz w:val="24"/>
          <w:szCs w:val="28"/>
          <w:rtl/>
        </w:rPr>
        <w:footnoteReference w:customMarkFollows="1" w:id="80"/>
        <w:t>1</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که تو را با</w:t>
      </w:r>
      <w:r w:rsidR="00C34A3A" w:rsidRPr="00DC7AA3">
        <w:rPr>
          <w:rFonts w:ascii="Times New Roman" w:hAnsi="Times New Roman" w:cs="B Mitra" w:hint="cs"/>
          <w:sz w:val="24"/>
          <w:szCs w:val="28"/>
          <w:rtl/>
        </w:rPr>
        <w:t xml:space="preserve"> دیگران مقایسه می‌کنند، این قیاس</w:t>
      </w:r>
      <w:r w:rsidRPr="00DC7AA3">
        <w:rPr>
          <w:rFonts w:ascii="Times New Roman" w:hAnsi="Times New Roman" w:cs="B Mitra" w:hint="cs"/>
          <w:sz w:val="24"/>
          <w:szCs w:val="28"/>
          <w:rtl/>
        </w:rPr>
        <w:t>شان یا از روی جه</w:t>
      </w:r>
      <w:r w:rsidR="002F0AD8" w:rsidRPr="00DC7AA3">
        <w:rPr>
          <w:rFonts w:ascii="Times New Roman" w:hAnsi="Times New Roman" w:cs="B Mitra" w:hint="cs"/>
          <w:sz w:val="24"/>
          <w:szCs w:val="28"/>
          <w:rtl/>
        </w:rPr>
        <w:t>الت بوده و یا از روی غرض و تعصب‌</w:t>
      </w:r>
      <w:r w:rsidRPr="00DC7AA3">
        <w:rPr>
          <w:rFonts w:ascii="Times New Roman" w:hAnsi="Times New Roman" w:cs="B Mitra" w:hint="cs"/>
          <w:sz w:val="24"/>
          <w:szCs w:val="28"/>
          <w:rtl/>
        </w:rPr>
        <w:t>ورزی است و این حقیقتی بود که همواره در تمام زندگیت، مشهود و ملموس بود تا جایی که برخی از نویسندگان هم براین مطلب اذعان نموده‌اند.</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F2698E"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‌گاه که شما را با عمر در برخی از ابعاد مورد مقایسه قرار داده‌اند، در آنجا نکات لطیف و ظریفی به چشم می‌خورد، که نگاه هر انسان دقیق و ریزبینی را کانون توجه خویش قرار می‌دهد که با نگاهی موشکافانه به کنه </w:t>
      </w:r>
      <w:r w:rsidRPr="00DC7AA3">
        <w:rPr>
          <w:rFonts w:ascii="Times New Roman" w:hAnsi="Times New Roman" w:cs="B Mitra" w:hint="cs"/>
          <w:sz w:val="24"/>
          <w:szCs w:val="28"/>
          <w:rtl/>
        </w:rPr>
        <w:lastRenderedPageBreak/>
        <w:t>قضیه پی می‌برد.</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می‌فهمد که چرا نباید میان شما و دیگر صحابه مقایسه‌ای برقرار ساخت!</w:t>
      </w:r>
    </w:p>
    <w:p w:rsidR="004D45A4" w:rsidRPr="00DC7AA3" w:rsidRDefault="004D45A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باب  مقایسه‌ات با عمر بن خطاب، کلامی است که در آنجا ابن ابی الحدید می‌نویسد:</w:t>
      </w:r>
    </w:p>
    <w:p w:rsidR="004D45A4" w:rsidRPr="00DC7AA3" w:rsidRDefault="00F2698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دو خلیفه</w:t>
      </w:r>
      <w:r w:rsidR="00EB6530" w:rsidRPr="00DC7AA3">
        <w:rPr>
          <w:rFonts w:ascii="Times New Roman" w:hAnsi="Times New Roman" w:cs="B Mitra" w:hint="cs"/>
          <w:sz w:val="24"/>
          <w:szCs w:val="28"/>
          <w:rtl/>
        </w:rPr>
        <w:t xml:space="preserve"> را ناگهان ضربت زدند و هر دو دانستند ضربت کارگر افتاده و زندگی دنیا به پایان رسیده است، هم عمر این را فهمید و هم علی- علیه‌السلام- ولی هر یک دو جمله‌ی کوتاه گفتند که تمام حقیقت و ب</w:t>
      </w:r>
      <w:r w:rsidR="00C34A3A" w:rsidRPr="00DC7AA3">
        <w:rPr>
          <w:rFonts w:ascii="Times New Roman" w:hAnsi="Times New Roman" w:cs="B Mitra" w:hint="cs"/>
          <w:sz w:val="24"/>
          <w:szCs w:val="28"/>
          <w:rtl/>
        </w:rPr>
        <w:t>ا</w:t>
      </w:r>
      <w:r w:rsidR="00EB6530" w:rsidRPr="00DC7AA3">
        <w:rPr>
          <w:rFonts w:ascii="Times New Roman" w:hAnsi="Times New Roman" w:cs="B Mitra" w:hint="cs"/>
          <w:sz w:val="24"/>
          <w:szCs w:val="28"/>
          <w:rtl/>
        </w:rPr>
        <w:t>طن خود را آشکار ساختند، عمر پس از ضربت خوردن گفت: «قَتَلَنی المَجُوسی» این گبر مرا کشت، و قاتل خود را- که یک مسلمان بود- گبر و محبوسی خواند و این تعبیر، دشنام آشکار است که مسلمانی را ک</w:t>
      </w:r>
      <w:r w:rsidR="00C34A3A" w:rsidRPr="00DC7AA3">
        <w:rPr>
          <w:rFonts w:ascii="Times New Roman" w:hAnsi="Times New Roman" w:cs="B Mitra" w:hint="cs"/>
          <w:sz w:val="24"/>
          <w:szCs w:val="28"/>
          <w:rtl/>
        </w:rPr>
        <w:t>ا</w:t>
      </w:r>
      <w:r w:rsidR="00EB6530" w:rsidRPr="00DC7AA3">
        <w:rPr>
          <w:rFonts w:ascii="Times New Roman" w:hAnsi="Times New Roman" w:cs="B Mitra" w:hint="cs"/>
          <w:sz w:val="24"/>
          <w:szCs w:val="28"/>
          <w:rtl/>
        </w:rPr>
        <w:t>فر خواند، و این سخن حقیقت او را نشان داد که به زندگانی د</w:t>
      </w:r>
      <w:r w:rsidR="00C34A3A" w:rsidRPr="00DC7AA3">
        <w:rPr>
          <w:rFonts w:ascii="Times New Roman" w:hAnsi="Times New Roman" w:cs="B Mitra" w:hint="cs"/>
          <w:sz w:val="24"/>
          <w:szCs w:val="28"/>
          <w:rtl/>
        </w:rPr>
        <w:t>نیا</w:t>
      </w:r>
      <w:r w:rsidR="00EB6530" w:rsidRPr="00DC7AA3">
        <w:rPr>
          <w:rFonts w:ascii="Times New Roman" w:hAnsi="Times New Roman" w:cs="B Mitra" w:hint="cs"/>
          <w:sz w:val="24"/>
          <w:szCs w:val="28"/>
          <w:rtl/>
        </w:rPr>
        <w:t xml:space="preserve"> علاقه داشته و از مردن ناخرسند بوده است»</w:t>
      </w:r>
      <w:r w:rsidR="00D755DE" w:rsidRPr="00DC7AA3">
        <w:rPr>
          <w:rStyle w:val="FootnoteReference"/>
          <w:rFonts w:ascii="Times New Roman" w:hAnsi="Times New Roman" w:cs="B Mitra"/>
          <w:sz w:val="24"/>
          <w:szCs w:val="28"/>
          <w:rtl/>
        </w:rPr>
        <w:footnoteReference w:customMarkFollows="1" w:id="81"/>
        <w:t>1</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آن روز پس از ضربت خوردن و یقین به مرگ، چه کلام زیبایی بر زبان راندی که برای همیشه در قاب تصویر جهان نقش بست! و فرمودی: «فُزتُ بِرَبِّ الکَعبهِ» به خدای کعبه رستگار شدم!</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چون سیاق سخن و سنخ کلامتان همواره با دیگران متفاوت بود، و در مقام عمل هم همه می‌دیدند که شما خلیفه‌ی به حق مسلمین هستید و از طرف خداوند برای خلافت و ولایت انتخاب شده‌اید.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آنان خلافتشان غاصبانه بود و به ظلم در جایگاهتان تکیه زده و مقامتان را هتک نموده بودند.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چگونه می‌توان به مقایسه نور و ظلمت مبادرت ورزید و این دو را در کنار هم قرار داد.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درحالی که چنین مقایسه‌ای در حقیقت تضاد آشکار بین دو امری که نهایت اختلاف بینشان برقرار است. این تعصب و لجاجت تا کجا پیش می‌رود که هیچ حدودی را برای خویش به رسمیت نمی‌شناسد!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همواره به طبل عناد می‌کوبند و مرز بین حق و باطل را درهم می‌آمیزند.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از آغاز هم این امری واضح و مبرهن بود که پایه‌ی چنین مقایسه‌ای کاملاً مضحک و بی‌اساس بود و هیچ </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نسان منصف و عاقلی آن را بر نمی‌تافت.</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مگر می‌توان به چنین مقایسه‌ای دست یازید و آن‌گاه قرآن ناطق و جان نبی را با هر موجود دیگری مورد مقایسه قرار داد!!!</w:t>
      </w:r>
    </w:p>
    <w:p w:rsidR="00D755DE" w:rsidRPr="00DC7AA3" w:rsidRDefault="00D755DE" w:rsidP="00012344">
      <w:pPr>
        <w:pStyle w:val="Heading1"/>
        <w:rPr>
          <w:rtl/>
        </w:rPr>
      </w:pPr>
      <w:bookmarkStart w:id="28" w:name="_Toc182698475"/>
      <w:r w:rsidRPr="00DC7AA3">
        <w:rPr>
          <w:rFonts w:hint="cs"/>
          <w:rtl/>
        </w:rPr>
        <w:t>8- ایثار و فداکاری</w:t>
      </w:r>
      <w:bookmarkEnd w:id="28"/>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شبی که مشرکان به قصد کشتن رسول خدا- صلّی الله علیه وآله وسلّم- خانه‌اش را مورد مح</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صره قرار دادند، آن حضرت فرموده بود که در بسترش بخوابی و آن به لیله‌المبیت نام گرفت و شبی فراموش نشدنی که در تاریخ ثبت گردید. </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آن شب، چه شبی مخوف و دهشت‌آوری بود که حتی تصورش هم انسان را به </w:t>
      </w:r>
      <w:r w:rsidR="00C34A3A" w:rsidRPr="00DC7AA3">
        <w:rPr>
          <w:rFonts w:ascii="Times New Roman" w:hAnsi="Times New Roman" w:cs="B Mitra" w:hint="cs"/>
          <w:sz w:val="24"/>
          <w:szCs w:val="28"/>
          <w:rtl/>
        </w:rPr>
        <w:t>وحشت و آشفتگی می‌کشاند! تا چه رس</w:t>
      </w:r>
      <w:r w:rsidRPr="00DC7AA3">
        <w:rPr>
          <w:rFonts w:ascii="Times New Roman" w:hAnsi="Times New Roman" w:cs="B Mitra" w:hint="cs"/>
          <w:sz w:val="24"/>
          <w:szCs w:val="28"/>
          <w:rtl/>
        </w:rPr>
        <w:t>د به این که انسان در مقام عمل در یک چنین موقعیتی قرار گیرد.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شب چه رشادت و از جان گذشتگی از خویشتن به نمایش گذاشتی که نمایشگر آن روح عرشیت در میان فرشیان بود!</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چه آرام به استقبال خطر می‌رفتی و شهادت در راه معشوق را عاشقانه به آغوش می‌کشیدی!</w:t>
      </w:r>
    </w:p>
    <w:p w:rsidR="00D755DE" w:rsidRPr="00DC7AA3" w:rsidRDefault="00D755DE" w:rsidP="002E4744">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تا جایی که این آیه‌ی شریفه در ش</w:t>
      </w:r>
      <w:r w:rsidR="00C34A3A" w:rsidRPr="00DC7AA3">
        <w:rPr>
          <w:rFonts w:ascii="Times New Roman" w:hAnsi="Times New Roman" w:cs="B Mitra" w:hint="cs"/>
          <w:sz w:val="24"/>
          <w:szCs w:val="28"/>
          <w:rtl/>
        </w:rPr>
        <w:t>أن و مقامت نازل گش</w:t>
      </w:r>
      <w:r w:rsidRPr="00DC7AA3">
        <w:rPr>
          <w:rFonts w:ascii="Times New Roman" w:hAnsi="Times New Roman" w:cs="B Mitra" w:hint="cs"/>
          <w:sz w:val="24"/>
          <w:szCs w:val="28"/>
          <w:rtl/>
        </w:rPr>
        <w:t>ت:</w:t>
      </w:r>
    </w:p>
    <w:p w:rsidR="00D755DE" w:rsidRPr="00DC7AA3" w:rsidRDefault="002F0AD8" w:rsidP="00012344">
      <w:pPr>
        <w:pStyle w:val="a"/>
        <w:rPr>
          <w:rtl/>
        </w:rPr>
      </w:pPr>
      <w:r w:rsidRPr="00DC7AA3">
        <w:rPr>
          <w:rFonts w:hint="cs"/>
          <w:rtl/>
        </w:rPr>
        <w:lastRenderedPageBreak/>
        <w:t>«وَ</w:t>
      </w:r>
      <w:r w:rsidR="00D755DE" w:rsidRPr="00DC7AA3">
        <w:rPr>
          <w:rFonts w:hint="cs"/>
          <w:rtl/>
        </w:rPr>
        <w:t xml:space="preserve"> مِنَ النّاسِ مَن یَشری نَفسَهُ ابتِغاءَ مَرضاتِ اللهِ و اللهُ رَئُوفٌ بِالعِبادِ»</w:t>
      </w:r>
      <w:r w:rsidR="00D755DE" w:rsidRPr="00DC7AA3">
        <w:rPr>
          <w:rStyle w:val="FootnoteReference"/>
          <w:sz w:val="24"/>
          <w:szCs w:val="28"/>
          <w:rtl/>
        </w:rPr>
        <w:footnoteReference w:customMarkFollows="1" w:id="82"/>
        <w:t>1</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بعضی از مردم از جان خود در راه رضای خدا درگذرند؛ و خداوند با چنین بندگانی رئوف و مهربان است.</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ایثار و از خودگذشتگی بود که مهربانی و رضایت پروردگار را برایت به ارمغان آورد تا جایی که برای همیشه محبوب خدا و رسولش گشتی و به مرحله‌ای پیش رفتی که دیگر محبوب‌تر از تو در میان انس و جن و ملائکه‌ی الهی نظیرش را نمی‌توان یافت!</w:t>
      </w:r>
    </w:p>
    <w:p w:rsidR="00D755DE" w:rsidRPr="00DC7AA3" w:rsidRDefault="00D755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خاصیت</w:t>
      </w:r>
      <w:r w:rsidR="00072EA5" w:rsidRPr="00DC7AA3">
        <w:rPr>
          <w:rFonts w:ascii="Times New Roman" w:hAnsi="Times New Roman" w:cs="B Mitra" w:hint="cs"/>
          <w:sz w:val="24"/>
          <w:szCs w:val="28"/>
          <w:rtl/>
        </w:rPr>
        <w:t xml:space="preserve"> اخلاص و ایثار در همین است که انسان را تا اوج ملکوت آسمان‌ها عروج و تعالی می بخشد و آن‌گاه محبت پروردگار را برایش به دنبال خواهد داشت.</w:t>
      </w:r>
    </w:p>
    <w:p w:rsidR="00072EA5"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متخلق به چنین اوصاف و خصلت ستوده‌ای گشتی که در میان خصال انسانی خصلتی بالاتر از آن نیست؛ و آن در معرض خطر قرار دادن خویش در شرایط سخت زندگی است، آن هم در شرایطی که هیچ کس حاضر نیست جان شیرین خویش را به مخاطره اندازد.</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ویژگی‌ها موجب گردید تا از تو قهرمانی بزرگ و امیری لایق در کلیه‌ی قرون و اعصار بسازد  تا جایی که فرشتگان مقرب الهی را به تشویق و تحسینت برانگیزد و آنان را برای پشتیبانی و حمایتت از عرش به فرش کشانیده تا برای همیشه مراقب و ملازمت باشند!</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 گزافی نیست، چون آن شب در حقیقت فرشتگان به حمایتت در منزل رسول خدا- صلّی الله علیه وآله وسلّم- صف‌آرایی نموده بودند و شجاعت و ایثارت را در عالی‌ترین قله‌های جانبازی نظاره می‌کردند. و ثعلبی آن مفسر مشهور اهل سنت هم براین مطلب اذعان و اعتراف نموده است:</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«شب هنگام، مش</w:t>
      </w:r>
      <w:r w:rsidR="00C34A3A" w:rsidRPr="00DC7AA3">
        <w:rPr>
          <w:rFonts w:ascii="Times New Roman" w:hAnsi="Times New Roman" w:cs="B Mitra" w:hint="cs"/>
          <w:sz w:val="24"/>
          <w:szCs w:val="28"/>
          <w:rtl/>
        </w:rPr>
        <w:t>ر</w:t>
      </w:r>
      <w:r w:rsidRPr="00DC7AA3">
        <w:rPr>
          <w:rFonts w:ascii="Times New Roman" w:hAnsi="Times New Roman" w:cs="B Mitra" w:hint="cs"/>
          <w:sz w:val="24"/>
          <w:szCs w:val="28"/>
          <w:rtl/>
        </w:rPr>
        <w:t>ک</w:t>
      </w:r>
      <w:r w:rsidR="00C34A3A" w:rsidRPr="00DC7AA3">
        <w:rPr>
          <w:rFonts w:ascii="Times New Roman" w:hAnsi="Times New Roman" w:cs="B Mitra" w:hint="cs"/>
          <w:sz w:val="24"/>
          <w:szCs w:val="28"/>
          <w:rtl/>
        </w:rPr>
        <w:t>ا</w:t>
      </w:r>
      <w:r w:rsidRPr="00DC7AA3">
        <w:rPr>
          <w:rFonts w:ascii="Times New Roman" w:hAnsi="Times New Roman" w:cs="B Mitra" w:hint="cs"/>
          <w:sz w:val="24"/>
          <w:szCs w:val="28"/>
          <w:rtl/>
        </w:rPr>
        <w:t>ن خانه‌ی پیامبر- صلّی الله علیه وآله وسل</w:t>
      </w:r>
      <w:r w:rsidR="00C34A3A" w:rsidRPr="00DC7AA3">
        <w:rPr>
          <w:rFonts w:ascii="Times New Roman" w:hAnsi="Times New Roman" w:cs="B Mitra" w:hint="cs"/>
          <w:sz w:val="24"/>
          <w:szCs w:val="28"/>
          <w:rtl/>
        </w:rPr>
        <w:t>ّم- را به قصد کشتن آن حضرت، محاص</w:t>
      </w:r>
      <w:r w:rsidRPr="00DC7AA3">
        <w:rPr>
          <w:rFonts w:ascii="Times New Roman" w:hAnsi="Times New Roman" w:cs="B Mitra" w:hint="cs"/>
          <w:sz w:val="24"/>
          <w:szCs w:val="28"/>
          <w:rtl/>
        </w:rPr>
        <w:t>ره کردند، رسول خدا- صلّی الله علیه وآله وسلّم- دستور د</w:t>
      </w:r>
      <w:r w:rsidR="002F0AD8" w:rsidRPr="00DC7AA3">
        <w:rPr>
          <w:rFonts w:ascii="Times New Roman" w:hAnsi="Times New Roman" w:cs="B Mitra" w:hint="cs"/>
          <w:sz w:val="24"/>
          <w:szCs w:val="28"/>
          <w:rtl/>
        </w:rPr>
        <w:t>ا</w:t>
      </w:r>
      <w:r w:rsidRPr="00DC7AA3">
        <w:rPr>
          <w:rFonts w:ascii="Times New Roman" w:hAnsi="Times New Roman" w:cs="B Mitra" w:hint="cs"/>
          <w:sz w:val="24"/>
          <w:szCs w:val="28"/>
          <w:rtl/>
        </w:rPr>
        <w:t>د: علی- علیه‌السلام- در بستر بخوابد در این هنگام، خداوند به جبرئیل و میکائیل وحی کرد که من بین شما برادری ایجاد کردم و عمر یکی از شما را طولانی‌تر قرار دادم، کدام یک از شما حاضر است ایثار به نفس کند و زندگی دیگری را بر خود مقدم بدارد؛ هیچ کدام پاسخ ندادند و ح</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ضر نشدند. خداوند به آنها وحی کرد، اکنون علی- علیه‌السلام- در بستر پیامبر من خوابیده و آماده شده جان خویش را فدای او سازد، به زمین بروید و حافظ و نگهبان او باشید. جبرئیل بالای سر و میکائیل پایین پای علی- علیه‌السلام- قرار گرفتند، جبرئیل عرض کرد: به‌به، آفرین بر تو ای علی- علیه‌السلام-! خداوند به واسطه‌ی تو بر فرشتگان مباهات می‌کند.</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این هنگام آیه‌ی «وَ مِنَ النّاسِ مَن یَشری نَفسَهُ آبتغاءَ مَرضاتِ الله...» نازل گردید، و به همین لحاظ آن شب فراموش نشدنی، به نام «لیله المبیت» نامیده شد»</w:t>
      </w:r>
      <w:r w:rsidRPr="00DC7AA3">
        <w:rPr>
          <w:rStyle w:val="FootnoteReference"/>
          <w:rFonts w:ascii="Times New Roman" w:hAnsi="Times New Roman" w:cs="B Mitra"/>
          <w:sz w:val="24"/>
          <w:szCs w:val="28"/>
          <w:rtl/>
        </w:rPr>
        <w:footnoteReference w:customMarkFollows="1" w:id="83"/>
        <w:t>1</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است حقیقت ایثار و فداکاری که پایه و اساس هر ایثاری</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آن خلاصه شده و عصاره‌ی اخلاص است. و هر انسانی اگر بخواهد به ریشه‌های از خودگذشتگی برسد باید به چنین درجاتی بنگرد و سرچشمه‌ی فداکاری را در این درجه از اخلاص مشاهده نماید.</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اگر این پایه از ایثار و فداکاری نبود هیچ مبنای درستی بر</w:t>
      </w:r>
      <w:r w:rsidR="002F0AD8" w:rsidRPr="00DC7AA3">
        <w:rPr>
          <w:rFonts w:ascii="Times New Roman" w:hAnsi="Times New Roman" w:cs="B Mitra" w:hint="cs"/>
          <w:sz w:val="24"/>
          <w:szCs w:val="28"/>
          <w:rtl/>
        </w:rPr>
        <w:t>ا</w:t>
      </w:r>
      <w:r w:rsidRPr="00DC7AA3">
        <w:rPr>
          <w:rFonts w:ascii="Times New Roman" w:hAnsi="Times New Roman" w:cs="B Mitra" w:hint="cs"/>
          <w:sz w:val="24"/>
          <w:szCs w:val="28"/>
          <w:rtl/>
        </w:rPr>
        <w:t>ی آن باقی نمی‌ماند و مسیر ایثار به بیراهه می‌رفت و آن‌گاه مرز بین جوانمردی و ناجوانمردی شناخته نمی‌شد.</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چه بسا نامردها خویشتن را لایق مردانگی دانسته و مردها در پس کوچه‌های غربت و تنهایی گُم می‌شدند!</w:t>
      </w:r>
    </w:p>
    <w:p w:rsidR="002B117C" w:rsidRPr="00DC7AA3" w:rsidRDefault="002B117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پس ایثار و فداک</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ریت، مرز بین مردها و نامرده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را متمایز ساخت و از تو به عنوان الگویی کامل در مسیر اخلاص و فداکاری به جامعه‌ی انسانیت معرفی نمود، تا فردا روزی هیچ انسانی ادعای ایثار و مردانگی را در مخیلّه‌ی خویش نپروراند!</w:t>
      </w:r>
    </w:p>
    <w:p w:rsidR="00AA6093" w:rsidRPr="00DC7AA3" w:rsidRDefault="00AA6093" w:rsidP="00012344">
      <w:pPr>
        <w:pStyle w:val="Heading1"/>
        <w:rPr>
          <w:rtl/>
        </w:rPr>
      </w:pPr>
      <w:bookmarkStart w:id="29" w:name="_Toc182698476"/>
      <w:r w:rsidRPr="00DC7AA3">
        <w:rPr>
          <w:rFonts w:hint="cs"/>
          <w:rtl/>
        </w:rPr>
        <w:t>9- عفو و بزرگواری</w:t>
      </w:r>
      <w:bookmarkEnd w:id="29"/>
    </w:p>
    <w:p w:rsidR="00AA6093" w:rsidRPr="00DC7AA3" w:rsidRDefault="00AA60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عالم وجود، هیچ انسانی</w:t>
      </w:r>
      <w:r w:rsidR="002B336E" w:rsidRPr="00DC7AA3">
        <w:rPr>
          <w:rFonts w:ascii="Times New Roman" w:hAnsi="Times New Roman" w:cs="B Mitra" w:hint="cs"/>
          <w:sz w:val="24"/>
          <w:szCs w:val="28"/>
          <w:rtl/>
        </w:rPr>
        <w:t xml:space="preserve"> به بزرگی و کرامتت یافت نمی‌شد، و دیگران را جملگی قطره‌ای در برابر اقیانوس بی‌کرانت محسوب می‌شد تا جایی که همه‌ی هستی در مقابل عظمتت، امری ناچیز و هویتی بی‌مقدار داشت. ولی با همه‌ی این اوصاف، هرگاه با افراد روبرو می‌شدی همواره از دروازه‌ی خضوع و تواضع با آنان برمی‌آمدی و با فقیران و افراد ضعیف چنان بودی که گویا درمانده‌ترین افراد را در اذه</w:t>
      </w:r>
      <w:r w:rsidR="00E80476" w:rsidRPr="00DC7AA3">
        <w:rPr>
          <w:rFonts w:ascii="Times New Roman" w:hAnsi="Times New Roman" w:cs="B Mitra" w:hint="cs"/>
          <w:sz w:val="24"/>
          <w:szCs w:val="28"/>
          <w:rtl/>
        </w:rPr>
        <w:t>ا</w:t>
      </w:r>
      <w:r w:rsidR="002B336E" w:rsidRPr="00DC7AA3">
        <w:rPr>
          <w:rFonts w:ascii="Times New Roman" w:hAnsi="Times New Roman" w:cs="B Mitra" w:hint="cs"/>
          <w:sz w:val="24"/>
          <w:szCs w:val="28"/>
          <w:rtl/>
        </w:rPr>
        <w:t>ن عموم تداعی می‌نمود، و هرگز ادعایی نداشتی و همیشه بی‌تکلف با غلامان و بردگان می‌نشستی و مجلس اُنس</w:t>
      </w:r>
      <w:r w:rsidR="00C34A3A" w:rsidRPr="00DC7AA3">
        <w:rPr>
          <w:rFonts w:ascii="Times New Roman" w:hAnsi="Times New Roman" w:cs="B Mitra" w:hint="cs"/>
          <w:sz w:val="24"/>
          <w:szCs w:val="28"/>
          <w:rtl/>
        </w:rPr>
        <w:t>ی</w:t>
      </w:r>
      <w:r w:rsidR="002B336E" w:rsidRPr="00DC7AA3">
        <w:rPr>
          <w:rFonts w:ascii="Times New Roman" w:hAnsi="Times New Roman" w:cs="B Mitra" w:hint="cs"/>
          <w:sz w:val="24"/>
          <w:szCs w:val="28"/>
          <w:rtl/>
        </w:rPr>
        <w:t xml:space="preserve"> با آنان می‌ساختی که هیچ تفاوت و تم</w:t>
      </w:r>
      <w:r w:rsidR="00E80476" w:rsidRPr="00DC7AA3">
        <w:rPr>
          <w:rFonts w:ascii="Times New Roman" w:hAnsi="Times New Roman" w:cs="B Mitra" w:hint="cs"/>
          <w:sz w:val="24"/>
          <w:szCs w:val="28"/>
          <w:rtl/>
        </w:rPr>
        <w:t>ا</w:t>
      </w:r>
      <w:r w:rsidR="002B336E" w:rsidRPr="00DC7AA3">
        <w:rPr>
          <w:rFonts w:ascii="Times New Roman" w:hAnsi="Times New Roman" w:cs="B Mitra" w:hint="cs"/>
          <w:sz w:val="24"/>
          <w:szCs w:val="28"/>
          <w:rtl/>
        </w:rPr>
        <w:t>یزی در رفتارت مشاهده نمی شد.</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افراد جاهل در مقام هتک و بی‌حرمتی‌ات برمی‌آمدند، بلافاصله آنان را مورد عفو و بخشش قرار می‌دادی و هیچ‌گاه برای خویشتن جایگاه ویژه‌ای نمی‌شناختی و همواره در برابر مردمان به خضوع و تذلل شهره بودی.</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اخلاق کریمانه‌ات چنان می‌نمود که هیچ‌گاه در برابر ناملایمات و نسبت‌ه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ی ناروایی که در حقت روا می‌داشتند، در مقام دفاع بر نمی‌آمدی و هرگز خم به ابرو نمی‌آوردی، و آنان را هرگز به خاطر رفتارشان ملامت و سرزنش نمی‌نمودی با این همه خویشتن‌داری که از خویش نشان می‌دادی و برای حقوق فردی خود هیچ تلاشی نمی‌کردی، ولی آن‌گاه که پای حکم الهی، حقوق مردم و بیت‌المال به میان می‌آمد، به شدت قاطع و سخت‌گیر بودی.</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درس بزرگی بود برای همه‌ی رهبران الهی و حاکمانی که تو را به عنوان الگوی رفتاری در سیره‌ی عملی خویش، پذیرفته بودند. و این سخنی است که تاریخ اسلام بر آن شهادت داده است:</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ابن ابی الحدید می‌نویسد:</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«وقتی به مردان بن حکم که دشمن‌ترین دشمنان او بود، دست یافت، او را بخشید، و عبدالله بن زبیر اشکارا به آن حضرت دشنام و ناسزا می‌گفت و در جنگ بصره، در حضور مردم سخنرانی کرد و سخت به آن حضرت دشنام داد.</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امام علی- علیه‌السلام- می‌گفت: زبیر همواره یکی از خاندان ما بود تا روزی که پسرش عبدالله بزرگ شد و پدرش را از ما جدا کرد.</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جنگ جمل، عبدالله اسیر شد، وقتی او را به حضور آن حضرت آوردند، از او گذشت و فرمود: برو، دیگر تو را نبینم و غیر از این جمله، چیزی به او نگفت.</w:t>
      </w:r>
    </w:p>
    <w:p w:rsidR="002B336E" w:rsidRPr="00DC7AA3" w:rsidRDefault="002B336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بعد از جنگ جمل بر سعیدبن عاص که از دشمنانش بود در مکه دست یافت، روی خود را از او برگردانید و چیزی به او نگفت.</w:t>
      </w:r>
    </w:p>
    <w:p w:rsidR="002B336E"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دشمنی عایشه و آشوب‌هایی که بر ضد علی- علیه‌السلام- برپا کرد و فتنه و فسادی که در راه خلافت آن حضرت به راه انداخت بر کسی پوشیده نیست ولی وقتی در جنگ جمل، بر او دست یافت، وی را احترام کرد و بیست زن از زنان قبیله‌ی عبدالقیس را که به دستور آن حضرت لباس مردانه پوشیده بودند و عمامه بر سر بسته بودند، همراه او روانه نمود تا وی را به مدینه برسانند، عایشه در بین راه، نسبت به آن حضرت سخنان ناروا بر زبان می‌راند و می‌گفت: علی با این سربازان و سپاهیانی که بر من گماشت، حرمت مرا خدشه‌دار کرد، ولی وقتی به مدینه رسیدند، لباس‌های مردانه و آلات جنگی را از خود دور کردند و به عایشه گفتند: ببین ما هم مثل تو </w:t>
      </w:r>
      <w:r w:rsidRPr="00DC7AA3">
        <w:rPr>
          <w:rFonts w:ascii="Times New Roman" w:hAnsi="Times New Roman" w:cs="B Mitra" w:hint="cs"/>
          <w:sz w:val="24"/>
          <w:szCs w:val="28"/>
          <w:rtl/>
        </w:rPr>
        <w:lastRenderedPageBreak/>
        <w:t>زنانی هستیم که برای حفظ تو لباس مردانه پوشیده بودیم.</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اهل بصره با آن حضرت جنگیدند و به روی اوو فرزندانش شمشیر کشیدند، به او ناسزا گفتند و لعنت کردند، ولی وقتی بر آنها پیروز شد، شمشیر از آنها برداشت و منادی او در تمام نقاط جبهه، فرمان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حضرت را به شرح زیر به همه‌ی رزمندگان ابلاغ کردند:</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ف</w:t>
      </w:r>
      <w:r w:rsidR="00D74C00" w:rsidRPr="00DC7AA3">
        <w:rPr>
          <w:rFonts w:ascii="Times New Roman" w:hAnsi="Times New Roman" w:cs="B Mitra" w:hint="cs"/>
          <w:sz w:val="24"/>
          <w:szCs w:val="28"/>
          <w:rtl/>
        </w:rPr>
        <w:t>راریان را تعقیب نکنید، به مجروح</w:t>
      </w:r>
      <w:r w:rsidRPr="00DC7AA3">
        <w:rPr>
          <w:rFonts w:ascii="Times New Roman" w:hAnsi="Times New Roman" w:cs="B Mitra" w:hint="cs"/>
          <w:sz w:val="24"/>
          <w:szCs w:val="28"/>
          <w:rtl/>
        </w:rPr>
        <w:t>ان آسیبی نرسانید، اسیران جنگی را نکشید، سربازان دشمن که اسلحه‌ی خود را زمین بگذارند، در امانند و کسانی که به اردوگاه امام پناهنده شوند، در امانند.</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علیه‌السلام- پس از پیروزی بر سپاه بصره، اموال آنها را مصادره نکرد، زن و بچه‌ی آنها را اسیر ننمود و از ثروت‌های آنان چیزی به غنیمت نگرفت.</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درحالی که اگر می‌خواست، همه‌ی این کارها را می‌توانست انجام دهد ولی بزرگواری و عفو را برگزید و روشی که رسول اکرم- صلّی الله علیه وآله وسلّم- در فتح مکه به کار بسته بود، به کار بست، درصورتی که آتش کینه‌ها هنوز شعله‌ور و رفتار ناجوانمردانه‌ی آنها فراموش نشده بود.</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آغاز جنگ صفین، لشکریان معاویه بر شریعه‌ی فرات دست یافتند و آب را بر روی سپاه علی- علیه‌السلام- بستند و اعلام کردند که علی و یارانش را از تشنگی می‌کشند، همان‌گونه که آنها عثمان را کشتند.</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علیه‌السلام- از آنها خواست که دست از شریعه‌ی فرات بدارند و راه را برای استفاده‌ی آب، باز بگذارند؛ ولی سپاه شام نپذیرفتند و به اشغال فرات ادامه دادند.</w:t>
      </w:r>
    </w:p>
    <w:p w:rsidR="00743841" w:rsidRPr="00DC7AA3" w:rsidRDefault="007438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علیه‌السلام- دستور حمله داد، یاران آن حضرت بر نگهبانان فرات تاختند و گروه بسیاری از آنان را ک</w:t>
      </w:r>
      <w:r w:rsidR="00D74C00" w:rsidRPr="00DC7AA3">
        <w:rPr>
          <w:rFonts w:ascii="Times New Roman" w:hAnsi="Times New Roman" w:cs="B Mitra" w:hint="cs"/>
          <w:sz w:val="24"/>
          <w:szCs w:val="28"/>
          <w:rtl/>
        </w:rPr>
        <w:t>شتند و بقیه گریختند و شریعه به ت</w:t>
      </w:r>
      <w:r w:rsidRPr="00DC7AA3">
        <w:rPr>
          <w:rFonts w:ascii="Times New Roman" w:hAnsi="Times New Roman" w:cs="B Mitra" w:hint="cs"/>
          <w:sz w:val="24"/>
          <w:szCs w:val="28"/>
          <w:rtl/>
        </w:rPr>
        <w:t>صر</w:t>
      </w:r>
      <w:r w:rsidR="00D74C00" w:rsidRPr="00DC7AA3">
        <w:rPr>
          <w:rFonts w:ascii="Times New Roman" w:hAnsi="Times New Roman" w:cs="B Mitra" w:hint="cs"/>
          <w:sz w:val="24"/>
          <w:szCs w:val="28"/>
          <w:rtl/>
        </w:rPr>
        <w:t>ف</w:t>
      </w:r>
      <w:r w:rsidRPr="00DC7AA3">
        <w:rPr>
          <w:rFonts w:ascii="Times New Roman" w:hAnsi="Times New Roman" w:cs="B Mitra" w:hint="cs"/>
          <w:sz w:val="24"/>
          <w:szCs w:val="28"/>
          <w:rtl/>
        </w:rPr>
        <w:t xml:space="preserve"> لشکریان علی- علیه‌السلام- درآمد لشکر معاویه در بیابان خشک قرار </w:t>
      </w:r>
      <w:r w:rsidRPr="00DC7AA3">
        <w:rPr>
          <w:rFonts w:ascii="Times New Roman" w:hAnsi="Times New Roman" w:cs="B Mitra" w:hint="cs"/>
          <w:sz w:val="24"/>
          <w:szCs w:val="28"/>
          <w:rtl/>
        </w:rPr>
        <w:lastRenderedPageBreak/>
        <w:t xml:space="preserve">گرفتند. اصحاب آن حضرت پیشنهاد کردند که آب را بر معاویه </w:t>
      </w:r>
      <w:r w:rsidR="00CC274E" w:rsidRPr="00DC7AA3">
        <w:rPr>
          <w:rFonts w:ascii="Times New Roman" w:hAnsi="Times New Roman" w:cs="B Mitra" w:hint="cs"/>
          <w:sz w:val="24"/>
          <w:szCs w:val="28"/>
          <w:rtl/>
        </w:rPr>
        <w:t>و لشکر شام ببندد و معامله‌ی به مثل بکند و آنان را با سلاح تشنگی نابود سازد، تا دیگر نیازی به جنگ نباشد.</w:t>
      </w:r>
    </w:p>
    <w:p w:rsidR="00CC274E" w:rsidRPr="00DC7AA3" w:rsidRDefault="00CC274E" w:rsidP="006268B8">
      <w:pPr>
        <w:widowControl w:val="0"/>
        <w:spacing w:after="0" w:line="24" w:lineRule="atLeast"/>
        <w:jc w:val="both"/>
        <w:rPr>
          <w:rFonts w:ascii="Times New Roman" w:hAnsi="Times New Roman" w:cs="B Mitra"/>
          <w:i/>
          <w:iCs/>
          <w:sz w:val="24"/>
          <w:szCs w:val="28"/>
          <w:rtl/>
        </w:rPr>
      </w:pPr>
      <w:r w:rsidRPr="00DC7AA3">
        <w:rPr>
          <w:rFonts w:ascii="Times New Roman" w:hAnsi="Times New Roman" w:cs="B Mitra" w:hint="cs"/>
          <w:sz w:val="24"/>
          <w:szCs w:val="28"/>
          <w:rtl/>
        </w:rPr>
        <w:t>امام علی- علیه‌السلام- فرمود: نه، به خدا قسم، من مانند آنها رفتار نمی‌کنم؛ گوشه‌ای از شریعه را باز بگذارید، تیزی شمشیر برای نابودی آنها کافی است.»</w:t>
      </w:r>
      <w:r w:rsidRPr="00DC7AA3">
        <w:rPr>
          <w:rStyle w:val="FootnoteReference"/>
          <w:rFonts w:ascii="Times New Roman" w:hAnsi="Times New Roman" w:cs="B Mitra"/>
          <w:sz w:val="24"/>
          <w:szCs w:val="28"/>
          <w:rtl/>
        </w:rPr>
        <w:footnoteReference w:customMarkFollows="1" w:id="84"/>
        <w:t>1</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این همه فضایل درباب عفو و بزرگواریت، کافی نبود؟! پس این همه عناد و دشمنی برای چه بود!</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اساساً چه هدفی را از این دشمنی، تعقیب می‌کردند؟!</w:t>
      </w:r>
    </w:p>
    <w:p w:rsidR="00CC274E" w:rsidRPr="00DC7AA3" w:rsidRDefault="002F0AD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مگر نمی‌دیدند که پاس</w:t>
      </w:r>
      <w:r w:rsidR="00CC274E" w:rsidRPr="00DC7AA3">
        <w:rPr>
          <w:rFonts w:ascii="Times New Roman" w:hAnsi="Times New Roman" w:cs="B Mitra" w:hint="cs"/>
          <w:sz w:val="24"/>
          <w:szCs w:val="28"/>
          <w:rtl/>
        </w:rPr>
        <w:t>خ نامردی و ناجوانمردی را همواره با مردانگی و کمال جوانمری پاسخ می‌دادی؟!</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حقیقت این است که همه‌ی این فضایل را به روشنی مشاهده می‌کردند و چیزی بر آنان پنهان و مخفی نبود!</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تنها چیزی که بود، آن حُقد و کینه‌ها، حسد و رشکی که بر تو می‌بردند مانع از آن شد تا به آن همه فضایل اذعان نمایند! و چون تو را همواره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قله‌ه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ی کمال می‌دیدند و خویش را در عجز و ناتوانی، و همین‌ها موجب گردید تا حقایق را</w:t>
      </w:r>
      <w:r w:rsidR="00D767D2" w:rsidRPr="00DC7AA3">
        <w:rPr>
          <w:rFonts w:ascii="Times New Roman" w:hAnsi="Times New Roman" w:cs="B Mitra" w:hint="cs"/>
          <w:sz w:val="24"/>
          <w:szCs w:val="28"/>
          <w:rtl/>
        </w:rPr>
        <w:t xml:space="preserve"> از </w:t>
      </w:r>
      <w:r w:rsidRPr="00DC7AA3">
        <w:rPr>
          <w:rFonts w:ascii="Times New Roman" w:hAnsi="Times New Roman" w:cs="B Mitra" w:hint="cs"/>
          <w:sz w:val="24"/>
          <w:szCs w:val="28"/>
          <w:rtl/>
        </w:rPr>
        <w:t xml:space="preserve">مقابل دیدگانشان پوشیده و پنهان بدارند، تا مبادا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خورشید وجودت بر سراسر عالم نورافشانی کند!</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آنان درصدد کتمان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آفتاب عالمتابی بودند که نورش جه</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نی را اشراق و روشنی می بخشید.</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آنان مقام و جایگاهت را به درستی شناخته بودند و مقتضی برایشان موجود بود- ولی مانع</w:t>
      </w:r>
      <w:r w:rsidR="00D74C00" w:rsidRPr="00DC7AA3">
        <w:rPr>
          <w:rFonts w:ascii="Times New Roman" w:hAnsi="Times New Roman" w:cs="B Mitra" w:hint="cs"/>
          <w:sz w:val="24"/>
          <w:szCs w:val="28"/>
          <w:rtl/>
        </w:rPr>
        <w:t xml:space="preserve"> وجود داشت، و آن پنهان نگه‌داشتن</w:t>
      </w:r>
      <w:r w:rsidRPr="00DC7AA3">
        <w:rPr>
          <w:rFonts w:ascii="Times New Roman" w:hAnsi="Times New Roman" w:cs="B Mitra" w:hint="cs"/>
          <w:sz w:val="24"/>
          <w:szCs w:val="28"/>
          <w:rtl/>
        </w:rPr>
        <w:t xml:space="preserve"> شخصیتی بود که نظیرش را مادر دهر نزاییده و هیچ‌گاه به چشم خویش ندیده بود!</w:t>
      </w:r>
    </w:p>
    <w:p w:rsidR="00A52EA4"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بخاطر همین بود که تا توانستند به انواع حیله‌ها متوسل شدند و نقشه‌ها کشیدند و چه خیانت‌ها و جنایت‌هایی که نکردند و چه خون‌هایی که به ناحق نریختند تا نامت را برای همیشه در تاریخ مدفون نمایند!</w:t>
      </w:r>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حتی بعد از شهادتت هم، سال‌ها بر این عناد دامن زدند غافل از آن که خداوند تعالی اراده کرده بود تا نورش را در زمین آشکار نماید!</w:t>
      </w:r>
    </w:p>
    <w:p w:rsidR="00CC274E" w:rsidRPr="00DC7AA3" w:rsidRDefault="00CC274E" w:rsidP="00012344">
      <w:pPr>
        <w:pStyle w:val="Heading1"/>
        <w:rPr>
          <w:rtl/>
        </w:rPr>
      </w:pPr>
      <w:bookmarkStart w:id="30" w:name="_Toc182698477"/>
      <w:r w:rsidRPr="00DC7AA3">
        <w:rPr>
          <w:rFonts w:hint="cs"/>
          <w:rtl/>
        </w:rPr>
        <w:t>10- صبر و شکیبایی</w:t>
      </w:r>
      <w:bookmarkEnd w:id="30"/>
    </w:p>
    <w:p w:rsidR="00CC274E" w:rsidRPr="00DC7AA3" w:rsidRDefault="00CC274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دیگر خصوصیاتی که همواره از دیگران ممتازت می‌نمود، صبر در بر</w:t>
      </w:r>
      <w:r w:rsidR="00E80476"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بر ظالمان و غاصبانی بود 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در برابرتان صف‌آرایی کرده و بر جایگاه خلافت تکیه زده بودند.</w:t>
      </w:r>
    </w:p>
    <w:p w:rsidR="00CC274E"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چنان ناجوانمردانه، جامه‌ی خلافت را به تن کرده بودند که گویا میراثی ماندگار از نیاکانشان به ارث مانده بود! و این تنها میراث مادی نبود، بلکه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چه در اینجا قابل توجه به نظر می‌رسید، حقیقت دین بود که عده‌ای در پوشش دین، بر مسند خلافت تکیه زده و پایه‌های بی‌دینی را برای همیشه بنا نهادند.</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بعدها ماجرای سقیفه را</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خطبه‌ی شقشقیه به زیبایی تصویر نمودی تا نمایشگر آن صبر و استقام</w:t>
      </w:r>
      <w:r w:rsidR="00D74C00" w:rsidRPr="00DC7AA3">
        <w:rPr>
          <w:rFonts w:ascii="Times New Roman" w:hAnsi="Times New Roman" w:cs="B Mitra" w:hint="cs"/>
          <w:sz w:val="24"/>
          <w:szCs w:val="28"/>
          <w:rtl/>
        </w:rPr>
        <w:t>ت</w:t>
      </w:r>
      <w:r w:rsidRPr="00DC7AA3">
        <w:rPr>
          <w:rFonts w:ascii="Times New Roman" w:hAnsi="Times New Roman" w:cs="B Mitra" w:hint="cs"/>
          <w:sz w:val="24"/>
          <w:szCs w:val="28"/>
          <w:rtl/>
        </w:rPr>
        <w:t>ت در معرض قضاوت تاریخ باشد.</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که در آنجا فرمودی: </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«آگاه باشید! به خدا سوگند! ابابکر، جامه‌ی خلافت را بر تن کرده، درحالی که می‌دانست، جایگاه من نسبت به حکومت اسلامی، همچون محور آسیاب است به آسیاب، که دور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حرکت می‌کند. او می‌دانست که سیل علوم از دامن کوهسار من جاری است، و مرغان دور پرواز اندیشه‌ها، به بلندای</w:t>
      </w:r>
      <w:r w:rsidR="00D74C00" w:rsidRPr="00DC7AA3">
        <w:rPr>
          <w:rFonts w:ascii="Times New Roman" w:hAnsi="Times New Roman" w:cs="B Mitra" w:hint="cs"/>
          <w:sz w:val="24"/>
          <w:szCs w:val="28"/>
          <w:rtl/>
        </w:rPr>
        <w:t xml:space="preserve"> دانش</w:t>
      </w:r>
      <w:r w:rsidRPr="00DC7AA3">
        <w:rPr>
          <w:rFonts w:ascii="Times New Roman" w:hAnsi="Times New Roman" w:cs="B Mitra" w:hint="cs"/>
          <w:sz w:val="24"/>
          <w:szCs w:val="28"/>
          <w:rtl/>
        </w:rPr>
        <w:t xml:space="preserve"> ارزش من نتوانند پرواز کرد، پس من ردای خلافت را رها کرده و دامن جمع کرده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کناره‌گیری کردم، و در این اندیشه بودم که آیا با دست تنها برای گرفتن حق خود بپاخیزم؟ یا در این محیط خفقان‌زا، و </w:t>
      </w:r>
      <w:r w:rsidRPr="00DC7AA3">
        <w:rPr>
          <w:rFonts w:ascii="Times New Roman" w:hAnsi="Times New Roman" w:cs="B Mitra" w:hint="cs"/>
          <w:sz w:val="24"/>
          <w:szCs w:val="28"/>
          <w:rtl/>
        </w:rPr>
        <w:lastRenderedPageBreak/>
        <w:t>تاریکی که به وجود آوردند، صبر پیشه سازم؟ که پیران را فرسوده، جوانان را پیر، مردان با ایمان را تا قیامت و ملاقات پروردگار، اندوهگین نگاه می‌دارد! پس از ارزیابی درست، صبر و بردباری را خردمندانه‌تر دیدم.</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صبر کردم درحالی که گویا خار در چشم و استخوان در گلوی من مانده بود، و با دیدگا</w:t>
      </w:r>
      <w:r w:rsidR="00D74C00" w:rsidRPr="00DC7AA3">
        <w:rPr>
          <w:rFonts w:ascii="Times New Roman" w:hAnsi="Times New Roman" w:cs="B Mitra" w:hint="cs"/>
          <w:sz w:val="24"/>
          <w:szCs w:val="28"/>
          <w:rtl/>
        </w:rPr>
        <w:t>ن</w:t>
      </w:r>
      <w:r w:rsidRPr="00DC7AA3">
        <w:rPr>
          <w:rFonts w:ascii="Times New Roman" w:hAnsi="Times New Roman" w:cs="B Mitra" w:hint="cs"/>
          <w:sz w:val="24"/>
          <w:szCs w:val="28"/>
          <w:rtl/>
        </w:rPr>
        <w:t xml:space="preserve"> خود می‌نگریستم که میراث مرا به غارت می‌برند!</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سرانجام اولی (ابوبکر) حکومت را به دست کسی (عم</w:t>
      </w:r>
      <w:r w:rsidR="00A1309F" w:rsidRPr="00DC7AA3">
        <w:rPr>
          <w:rFonts w:ascii="Times New Roman" w:hAnsi="Times New Roman" w:cs="B Mitra" w:hint="cs"/>
          <w:sz w:val="24"/>
          <w:szCs w:val="28"/>
          <w:rtl/>
        </w:rPr>
        <w:t>ر) سپرد که مجموعه‌ای از خشونت، س</w:t>
      </w:r>
      <w:r w:rsidRPr="00DC7AA3">
        <w:rPr>
          <w:rFonts w:ascii="Times New Roman" w:hAnsi="Times New Roman" w:cs="B Mitra" w:hint="cs"/>
          <w:sz w:val="24"/>
          <w:szCs w:val="28"/>
          <w:rtl/>
        </w:rPr>
        <w:t>خت</w:t>
      </w:r>
      <w:r w:rsidR="00A1309F" w:rsidRPr="00DC7AA3">
        <w:rPr>
          <w:rFonts w:ascii="Times New Roman" w:hAnsi="Times New Roman" w:cs="B Mitra" w:hint="cs"/>
          <w:sz w:val="24"/>
          <w:szCs w:val="28"/>
          <w:rtl/>
        </w:rPr>
        <w:t>‌</w:t>
      </w:r>
      <w:r w:rsidRPr="00DC7AA3">
        <w:rPr>
          <w:rFonts w:ascii="Times New Roman" w:hAnsi="Times New Roman" w:cs="B Mitra" w:hint="cs"/>
          <w:sz w:val="24"/>
          <w:szCs w:val="28"/>
          <w:rtl/>
        </w:rPr>
        <w:t>گیری، اشتباه و... بود، و من در مدت حکومت طولانی و محنت‌زا، و رنج‌آور او، چاره‌ای جز شکیبایی نداشتم. سپس دومی (عمر)، خلافت را در گروهی قرار داد که می‌پنداشت من هم سنگ و هم ردیف آنها هستم، پناه بر خدا از این شورا! در کدام زمان در برابر شخص اولشان در خلافت مورد تردید بودم تا امروز با اعضای شورا برابر شوم؟!</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هم اکنون مرا مانند ایشان پندارند؟ و در صف آنان قرارم دهند؟!</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ناچار باز هم کوتاه آمدم و با آنان هماهنگ گردیدم.»</w:t>
      </w:r>
      <w:r w:rsidRPr="00DC7AA3">
        <w:rPr>
          <w:rStyle w:val="FootnoteReference"/>
          <w:rFonts w:ascii="Times New Roman" w:hAnsi="Times New Roman" w:cs="B Mitra"/>
          <w:sz w:val="24"/>
          <w:szCs w:val="28"/>
          <w:rtl/>
        </w:rPr>
        <w:footnoteReference w:customMarkFollows="1" w:id="85"/>
        <w:t>1</w:t>
      </w:r>
    </w:p>
    <w:p w:rsidR="00E80476" w:rsidRPr="00DC7AA3" w:rsidRDefault="00E8047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صبر در برابر مشکلات دهر همیشه با روح و جانت عجین گشته بود و چنان در برابر سیل حوادث ایستادگی نمودی که در میان زمینیان استوره گشتی تا جایی که در میان افسانه‌های اس</w:t>
      </w:r>
      <w:r w:rsidR="00D74C00" w:rsidRPr="00DC7AA3">
        <w:rPr>
          <w:rFonts w:ascii="Times New Roman" w:hAnsi="Times New Roman" w:cs="B Mitra" w:hint="cs"/>
          <w:sz w:val="24"/>
          <w:szCs w:val="28"/>
          <w:rtl/>
        </w:rPr>
        <w:t>اطیری توران زمین هم، شاهدی براین</w:t>
      </w:r>
      <w:r w:rsidRPr="00DC7AA3">
        <w:rPr>
          <w:rFonts w:ascii="Times New Roman" w:hAnsi="Times New Roman" w:cs="B Mitra" w:hint="cs"/>
          <w:sz w:val="24"/>
          <w:szCs w:val="28"/>
          <w:rtl/>
        </w:rPr>
        <w:t xml:space="preserve"> مدعی نمی‌توان یافت!</w:t>
      </w:r>
    </w:p>
    <w:p w:rsidR="00CB3B91" w:rsidRPr="00DC7AA3" w:rsidRDefault="00CB3B91" w:rsidP="00012344">
      <w:pPr>
        <w:pStyle w:val="Heading1"/>
        <w:rPr>
          <w:rtl/>
        </w:rPr>
      </w:pPr>
      <w:bookmarkStart w:id="31" w:name="_Toc182698478"/>
      <w:r w:rsidRPr="00DC7AA3">
        <w:rPr>
          <w:rFonts w:hint="cs"/>
          <w:rtl/>
        </w:rPr>
        <w:t>11- انفاق و کرم</w:t>
      </w:r>
      <w:bookmarkEnd w:id="31"/>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جود و کرم و سخاوت، همیشه شهره‌ی خاص و عام بودی و این مطلب بر کسی پوشیده نبود، تا جایی که همواره روزه می‌گرفتی و آن‌گاه غذای خویش را به گرسنگان می‌بخشیدی!</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بخاطر همین بود که این آیه در شأن و مقامت نازل گردید:</w:t>
      </w:r>
    </w:p>
    <w:p w:rsidR="00CB3B91" w:rsidRPr="00DC7AA3" w:rsidRDefault="00CB3B91" w:rsidP="002E4744">
      <w:pPr>
        <w:pStyle w:val="a"/>
        <w:spacing w:before="120" w:after="120"/>
        <w:jc w:val="center"/>
        <w:rPr>
          <w:rtl/>
        </w:rPr>
      </w:pPr>
      <w:r w:rsidRPr="00DC7AA3">
        <w:rPr>
          <w:rFonts w:hint="cs"/>
          <w:rtl/>
        </w:rPr>
        <w:lastRenderedPageBreak/>
        <w:t>«وَ یُطعِمُونَ الطَّعا</w:t>
      </w:r>
      <w:r w:rsidR="00D74C00" w:rsidRPr="00DC7AA3">
        <w:rPr>
          <w:rFonts w:hint="cs"/>
          <w:rtl/>
        </w:rPr>
        <w:t>مَ عَل</w:t>
      </w:r>
      <w:r w:rsidRPr="00DC7AA3">
        <w:rPr>
          <w:rFonts w:hint="cs"/>
          <w:rtl/>
        </w:rPr>
        <w:t>ی</w:t>
      </w:r>
      <w:r w:rsidR="00023D1B" w:rsidRPr="00DC7AA3">
        <w:rPr>
          <w:rFonts w:hint="cs"/>
          <w:rtl/>
        </w:rPr>
        <w:t xml:space="preserve"> حُ</w:t>
      </w:r>
      <w:r w:rsidRPr="00DC7AA3">
        <w:rPr>
          <w:rFonts w:hint="cs"/>
          <w:rtl/>
        </w:rPr>
        <w:t>بِّهِ مِسکیناً و یَتیماً*</w:t>
      </w:r>
    </w:p>
    <w:p w:rsidR="00CB3B91" w:rsidRPr="00DC7AA3" w:rsidRDefault="00CB3B91" w:rsidP="002E4744">
      <w:pPr>
        <w:pStyle w:val="a"/>
        <w:spacing w:before="120" w:after="120"/>
        <w:jc w:val="center"/>
        <w:rPr>
          <w:rtl/>
        </w:rPr>
      </w:pPr>
      <w:r w:rsidRPr="00DC7AA3">
        <w:rPr>
          <w:rFonts w:hint="cs"/>
          <w:rtl/>
        </w:rPr>
        <w:t>«إنّما نُطعِمُکُم لِوَجهِ اللهِ لانُریدُ مِنکُم جَزاءً ولا شکُوراً»</w:t>
      </w:r>
      <w:r w:rsidRPr="00DC7AA3">
        <w:rPr>
          <w:rStyle w:val="FootnoteReference"/>
          <w:sz w:val="24"/>
          <w:szCs w:val="28"/>
          <w:rtl/>
        </w:rPr>
        <w:footnoteReference w:customMarkFollows="1" w:id="86"/>
        <w:t>1</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غذای خود را در عین دوست داشتن، به مسکین و یتیم انفاق می‌کنند، [و می‌گویند] ما شما را فقط برای خوشنودی خدا اطعام می‌کنیم و انتظار هیچ پاداش و سپاسی را از شما نداریم.</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غذای خود را در حالی که همواره به آن نیازمند بودی به مستمندان انفاق می‌کردی؛ و این عمل چیزی جز برای رضایت پروردگارت نبود! چون آنچه برایت مهم بود تنها رضایت او بود.</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قرآن کریم همواره در آیاتی متعدد آن بخشندگی و کرامتت را به نیکویی می‌ستود و همیشه متذکر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سخاوتت بود. خصوصاً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روزی که فقط چهار درهم داشتی و یک درهمش را شبانه و درهمی دیگر را در روز، و در</w:t>
      </w:r>
      <w:r w:rsidR="00D74C00" w:rsidRPr="00DC7AA3">
        <w:rPr>
          <w:rFonts w:ascii="Times New Roman" w:hAnsi="Times New Roman" w:cs="B Mitra" w:hint="cs"/>
          <w:sz w:val="24"/>
          <w:szCs w:val="28"/>
          <w:rtl/>
        </w:rPr>
        <w:t>ه</w:t>
      </w:r>
      <w:r w:rsidRPr="00DC7AA3">
        <w:rPr>
          <w:rFonts w:ascii="Times New Roman" w:hAnsi="Times New Roman" w:cs="B Mitra" w:hint="cs"/>
          <w:sz w:val="24"/>
          <w:szCs w:val="28"/>
          <w:rtl/>
        </w:rPr>
        <w:t>می را مخفیانه و درهمی را هم آشکارا در راه خدا انفاق نموده بودی که این آیه‌ی شریفه به روشنی به آن اذعان و اعتراف نمود:</w:t>
      </w:r>
    </w:p>
    <w:p w:rsidR="00CB3B91" w:rsidRPr="00DC7AA3" w:rsidRDefault="00CB3B91" w:rsidP="00012344">
      <w:pPr>
        <w:pStyle w:val="a"/>
        <w:jc w:val="center"/>
        <w:rPr>
          <w:rtl/>
        </w:rPr>
      </w:pPr>
      <w:r w:rsidRPr="00DC7AA3">
        <w:rPr>
          <w:rFonts w:hint="cs"/>
          <w:rtl/>
        </w:rPr>
        <w:t>«الّذینَ یُنفِقُونَ أَموالَه</w:t>
      </w:r>
      <w:r w:rsidR="00D74C00" w:rsidRPr="00DC7AA3">
        <w:rPr>
          <w:rFonts w:hint="cs"/>
          <w:rtl/>
        </w:rPr>
        <w:t>ُم بِالَّیلِ وَ النَّهارِ سِرّ اً</w:t>
      </w:r>
      <w:r w:rsidRPr="00DC7AA3">
        <w:rPr>
          <w:rFonts w:hint="cs"/>
          <w:rtl/>
        </w:rPr>
        <w:t xml:space="preserve"> وَ</w:t>
      </w:r>
      <w:r w:rsidR="002E4744">
        <w:rPr>
          <w:rFonts w:hint="cs"/>
          <w:rtl/>
        </w:rPr>
        <w:t xml:space="preserve"> </w:t>
      </w:r>
      <w:r w:rsidRPr="00DC7AA3">
        <w:rPr>
          <w:rFonts w:hint="cs"/>
          <w:rtl/>
        </w:rPr>
        <w:t>علانِیَهً»</w:t>
      </w:r>
      <w:r w:rsidRPr="00DC7AA3">
        <w:rPr>
          <w:rStyle w:val="FootnoteReference"/>
          <w:sz w:val="24"/>
          <w:szCs w:val="28"/>
          <w:rtl/>
        </w:rPr>
        <w:footnoteReference w:customMarkFollows="1" w:id="87"/>
        <w:t>2</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کسانی که اموالشان را در شب و روز و پنهان و آشکارا انفاق می‌کنند.</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سخاوتمندیت تنها در این‌ها خلاصه نمی‌شد، و این‌گونه نبود که در یک گوشه‌ای نشسته و منتظر باشی یک نیازمندی به تو مراجعه نماید و آن‌گاه حاجت او را برآورده سازی! بلکه خودت همیشه به دنبال نی</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زمندان می‌گشتی و آنها را در خرابه و گوشه و کناری می‌ی</w:t>
      </w:r>
      <w:r w:rsidR="00A1309F" w:rsidRPr="00DC7AA3">
        <w:rPr>
          <w:rFonts w:ascii="Times New Roman" w:hAnsi="Times New Roman" w:cs="B Mitra" w:hint="cs"/>
          <w:sz w:val="24"/>
          <w:szCs w:val="28"/>
          <w:rtl/>
        </w:rPr>
        <w:t>ا</w:t>
      </w:r>
      <w:r w:rsidRPr="00DC7AA3">
        <w:rPr>
          <w:rFonts w:ascii="Times New Roman" w:hAnsi="Times New Roman" w:cs="B Mitra" w:hint="cs"/>
          <w:sz w:val="24"/>
          <w:szCs w:val="28"/>
          <w:rtl/>
        </w:rPr>
        <w:t>فتی و به رفع مشکلاتشان اقدام می‌نمودی.</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برخلاف آنان که تنها در قصرها و کاخ‌های مجلل خویش آرمیده‌اند و هیچ نمی‌دانند در پیرامونشان چه می‌گذرد!</w:t>
      </w:r>
    </w:p>
    <w:p w:rsidR="00CB3B91" w:rsidRPr="00DC7AA3" w:rsidRDefault="00CB3B9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نخلستان‌ها را هم با دست خود آبیاری می‌کردی، چاه‌های متعددی حفر می‌کردی و از این </w:t>
      </w:r>
      <w:r w:rsidR="009A388B" w:rsidRPr="00DC7AA3">
        <w:rPr>
          <w:rFonts w:ascii="Times New Roman" w:hAnsi="Times New Roman" w:cs="B Mitra" w:hint="cs"/>
          <w:sz w:val="24"/>
          <w:szCs w:val="28"/>
          <w:rtl/>
        </w:rPr>
        <w:t>طریق مرهمی بر زخم‌هایشان می‌گذاشتی.</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 عده‌ای هم بودند که تنها هنرشان این بود آن چاه‌هایی که با دست‌های پینه بسته‌ات حفر نموده بودی بلافاصله پُر می‌کردند!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با همه‌ی تلاش‌هایی که در راه رفاه عمومی و رفع مشکلات جامعه انجام می‌دادی، عده‌ای هم بودند که همواره سعی می‌کردند با دروغ‌پردازی و سیاه‌نمایی، آن چهره‌ی درخشانت را در منظر و افکار عمومی همیشه مخدوش نشان دهند تا شاید بتوانند از مقام و منزلتت بکاهند!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غافل از این که تو کسی نبودی تا بخواهند آن خورشید عالمتاب وجودت را انکار و نادیده انگارند؛ و تو را به بُخل و عدم سخاوت متهم نمایند؛ که نمونه‌های فراوانی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در تاریخ اسلام می‌توان مشاهده نمود.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خصوصاً در آنجایی که نقل شده:</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«معاویه بن ابی سفیان، آن دشمن کینه‌توز که همواره در بدنام کردن علی- علیه‌السلام- کوشا بود، روزی محفن بن بومحفن ضبّی بر او وارد شد. معاویه پرسید: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از کجا می‌آیی؟ او برای خوش آمد معاویه گفت: از نزد بخیل‌ترین مردم، یعنی علی بن ابی طالب آمده‌ام. معاویه گفت: وای برتو، چگونه می‌گویی علی بخیل‌ترین مردم است درحالی که اگر انباری از کاه و انباری از طلا داشته باشد، اول انبار طلا را انفاق می‌کند و سپس انبار کاه را؟! او بود که اموال بیت‌المال را تا دینار آخر، بین صاحبان حق تقسیم کرد، و سپس کف آن را جارو زد و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به نماز ایستاد. او بود که به سکه‌های طلا و نقره گفت: بروید و دیگران را فریب دهید که علی فریب شما را نمی‌خورد.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او بود که پس از شهادت، ارثی برای خانواده‌ی خود باقی </w:t>
      </w:r>
      <w:r w:rsidR="00D74C00" w:rsidRPr="00DC7AA3">
        <w:rPr>
          <w:rFonts w:ascii="Times New Roman" w:hAnsi="Times New Roman" w:cs="B Mitra" w:hint="cs"/>
          <w:sz w:val="24"/>
          <w:szCs w:val="28"/>
          <w:rtl/>
        </w:rPr>
        <w:t>ن</w:t>
      </w:r>
      <w:r w:rsidRPr="00DC7AA3">
        <w:rPr>
          <w:rFonts w:ascii="Times New Roman" w:hAnsi="Times New Roman" w:cs="B Mitra" w:hint="cs"/>
          <w:sz w:val="24"/>
          <w:szCs w:val="28"/>
          <w:rtl/>
        </w:rPr>
        <w:t>گذاشت، درحالی که تمام قلمرو جهان اسلام، جز منطقه‌ی شام، در اختیار او بود.»</w:t>
      </w:r>
      <w:r w:rsidRPr="00DC7AA3">
        <w:rPr>
          <w:rStyle w:val="FootnoteReference"/>
          <w:rFonts w:ascii="Times New Roman" w:hAnsi="Times New Roman" w:cs="B Mitra"/>
          <w:sz w:val="24"/>
          <w:szCs w:val="28"/>
          <w:rtl/>
        </w:rPr>
        <w:footnoteReference w:customMarkFollows="1" w:id="88"/>
        <w:t>1</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دشمنانت با این که همیشه زبان به شماتت می‌گشودند و در شخصیت</w:t>
      </w:r>
      <w:r w:rsidR="00D74C00" w:rsidRPr="00DC7AA3">
        <w:rPr>
          <w:rFonts w:ascii="Times New Roman" w:hAnsi="Times New Roman" w:cs="B Mitra" w:hint="cs"/>
          <w:sz w:val="24"/>
          <w:szCs w:val="28"/>
          <w:rtl/>
        </w:rPr>
        <w:t>ت</w:t>
      </w:r>
      <w:r w:rsidRPr="00DC7AA3">
        <w:rPr>
          <w:rFonts w:ascii="Times New Roman" w:hAnsi="Times New Roman" w:cs="B Mitra" w:hint="cs"/>
          <w:sz w:val="24"/>
          <w:szCs w:val="28"/>
          <w:rtl/>
        </w:rPr>
        <w:t xml:space="preserve"> خدشه می‌کردند؛ ولی در مواقعی هم، آشکارا آن مقام شامخت را می ستودند و صفات عالی انسانی دریای وجودت را ارج می‌نهادند!</w:t>
      </w:r>
    </w:p>
    <w:p w:rsidR="009A388B" w:rsidRPr="00DC7AA3" w:rsidRDefault="009A388B" w:rsidP="00012344">
      <w:pPr>
        <w:pStyle w:val="Heading1"/>
        <w:rPr>
          <w:rtl/>
        </w:rPr>
      </w:pPr>
      <w:bookmarkStart w:id="32" w:name="_Toc182698479"/>
      <w:r w:rsidRPr="00DC7AA3">
        <w:rPr>
          <w:rFonts w:hint="cs"/>
          <w:rtl/>
        </w:rPr>
        <w:t>12- موذّن واقعی</w:t>
      </w:r>
      <w:bookmarkEnd w:id="32"/>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و هنگامی که عرصه‌ی محشر به پا می‌شود و همگان با چشم</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نی خیره و وحشت زده، منتظر نامه‌ی اعمال خود هستند، آن‌گاه ندای آسمانی سر می‌دهید، آنچنان که بر عرصه‌ی هستی طنین‌انداز گشته و سپس همگان را مخاطب خویش ساخته و لعن و نفرین خود را متوجه ظالمان می‌سازید!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سخنی است که قرآن کریم بر حقانیت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وعده داده است:</w:t>
      </w:r>
    </w:p>
    <w:p w:rsidR="009A388B" w:rsidRPr="00DC7AA3" w:rsidRDefault="009A388B" w:rsidP="00012344">
      <w:pPr>
        <w:pStyle w:val="a"/>
        <w:rPr>
          <w:rtl/>
        </w:rPr>
      </w:pPr>
      <w:r w:rsidRPr="00DC7AA3">
        <w:rPr>
          <w:rFonts w:hint="cs"/>
          <w:rtl/>
        </w:rPr>
        <w:t>«و نادی أَصحابُ الجَنَّهِ أَصحابَ النّارِ أَن قَد وَجَدنا ما وَعَدَنا رَبَّنا حَقّاً فَهَل وَجَدتُم ما وَعَدَ رَبَّکُم حَقّاً قالوا نَعَم فَأَذَّنَ</w:t>
      </w:r>
      <w:r w:rsidR="00D74C00" w:rsidRPr="00DC7AA3">
        <w:rPr>
          <w:rFonts w:hint="cs"/>
          <w:rtl/>
        </w:rPr>
        <w:t xml:space="preserve"> مُوذن</w:t>
      </w:r>
      <w:r w:rsidRPr="00DC7AA3">
        <w:rPr>
          <w:rFonts w:hint="cs"/>
          <w:rtl/>
        </w:rPr>
        <w:t xml:space="preserve"> بَینَهُم أَن لَعنَهُ اللهِ عَلیَ الظّالمینَ»</w:t>
      </w:r>
      <w:r w:rsidRPr="00DC7AA3">
        <w:rPr>
          <w:rStyle w:val="FootnoteReference"/>
          <w:sz w:val="24"/>
          <w:szCs w:val="28"/>
          <w:rtl/>
        </w:rPr>
        <w:footnoteReference w:customMarkFollows="1" w:id="89"/>
        <w:t>1</w:t>
      </w:r>
      <w:r w:rsidRPr="00DC7AA3">
        <w:rPr>
          <w:rFonts w:hint="cs"/>
          <w:rtl/>
        </w:rPr>
        <w:t xml:space="preserve"> </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بهشتیان، دوزخیان را صدا می زنند که: آنچه را پروردگ</w:t>
      </w:r>
      <w:r w:rsidR="003E567B" w:rsidRPr="00DC7AA3">
        <w:rPr>
          <w:rFonts w:ascii="Times New Roman" w:hAnsi="Times New Roman" w:cs="B Mitra" w:hint="cs"/>
          <w:sz w:val="24"/>
          <w:szCs w:val="28"/>
          <w:rtl/>
        </w:rPr>
        <w:t>ا</w:t>
      </w:r>
      <w:r w:rsidR="00D74C00" w:rsidRPr="00DC7AA3">
        <w:rPr>
          <w:rFonts w:ascii="Times New Roman" w:hAnsi="Times New Roman" w:cs="B Mitra" w:hint="cs"/>
          <w:sz w:val="24"/>
          <w:szCs w:val="28"/>
          <w:rtl/>
        </w:rPr>
        <w:t>رم</w:t>
      </w:r>
      <w:r w:rsidRPr="00DC7AA3">
        <w:rPr>
          <w:rFonts w:ascii="Times New Roman" w:hAnsi="Times New Roman" w:cs="B Mitra" w:hint="cs"/>
          <w:sz w:val="24"/>
          <w:szCs w:val="28"/>
          <w:rtl/>
        </w:rPr>
        <w:t>ان به ما وعده داده بود، همه را حق یافتیم؟ آیا شما هم آنچه را پروردگارتان به شما وعده داده بود، حق یافتید؟! در این هنگام، ندا دهنده‌ی در میان آنها ندا می‌دهد که:</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لعنت خدا بر ستمگران باد!</w:t>
      </w:r>
    </w:p>
    <w:p w:rsidR="009A388B" w:rsidRPr="00DC7AA3" w:rsidRDefault="009A388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کلامی بود که به هنگام مراجعت از جنگ نهروان، آن‌گاه که معاویه شما را دشنام می‌داد و یارانتان را به شهادت می‌رساند، در پاسخ او این آیه را </w:t>
      </w:r>
      <w:r w:rsidRPr="00DC7AA3">
        <w:rPr>
          <w:rFonts w:ascii="Times New Roman" w:hAnsi="Times New Roman" w:cs="B Mitra" w:hint="cs"/>
          <w:sz w:val="24"/>
          <w:szCs w:val="28"/>
          <w:rtl/>
        </w:rPr>
        <w:lastRenderedPageBreak/>
        <w:t xml:space="preserve">تلاوت نموده 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ندا دهنده را خویشتن معرفی فرمودید! و این سخن در لسان محدثین</w:t>
      </w:r>
      <w:r w:rsidR="00E64A89" w:rsidRPr="00DC7AA3">
        <w:rPr>
          <w:rFonts w:ascii="Times New Roman" w:hAnsi="Times New Roman" w:cs="B Mitra" w:hint="cs"/>
          <w:sz w:val="24"/>
          <w:szCs w:val="28"/>
          <w:rtl/>
        </w:rPr>
        <w:t xml:space="preserve"> و مورخین هم تجلی یافته است:</w:t>
      </w:r>
    </w:p>
    <w:p w:rsidR="00E64A89" w:rsidRPr="00DC7AA3" w:rsidRDefault="00E64A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«شیخ صدوق از امام باقر- علیه‌السلام- نقل نموده که امیر مؤمنان علی- علیه‌السلام- به هنگام بازگشت از جنگ نهرو</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ن، مطلع شد که معاویه آشکارا او را دشنام می‌دهد، و یارانش را به شهادت می‌رساند، حضرت برخاست و خطابه‌ای ایراد کرد و در ضمن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فرمود: ندا دهنده در دنیا و آخرت منم همان‌گونه که خداوند می‌فرماید:</w:t>
      </w:r>
    </w:p>
    <w:p w:rsidR="00E64A89" w:rsidRPr="00DC7AA3" w:rsidRDefault="00E64A89" w:rsidP="000B7F2B">
      <w:pPr>
        <w:pStyle w:val="a"/>
        <w:jc w:val="center"/>
        <w:rPr>
          <w:rtl/>
        </w:rPr>
      </w:pPr>
      <w:r w:rsidRPr="00DC7AA3">
        <w:rPr>
          <w:rFonts w:hint="cs"/>
          <w:rtl/>
        </w:rPr>
        <w:t>«فَأذّنَ مُؤذِّنٌ بَینَهُم أَن لَعنَهُ اللهِ عَلَی الظّالمینَ»</w:t>
      </w:r>
      <w:r w:rsidRPr="00DC7AA3">
        <w:rPr>
          <w:rStyle w:val="FootnoteReference"/>
          <w:sz w:val="24"/>
          <w:szCs w:val="28"/>
          <w:rtl/>
        </w:rPr>
        <w:footnoteReference w:customMarkFollows="1" w:id="90"/>
        <w:t>1</w:t>
      </w:r>
    </w:p>
    <w:p w:rsidR="00E64A89" w:rsidRPr="00DC7AA3" w:rsidRDefault="00E64A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مؤذن واقعی شمایید در آنجایی که در سختی‌های صراط از دو</w:t>
      </w:r>
      <w:r w:rsidR="00D74C00" w:rsidRPr="00DC7AA3">
        <w:rPr>
          <w:rFonts w:ascii="Times New Roman" w:hAnsi="Times New Roman" w:cs="B Mitra" w:hint="cs"/>
          <w:sz w:val="24"/>
          <w:szCs w:val="28"/>
          <w:rtl/>
        </w:rPr>
        <w:t>ستدارانتان دستگیری نموده و در عال</w:t>
      </w:r>
      <w:r w:rsidRPr="00DC7AA3">
        <w:rPr>
          <w:rFonts w:ascii="Times New Roman" w:hAnsi="Times New Roman" w:cs="B Mitra" w:hint="cs"/>
          <w:sz w:val="24"/>
          <w:szCs w:val="28"/>
          <w:rtl/>
        </w:rPr>
        <w:t>ی‌ترین درجات بهشت جای دهید؛ ولی آنان که در برابرتان همواره به سنگ‌اندازی و عناد پرداختند با این ندای آسمانی در زمره‌ی ظالمان قرار خواهند گرفت.</w:t>
      </w:r>
    </w:p>
    <w:p w:rsidR="00603B5C" w:rsidRDefault="00603B5C"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2E4744" w:rsidRDefault="002E4744" w:rsidP="006268B8">
      <w:pPr>
        <w:widowControl w:val="0"/>
        <w:spacing w:after="0" w:line="24" w:lineRule="atLeast"/>
        <w:jc w:val="center"/>
        <w:rPr>
          <w:rFonts w:ascii="Times New Roman" w:hAnsi="Times New Roman" w:cs="B Mitra"/>
          <w:b/>
          <w:bCs/>
          <w:sz w:val="24"/>
          <w:szCs w:val="28"/>
          <w:rtl/>
        </w:rPr>
        <w:sectPr w:rsidR="002E4744" w:rsidSect="00410499">
          <w:headerReference w:type="even" r:id="rId28"/>
          <w:headerReference w:type="default" r:id="rId29"/>
          <w:footerReference w:type="even" r:id="rId30"/>
          <w:footerReference w:type="default" r:id="rId31"/>
          <w:headerReference w:type="first" r:id="rId32"/>
          <w:footerReference w:type="first" r:id="rId33"/>
          <w:footnotePr>
            <w:numRestart w:val="eachPage"/>
          </w:footnotePr>
          <w:type w:val="oddPage"/>
          <w:pgSz w:w="8222" w:h="12191" w:code="9"/>
          <w:pgMar w:top="1247" w:right="1247" w:bottom="1247" w:left="1247" w:header="709" w:footer="709" w:gutter="0"/>
          <w:cols w:space="708"/>
          <w:titlePg/>
          <w:bidi/>
          <w:rtlGutter/>
          <w:docGrid w:linePitch="360"/>
        </w:sect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4C3415" w:rsidP="006268B8">
      <w:pPr>
        <w:widowControl w:val="0"/>
        <w:spacing w:after="0" w:line="24" w:lineRule="atLeast"/>
        <w:jc w:val="center"/>
        <w:rPr>
          <w:rFonts w:ascii="Times New Roman" w:hAnsi="Times New Roman" w:cs="B Mitra"/>
          <w:b/>
          <w:bCs/>
          <w:sz w:val="24"/>
          <w:szCs w:val="28"/>
          <w:rtl/>
        </w:rPr>
      </w:pPr>
      <w:r w:rsidRPr="000B7F2B">
        <w:rPr>
          <w:rFonts w:ascii="Times New Roman" w:hAnsi="Times New Roman" w:cs="B Mitra" w:hint="cs"/>
          <w:b/>
          <w:bCs/>
          <w:noProof/>
          <w:sz w:val="24"/>
          <w:szCs w:val="28"/>
          <w:rtl/>
          <w:lang w:bidi="ar-SA"/>
        </w:rPr>
        <w:drawing>
          <wp:anchor distT="0" distB="0" distL="114300" distR="114300" simplePos="0" relativeHeight="251654144" behindDoc="1" locked="0" layoutInCell="1" allowOverlap="1" wp14:anchorId="4CA09B39" wp14:editId="486FC5D4">
            <wp:simplePos x="0" y="0"/>
            <wp:positionH relativeFrom="column">
              <wp:posOffset>-115570</wp:posOffset>
            </wp:positionH>
            <wp:positionV relativeFrom="paragraph">
              <wp:posOffset>204470</wp:posOffset>
            </wp:positionV>
            <wp:extent cx="3637280" cy="5395595"/>
            <wp:effectExtent l="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Default="000B7F2B" w:rsidP="006268B8">
      <w:pPr>
        <w:widowControl w:val="0"/>
        <w:spacing w:after="0" w:line="24" w:lineRule="atLeast"/>
        <w:jc w:val="center"/>
        <w:rPr>
          <w:rFonts w:ascii="Times New Roman" w:hAnsi="Times New Roman" w:cs="B Mitra"/>
          <w:b/>
          <w:bCs/>
          <w:sz w:val="24"/>
          <w:szCs w:val="28"/>
          <w:rtl/>
        </w:rPr>
      </w:pPr>
    </w:p>
    <w:p w:rsidR="000B7F2B" w:rsidRPr="00DC7AA3" w:rsidRDefault="000B7F2B" w:rsidP="006268B8">
      <w:pPr>
        <w:widowControl w:val="0"/>
        <w:spacing w:after="0" w:line="24" w:lineRule="atLeast"/>
        <w:jc w:val="center"/>
        <w:rPr>
          <w:rFonts w:ascii="Times New Roman" w:hAnsi="Times New Roman" w:cs="B Mitra"/>
          <w:b/>
          <w:bCs/>
          <w:sz w:val="24"/>
          <w:szCs w:val="28"/>
          <w:rtl/>
        </w:rPr>
      </w:pPr>
    </w:p>
    <w:p w:rsidR="00E64A89" w:rsidRDefault="00E64A89" w:rsidP="006268B8">
      <w:pPr>
        <w:widowControl w:val="0"/>
        <w:spacing w:after="0" w:line="24" w:lineRule="atLeast"/>
        <w:jc w:val="center"/>
        <w:rPr>
          <w:rFonts w:ascii="Times New Roman" w:hAnsi="Times New Roman" w:cs="B Mitra"/>
          <w:b/>
          <w:bCs/>
          <w:sz w:val="24"/>
          <w:szCs w:val="28"/>
          <w:rtl/>
        </w:rPr>
      </w:pPr>
    </w:p>
    <w:p w:rsidR="000B7F2B" w:rsidRPr="00DC7AA3" w:rsidRDefault="000B7F2B" w:rsidP="006268B8">
      <w:pPr>
        <w:widowControl w:val="0"/>
        <w:spacing w:after="0" w:line="24" w:lineRule="atLeast"/>
        <w:jc w:val="center"/>
        <w:rPr>
          <w:rFonts w:ascii="Times New Roman" w:hAnsi="Times New Roman" w:cs="B Mitra"/>
          <w:b/>
          <w:bCs/>
          <w:sz w:val="24"/>
          <w:szCs w:val="28"/>
          <w:rtl/>
        </w:rPr>
      </w:pPr>
    </w:p>
    <w:p w:rsidR="00E64A89" w:rsidRPr="000B7F2B" w:rsidRDefault="00E64A89" w:rsidP="006268B8">
      <w:pPr>
        <w:widowControl w:val="0"/>
        <w:spacing w:after="0" w:line="24" w:lineRule="atLeast"/>
        <w:jc w:val="center"/>
        <w:rPr>
          <w:rFonts w:ascii="Times New Roman" w:hAnsi="Times New Roman" w:cs="B Mitra"/>
          <w:b/>
          <w:bCs/>
          <w:sz w:val="2"/>
          <w:szCs w:val="2"/>
          <w:rtl/>
        </w:rPr>
      </w:pPr>
    </w:p>
    <w:p w:rsidR="00E64A89" w:rsidRPr="002E4744" w:rsidRDefault="00E64A89" w:rsidP="006268B8">
      <w:pPr>
        <w:widowControl w:val="0"/>
        <w:spacing w:after="0" w:line="24" w:lineRule="atLeast"/>
        <w:jc w:val="center"/>
        <w:rPr>
          <w:rFonts w:ascii="Times New Roman" w:hAnsi="Times New Roman" w:cs="B Mitra"/>
          <w:b/>
          <w:bCs/>
          <w:sz w:val="10"/>
          <w:szCs w:val="12"/>
          <w:rtl/>
        </w:rPr>
      </w:pPr>
    </w:p>
    <w:p w:rsidR="00603B5C" w:rsidRPr="002E4744" w:rsidRDefault="00603B5C" w:rsidP="000B7F2B">
      <w:pPr>
        <w:pStyle w:val="Title"/>
        <w:rPr>
          <w:b w:val="0"/>
          <w:bCs w:val="0"/>
          <w:sz w:val="50"/>
          <w:szCs w:val="50"/>
          <w:rtl/>
        </w:rPr>
      </w:pPr>
      <w:bookmarkStart w:id="33" w:name="_Toc182698480"/>
      <w:r w:rsidRPr="002E4744">
        <w:rPr>
          <w:rFonts w:hint="cs"/>
          <w:b w:val="0"/>
          <w:bCs w:val="0"/>
          <w:sz w:val="50"/>
          <w:szCs w:val="50"/>
          <w:rtl/>
        </w:rPr>
        <w:t>فصل چهارم</w:t>
      </w:r>
      <w:bookmarkEnd w:id="33"/>
    </w:p>
    <w:p w:rsidR="00E64A89" w:rsidRPr="002E4744" w:rsidRDefault="00E64A89" w:rsidP="000B7F2B">
      <w:pPr>
        <w:pStyle w:val="Title"/>
        <w:rPr>
          <w:b w:val="0"/>
          <w:bCs w:val="0"/>
          <w:sz w:val="60"/>
          <w:szCs w:val="60"/>
          <w:rtl/>
        </w:rPr>
      </w:pPr>
      <w:bookmarkStart w:id="34" w:name="_Toc182698481"/>
      <w:r w:rsidRPr="002E4744">
        <w:rPr>
          <w:rFonts w:hint="cs"/>
          <w:b w:val="0"/>
          <w:bCs w:val="0"/>
          <w:sz w:val="60"/>
          <w:szCs w:val="60"/>
          <w:rtl/>
        </w:rPr>
        <w:t>زهد و بی‌اعتنایی به دنیا</w:t>
      </w:r>
      <w:bookmarkEnd w:id="34"/>
    </w:p>
    <w:p w:rsidR="00E64A89" w:rsidRPr="00DC7AA3" w:rsidRDefault="00E64A89" w:rsidP="006268B8">
      <w:pPr>
        <w:widowControl w:val="0"/>
        <w:spacing w:after="0" w:line="24" w:lineRule="atLeast"/>
        <w:jc w:val="center"/>
        <w:rPr>
          <w:rFonts w:ascii="Times New Roman" w:hAnsi="Times New Roman" w:cs="B Mitra"/>
          <w:b/>
          <w:bCs/>
          <w:sz w:val="24"/>
          <w:szCs w:val="28"/>
          <w:rtl/>
        </w:rPr>
      </w:pPr>
    </w:p>
    <w:p w:rsidR="00E64A89" w:rsidRDefault="00E64A89" w:rsidP="006268B8">
      <w:pPr>
        <w:widowControl w:val="0"/>
        <w:spacing w:after="0" w:line="24" w:lineRule="atLeast"/>
        <w:jc w:val="both"/>
        <w:rPr>
          <w:rFonts w:ascii="Times New Roman" w:hAnsi="Times New Roman" w:cs="B Mitra"/>
          <w:b/>
          <w:bCs/>
          <w:sz w:val="24"/>
          <w:szCs w:val="28"/>
          <w:rtl/>
        </w:rPr>
      </w:pPr>
    </w:p>
    <w:p w:rsidR="000B7F2B" w:rsidRDefault="000B7F2B" w:rsidP="006268B8">
      <w:pPr>
        <w:widowControl w:val="0"/>
        <w:spacing w:after="0" w:line="24" w:lineRule="atLeast"/>
        <w:jc w:val="both"/>
        <w:rPr>
          <w:rFonts w:ascii="Times New Roman" w:hAnsi="Times New Roman" w:cs="B Mitra"/>
          <w:b/>
          <w:bCs/>
          <w:sz w:val="24"/>
          <w:szCs w:val="28"/>
          <w:rtl/>
        </w:rPr>
      </w:pPr>
    </w:p>
    <w:p w:rsidR="000B7F2B" w:rsidRDefault="000B7F2B" w:rsidP="006268B8">
      <w:pPr>
        <w:widowControl w:val="0"/>
        <w:spacing w:after="0" w:line="24" w:lineRule="atLeast"/>
        <w:jc w:val="both"/>
        <w:rPr>
          <w:rFonts w:ascii="Times New Roman" w:hAnsi="Times New Roman" w:cs="B Mitra"/>
          <w:b/>
          <w:bCs/>
          <w:sz w:val="24"/>
          <w:szCs w:val="28"/>
          <w:rtl/>
        </w:rPr>
      </w:pPr>
    </w:p>
    <w:p w:rsidR="000B7F2B" w:rsidRDefault="000B7F2B" w:rsidP="006268B8">
      <w:pPr>
        <w:widowControl w:val="0"/>
        <w:spacing w:after="0" w:line="24" w:lineRule="atLeast"/>
        <w:jc w:val="both"/>
        <w:rPr>
          <w:rFonts w:ascii="Times New Roman" w:hAnsi="Times New Roman" w:cs="B Mitra"/>
          <w:b/>
          <w:bCs/>
          <w:sz w:val="24"/>
          <w:szCs w:val="28"/>
          <w:rtl/>
        </w:rPr>
      </w:pPr>
    </w:p>
    <w:p w:rsidR="000B7F2B" w:rsidRDefault="000B7F2B" w:rsidP="006268B8">
      <w:pPr>
        <w:widowControl w:val="0"/>
        <w:spacing w:after="0" w:line="24" w:lineRule="atLeast"/>
        <w:jc w:val="both"/>
        <w:rPr>
          <w:rFonts w:ascii="Times New Roman" w:hAnsi="Times New Roman" w:cs="B Mitra"/>
          <w:b/>
          <w:bCs/>
          <w:sz w:val="24"/>
          <w:szCs w:val="28"/>
          <w:rtl/>
        </w:rPr>
      </w:pPr>
    </w:p>
    <w:p w:rsidR="000B7F2B" w:rsidRDefault="000B7F2B" w:rsidP="006268B8">
      <w:pPr>
        <w:widowControl w:val="0"/>
        <w:spacing w:after="0" w:line="24" w:lineRule="atLeast"/>
        <w:jc w:val="both"/>
        <w:rPr>
          <w:rFonts w:ascii="Times New Roman" w:hAnsi="Times New Roman" w:cs="B Mitra"/>
          <w:b/>
          <w:bCs/>
          <w:sz w:val="24"/>
          <w:szCs w:val="28"/>
          <w:rtl/>
        </w:rPr>
      </w:pPr>
    </w:p>
    <w:p w:rsidR="000B7F2B" w:rsidRDefault="000B7F2B" w:rsidP="006268B8">
      <w:pPr>
        <w:widowControl w:val="0"/>
        <w:spacing w:after="0" w:line="24" w:lineRule="atLeast"/>
        <w:jc w:val="both"/>
        <w:rPr>
          <w:rFonts w:ascii="Times New Roman" w:hAnsi="Times New Roman" w:cs="B Mitra"/>
          <w:b/>
          <w:bCs/>
          <w:sz w:val="24"/>
          <w:szCs w:val="28"/>
          <w:rtl/>
        </w:rPr>
      </w:pPr>
    </w:p>
    <w:p w:rsidR="002E4744" w:rsidRDefault="002E4744" w:rsidP="006268B8">
      <w:pPr>
        <w:widowControl w:val="0"/>
        <w:spacing w:after="0" w:line="24" w:lineRule="atLeast"/>
        <w:jc w:val="both"/>
        <w:rPr>
          <w:rFonts w:ascii="Times New Roman" w:hAnsi="Times New Roman" w:cs="B Mitra"/>
          <w:b/>
          <w:bCs/>
          <w:sz w:val="24"/>
          <w:szCs w:val="28"/>
          <w:rtl/>
        </w:rPr>
        <w:sectPr w:rsidR="002E4744" w:rsidSect="00410499">
          <w:headerReference w:type="first" r:id="rId34"/>
          <w:footerReference w:type="first" r:id="rId35"/>
          <w:footnotePr>
            <w:numRestart w:val="eachPage"/>
          </w:footnotePr>
          <w:type w:val="oddPage"/>
          <w:pgSz w:w="8222" w:h="12191" w:code="9"/>
          <w:pgMar w:top="1247" w:right="1247" w:bottom="1247" w:left="1247" w:header="709" w:footer="709" w:gutter="0"/>
          <w:cols w:space="708"/>
          <w:titlePg/>
          <w:bidi/>
          <w:rtlGutter/>
          <w:docGrid w:linePitch="360"/>
        </w:sectPr>
      </w:pPr>
    </w:p>
    <w:p w:rsidR="00E64A89" w:rsidRPr="00DC7AA3" w:rsidRDefault="00E64A89" w:rsidP="000B7F2B">
      <w:pPr>
        <w:pStyle w:val="Heading1"/>
        <w:rPr>
          <w:rtl/>
        </w:rPr>
      </w:pPr>
      <w:bookmarkStart w:id="35" w:name="_Toc182698482"/>
      <w:r w:rsidRPr="00DC7AA3">
        <w:rPr>
          <w:rFonts w:hint="cs"/>
          <w:rtl/>
        </w:rPr>
        <w:lastRenderedPageBreak/>
        <w:t>1- زندگی در پایین‌ترین سطح</w:t>
      </w:r>
      <w:bookmarkEnd w:id="35"/>
    </w:p>
    <w:p w:rsidR="00E64A89" w:rsidRPr="00DC7AA3" w:rsidRDefault="00E64A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پایین‌ترین سطح</w:t>
      </w:r>
      <w:r w:rsidR="002834A0" w:rsidRPr="00DC7AA3">
        <w:rPr>
          <w:rFonts w:ascii="Times New Roman" w:hAnsi="Times New Roman" w:cs="B Mitra" w:hint="cs"/>
          <w:sz w:val="24"/>
          <w:szCs w:val="28"/>
          <w:rtl/>
        </w:rPr>
        <w:t xml:space="preserve"> زندگی مردمان می‌زیستی تا جایی که در زهد و بی‌اعتنایی به دنیا هیچ انسانی را یارای هماوردی با آن معیارهای عالی انسانیت نبود!</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همیشه زندگیت را به گونه‌ای تنظیم می‌نمودی که متناسب با ابتدایی‌ترین سطح زندگی افراد آن جامعه بود!</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همواره به حداقل‌ها اکتفا می‌کردی تا جایی که تو را همانند فقیرترین افراد اجتماع قلمداد می‌نمودند درحالی که اگر می‌خواستی بهترین امکانات رفاهی را برای خویشتن فراهم می‌ساختی! ولی هیچ‌گاه بهترین‌ها را برای خود برنمی‌گزیدی، چون شاید در گوشه و ک</w:t>
      </w:r>
      <w:r w:rsidR="00D74C00" w:rsidRPr="00DC7AA3">
        <w:rPr>
          <w:rFonts w:ascii="Times New Roman" w:hAnsi="Times New Roman" w:cs="B Mitra" w:hint="cs"/>
          <w:sz w:val="24"/>
          <w:szCs w:val="28"/>
          <w:rtl/>
        </w:rPr>
        <w:t>ناری فقیری آرمیده و از شدت فقر غذای</w:t>
      </w:r>
      <w:r w:rsidRPr="00DC7AA3">
        <w:rPr>
          <w:rFonts w:ascii="Times New Roman" w:hAnsi="Times New Roman" w:cs="B Mitra" w:hint="cs"/>
          <w:sz w:val="24"/>
          <w:szCs w:val="28"/>
          <w:rtl/>
        </w:rPr>
        <w:t>ی به او نرسیده و گرسنه باشد!</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سخنی بود که همواره در کلامت به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اذعان می‌نمودی:</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اگر می‌خواستم، می‌توانستم از عسل پاک، و از مغز گندم، و بافته‌های ابریشم، برای خود غذا و لباس فراهم آورم، اما هیهات که هوای نفس بر من چیره گردد، و حرص و طمع مرا وادارد که طعام‌های لذیذ برگزینم، درحالی که در «حجاز» یا «یمامه» کسی باشد که به قرص نانی نرسد، یا هرگز شکمی سیر نخورد، یا من سیر بخوابم و پیرامونم شکم‌هایی که از گرسنگی به پُشت چسبیده، و جگرهایی سوخته وجود داشته باشد....»</w:t>
      </w:r>
      <w:r w:rsidRPr="00DC7AA3">
        <w:rPr>
          <w:rStyle w:val="FootnoteReference"/>
          <w:rFonts w:ascii="Times New Roman" w:hAnsi="Times New Roman" w:cs="B Mitra"/>
          <w:sz w:val="24"/>
          <w:szCs w:val="28"/>
          <w:rtl/>
        </w:rPr>
        <w:footnoteReference w:customMarkFollows="1" w:id="91"/>
        <w:t>1</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 روزی که لباس ک</w:t>
      </w:r>
      <w:r w:rsidR="00A1309F" w:rsidRPr="00DC7AA3">
        <w:rPr>
          <w:rFonts w:ascii="Times New Roman" w:hAnsi="Times New Roman" w:cs="B Mitra" w:hint="cs"/>
          <w:sz w:val="24"/>
          <w:szCs w:val="28"/>
          <w:rtl/>
        </w:rPr>
        <w:t>ه</w:t>
      </w:r>
      <w:r w:rsidRPr="00DC7AA3">
        <w:rPr>
          <w:rFonts w:ascii="Times New Roman" w:hAnsi="Times New Roman" w:cs="B Mitra" w:hint="cs"/>
          <w:sz w:val="24"/>
          <w:szCs w:val="28"/>
          <w:rtl/>
        </w:rPr>
        <w:t>نه و مندرسی پوشیده بودی و سراسر وصله بود، به محضرتان عرضه شد: این لباس مناسب شأنتان نیست!</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جواب فرمودی: نفس انسان با پوشیدن چنین لباسی همواره فروتن و متواضع می‌شود و در برابر فقرایی که هیچ لباسی ندارند همیشه آرامش </w:t>
      </w:r>
      <w:r w:rsidRPr="00DC7AA3">
        <w:rPr>
          <w:rFonts w:ascii="Times New Roman" w:hAnsi="Times New Roman" w:cs="B Mitra" w:hint="cs"/>
          <w:sz w:val="24"/>
          <w:szCs w:val="28"/>
          <w:rtl/>
        </w:rPr>
        <w:lastRenderedPageBreak/>
        <w:t xml:space="preserve">می‌یابد؛ و این به جهت آن بود که در تمام اوقات، عنان نفس خویش را در اختیار داشتی و هیچ‌گاه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غافل نبودی.</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برخورد با لذایذ زندگی همواره بر خود تنگ می‌گرفتی و هرگز به نفست آری نگفتی!</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خصوصاً روزی که از دکان قصابی می‌گذشتی و آن‌گاه قصاب مخاطبت ساخت و گفت:</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یا امیرالمؤمنین! امروز گوشت خوبی آورده‌ام، مقداری از آن را برایتان بفرستم، ولی تو از گرفتن گوشت امتناع ورزیدی و نفس خود را بر نخوردن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قانع ساختی!</w:t>
      </w:r>
    </w:p>
    <w:p w:rsidR="002834A0" w:rsidRPr="00DC7AA3" w:rsidRDefault="002834A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فرمودی: من پولی جهت خرید گوشت ندارم، پس بنابراین بر نخوردن آن صبر می‌کنم!</w:t>
      </w:r>
    </w:p>
    <w:p w:rsidR="002834A0" w:rsidRPr="00DC7AA3" w:rsidRDefault="00A1309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w:t>
      </w:r>
      <w:r w:rsidR="00EC7207" w:rsidRPr="00DC7AA3">
        <w:rPr>
          <w:rFonts w:ascii="Times New Roman" w:hAnsi="Times New Roman" w:cs="B Mitra" w:hint="cs"/>
          <w:sz w:val="24"/>
          <w:szCs w:val="28"/>
          <w:rtl/>
        </w:rPr>
        <w:t>خنی بود که همواره در کلام دیگران هم نقل گردیده است:</w:t>
      </w:r>
    </w:p>
    <w:p w:rsidR="00EC7207" w:rsidRPr="00DC7AA3" w:rsidRDefault="00EC7207" w:rsidP="006268B8">
      <w:pPr>
        <w:widowControl w:val="0"/>
        <w:spacing w:after="0" w:line="24" w:lineRule="atLeast"/>
        <w:jc w:val="both"/>
        <w:rPr>
          <w:rStyle w:val="FootnoteReference"/>
          <w:rFonts w:ascii="Times New Roman" w:hAnsi="Times New Roman" w:cs="B Mitra"/>
          <w:sz w:val="24"/>
          <w:szCs w:val="28"/>
          <w:rtl/>
        </w:rPr>
      </w:pPr>
      <w:r w:rsidRPr="00DC7AA3">
        <w:rPr>
          <w:rFonts w:ascii="Times New Roman" w:hAnsi="Times New Roman" w:cs="B Mitra" w:hint="cs"/>
          <w:sz w:val="24"/>
          <w:szCs w:val="28"/>
          <w:rtl/>
        </w:rPr>
        <w:t xml:space="preserve">«حضرت امیرمؤمنان علی- علیه‌السلام- از جلو دکان قصابی گذشت، قصاب گفت: یا امیرالمؤمنین! گوشت خوبی آورده‌ام، اگر اجازه فرمایید مقداری </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برای خ</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نه‌ی شما بفرستم؟ آن حضرت فرمود: پول ندارم، قصاب گفت: برای پولش صبر می‌کنم، حضرت فرمود: من بر خوردن گوشت صبر می‌کنم.»</w:t>
      </w:r>
      <w:r w:rsidRPr="00DC7AA3">
        <w:rPr>
          <w:rStyle w:val="FootnoteReference"/>
          <w:rFonts w:ascii="Times New Roman" w:hAnsi="Times New Roman" w:cs="B Mitra"/>
          <w:sz w:val="24"/>
          <w:szCs w:val="28"/>
          <w:rtl/>
        </w:rPr>
        <w:footnoteReference w:customMarkFollows="1" w:id="92"/>
        <w:t>1</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Style w:val="FootnoteReference"/>
          <w:rFonts w:ascii="Times New Roman" w:hAnsi="Times New Roman" w:cs="B Mitra" w:hint="cs"/>
          <w:sz w:val="24"/>
          <w:szCs w:val="28"/>
          <w:vertAlign w:val="baseline"/>
          <w:rtl/>
        </w:rPr>
        <w:t>و سیره‌ات همیشه براین اساس استوار بود که همواره در مسیری حرکت می‌کردی که ادامه‌ی راه رسول خدا- صلّی الله علیه وآله وسلّم- بود، و طریق</w:t>
      </w:r>
      <w:r w:rsidRPr="00DC7AA3">
        <w:rPr>
          <w:rFonts w:ascii="Times New Roman" w:hAnsi="Times New Roman" w:cs="B Mitra" w:hint="cs"/>
          <w:sz w:val="24"/>
          <w:szCs w:val="28"/>
          <w:rtl/>
        </w:rPr>
        <w:t xml:space="preserve"> او را هیچ‌گاه ترک نگفتی و در تمام دوران حیاتت از سنن و سیره‌ی رسول گرامی اسلام</w:t>
      </w:r>
      <w:r w:rsidRPr="00DC7AA3">
        <w:rPr>
          <w:rStyle w:val="FootnoteReference"/>
          <w:rFonts w:ascii="Times New Roman" w:hAnsi="Times New Roman" w:cs="B Mitra" w:hint="cs"/>
          <w:sz w:val="24"/>
          <w:szCs w:val="28"/>
          <w:vertAlign w:val="baseline"/>
          <w:rtl/>
        </w:rPr>
        <w:t>- صلّی الله علیه وآله وسلّم-</w:t>
      </w:r>
      <w:r w:rsidRPr="00DC7AA3">
        <w:rPr>
          <w:rFonts w:ascii="Times New Roman" w:hAnsi="Times New Roman" w:cs="B Mitra" w:hint="cs"/>
          <w:sz w:val="24"/>
          <w:szCs w:val="28"/>
          <w:rtl/>
        </w:rPr>
        <w:t xml:space="preserve"> تبعیت می‌نمودی.</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«اسود بن قیس می‌گوید: امام علی- علیه‌السلام- در رحبه‌ی مسجد کوفه مردم را اطعام می‌کرد، اما خود در خانه‌ی خودش، غذا می‌خورد، یکی از </w:t>
      </w:r>
      <w:r w:rsidRPr="00DC7AA3">
        <w:rPr>
          <w:rFonts w:ascii="Times New Roman" w:hAnsi="Times New Roman" w:cs="B Mitra" w:hint="cs"/>
          <w:sz w:val="24"/>
          <w:szCs w:val="28"/>
          <w:rtl/>
        </w:rPr>
        <w:lastRenderedPageBreak/>
        <w:t>اصحاب گفت: من پیش خ</w:t>
      </w:r>
      <w:r w:rsidR="0024415C" w:rsidRPr="00DC7AA3">
        <w:rPr>
          <w:rFonts w:ascii="Times New Roman" w:hAnsi="Times New Roman" w:cs="B Mitra" w:hint="cs"/>
          <w:sz w:val="24"/>
          <w:szCs w:val="28"/>
          <w:rtl/>
        </w:rPr>
        <w:t>ود گفتم: علی در منزل خود، غذای ل</w:t>
      </w:r>
      <w:r w:rsidRPr="00DC7AA3">
        <w:rPr>
          <w:rFonts w:ascii="Times New Roman" w:hAnsi="Times New Roman" w:cs="B Mitra" w:hint="cs"/>
          <w:sz w:val="24"/>
          <w:szCs w:val="28"/>
          <w:rtl/>
        </w:rPr>
        <w:t>ذیذتر از طعامی که به مردم داده، می‌خورد، غذا خوردن را رها کرده به دنبال او راه افتادم، او در منزل فضه را صدا زد، وقتی او آمد، حضرت از او خواست تا برای او غذا بیاورد، فضه، گرده‌ی نانی همراه با ظرف دوغی آورده و نان را در آن ترید کرد، درحالی که در آن سبوس گندم وجود داشت.</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امیرالمؤمنین علی- علیه‌السلام- عرض کردم: اگر می‌فرمودید: آرد بی‌سبوس بیاورند، بهتر بود. امام درحالی که می‌گریست فرمود: به خدا سوگند هرگز ندیدم که در خانه‌ی رسول خدا</w:t>
      </w:r>
      <w:r w:rsidRPr="00DC7AA3">
        <w:rPr>
          <w:rStyle w:val="FootnoteReference"/>
          <w:rFonts w:ascii="Times New Roman" w:hAnsi="Times New Roman" w:cs="B Mitra" w:hint="cs"/>
          <w:sz w:val="24"/>
          <w:szCs w:val="28"/>
          <w:vertAlign w:val="baseline"/>
          <w:rtl/>
        </w:rPr>
        <w:t>- صلّی الله علیه وآله وسلّم-</w:t>
      </w:r>
      <w:r w:rsidRPr="00DC7AA3">
        <w:rPr>
          <w:rFonts w:ascii="Times New Roman" w:hAnsi="Times New Roman" w:cs="B Mitra" w:hint="cs"/>
          <w:sz w:val="24"/>
          <w:szCs w:val="28"/>
          <w:rtl/>
        </w:rPr>
        <w:t xml:space="preserve"> نان بدون سبوس باشد.»</w:t>
      </w:r>
      <w:r w:rsidRPr="00DC7AA3">
        <w:rPr>
          <w:rStyle w:val="FootnoteReference"/>
          <w:rFonts w:ascii="Times New Roman" w:hAnsi="Times New Roman" w:cs="B Mitra"/>
          <w:sz w:val="24"/>
          <w:szCs w:val="28"/>
          <w:rtl/>
        </w:rPr>
        <w:footnoteReference w:customMarkFollows="1" w:id="93"/>
        <w:t>1</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 نقل شده:</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«عقبه بن علقمه می‌گوید: بر امام علی- علیه‌السلام- وارد شدم، پیش رویش دوغ ترشی نهاده بود که ترشی و پرآبی آن، آزارم داد. عرض کردم: آیا از این دوغ میل می‌کنید؟ امام- علیه‌السلام- فرمود: </w:t>
      </w:r>
      <w:r w:rsidR="003E567B" w:rsidRPr="00DC7AA3">
        <w:rPr>
          <w:rFonts w:ascii="Times New Roman" w:hAnsi="Times New Roman" w:cs="B Mitra" w:hint="cs"/>
          <w:sz w:val="24"/>
          <w:szCs w:val="28"/>
          <w:rtl/>
        </w:rPr>
        <w:t>ا</w:t>
      </w:r>
      <w:r w:rsidRPr="00DC7AA3">
        <w:rPr>
          <w:rFonts w:ascii="Times New Roman" w:hAnsi="Times New Roman" w:cs="B Mitra" w:hint="cs"/>
          <w:sz w:val="24"/>
          <w:szCs w:val="28"/>
          <w:rtl/>
        </w:rPr>
        <w:t>ی ابالخبوب! پیامبر</w:t>
      </w:r>
      <w:r w:rsidRPr="00DC7AA3">
        <w:rPr>
          <w:rStyle w:val="FootnoteReference"/>
          <w:rFonts w:ascii="Times New Roman" w:hAnsi="Times New Roman" w:cs="B Mitra" w:hint="cs"/>
          <w:sz w:val="24"/>
          <w:szCs w:val="28"/>
          <w:vertAlign w:val="baseline"/>
          <w:rtl/>
        </w:rPr>
        <w:t>- صلّی الله علیه وآله وسلّم-</w:t>
      </w:r>
      <w:r w:rsidRPr="00DC7AA3">
        <w:rPr>
          <w:rFonts w:ascii="Times New Roman" w:hAnsi="Times New Roman" w:cs="B Mitra" w:hint="cs"/>
          <w:sz w:val="24"/>
          <w:szCs w:val="28"/>
          <w:rtl/>
        </w:rPr>
        <w:t xml:space="preserve"> را دیدم که از این بدتر می‌خورد و از لباس من خشن‌تر می‌پوشید. من بیم آن دارم اگر کاری را که او انجام می‌داده انجام ندهم به او ملحق نشوم.»</w:t>
      </w:r>
      <w:r w:rsidRPr="00DC7AA3">
        <w:rPr>
          <w:rStyle w:val="FootnoteReference"/>
          <w:rFonts w:ascii="Times New Roman" w:hAnsi="Times New Roman" w:cs="B Mitra"/>
          <w:sz w:val="24"/>
          <w:szCs w:val="28"/>
          <w:rtl/>
        </w:rPr>
        <w:footnoteReference w:customMarkFollows="1" w:id="94"/>
        <w:t>2</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‌گاه که برایت فالوده‌ای آوردند، آن را پس د</w:t>
      </w:r>
      <w:r w:rsidR="0024415C" w:rsidRPr="00DC7AA3">
        <w:rPr>
          <w:rFonts w:ascii="Times New Roman" w:hAnsi="Times New Roman" w:cs="B Mitra" w:hint="cs"/>
          <w:sz w:val="24"/>
          <w:szCs w:val="28"/>
          <w:rtl/>
        </w:rPr>
        <w:t>ا</w:t>
      </w:r>
      <w:r w:rsidRPr="00DC7AA3">
        <w:rPr>
          <w:rFonts w:ascii="Times New Roman" w:hAnsi="Times New Roman" w:cs="B Mitra" w:hint="cs"/>
          <w:sz w:val="24"/>
          <w:szCs w:val="28"/>
          <w:rtl/>
        </w:rPr>
        <w:t>ده و نخوردی؛ و فرمودی:</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چیزی که پیامبر</w:t>
      </w:r>
      <w:r w:rsidRPr="00DC7AA3">
        <w:rPr>
          <w:rStyle w:val="FootnoteReference"/>
          <w:rFonts w:ascii="Times New Roman" w:hAnsi="Times New Roman" w:cs="B Mitra" w:hint="cs"/>
          <w:sz w:val="24"/>
          <w:szCs w:val="28"/>
          <w:vertAlign w:val="baseline"/>
          <w:rtl/>
        </w:rPr>
        <w:t>- صلّی الله علیه وآله وسلّم-</w:t>
      </w:r>
      <w:r w:rsidRPr="00DC7AA3">
        <w:rPr>
          <w:rFonts w:ascii="Times New Roman" w:hAnsi="Times New Roman" w:cs="B Mitra" w:hint="cs"/>
          <w:sz w:val="24"/>
          <w:szCs w:val="28"/>
          <w:rtl/>
        </w:rPr>
        <w:t xml:space="preserve"> نخورده، نمی‌خورم.»</w:t>
      </w:r>
      <w:r w:rsidRPr="00DC7AA3">
        <w:rPr>
          <w:rStyle w:val="FootnoteReference"/>
          <w:rFonts w:ascii="Times New Roman" w:hAnsi="Times New Roman" w:cs="B Mitra"/>
          <w:sz w:val="24"/>
          <w:szCs w:val="28"/>
          <w:rtl/>
        </w:rPr>
        <w:footnoteReference w:customMarkFollows="1" w:id="95"/>
        <w:t>3</w:t>
      </w:r>
    </w:p>
    <w:p w:rsidR="00EC7207" w:rsidRPr="00DC7AA3" w:rsidRDefault="00EC720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در جای دیگری هم در </w:t>
      </w:r>
      <w:r w:rsidR="00EC0EA0" w:rsidRPr="00DC7AA3">
        <w:rPr>
          <w:rFonts w:ascii="Times New Roman" w:hAnsi="Times New Roman" w:cs="B Mitra" w:hint="cs"/>
          <w:sz w:val="24"/>
          <w:szCs w:val="28"/>
          <w:rtl/>
        </w:rPr>
        <w:t>م</w:t>
      </w:r>
      <w:r w:rsidR="00D74C00" w:rsidRPr="00DC7AA3">
        <w:rPr>
          <w:rFonts w:ascii="Times New Roman" w:hAnsi="Times New Roman" w:cs="B Mitra" w:hint="cs"/>
          <w:sz w:val="24"/>
          <w:szCs w:val="28"/>
          <w:rtl/>
        </w:rPr>
        <w:t>ذ</w:t>
      </w:r>
      <w:r w:rsidR="003E567B" w:rsidRPr="00DC7AA3">
        <w:rPr>
          <w:rFonts w:ascii="Times New Roman" w:hAnsi="Times New Roman" w:cs="B Mitra" w:hint="cs"/>
          <w:sz w:val="24"/>
          <w:szCs w:val="28"/>
          <w:rtl/>
        </w:rPr>
        <w:t>ّمت دنیا فرمودی:</w:t>
      </w:r>
    </w:p>
    <w:p w:rsidR="003E567B" w:rsidRPr="00DC7AA3" w:rsidRDefault="003E567B" w:rsidP="000B7F2B">
      <w:pPr>
        <w:pStyle w:val="a"/>
        <w:jc w:val="center"/>
        <w:rPr>
          <w:rtl/>
        </w:rPr>
      </w:pPr>
      <w:r w:rsidRPr="00DC7AA3">
        <w:rPr>
          <w:rFonts w:hint="cs"/>
          <w:rtl/>
        </w:rPr>
        <w:t>«أَنا الّذی أَهَنتُ الدُّنیا»</w:t>
      </w:r>
      <w:r w:rsidRPr="00DC7AA3">
        <w:rPr>
          <w:rStyle w:val="FootnoteReference"/>
          <w:sz w:val="24"/>
          <w:szCs w:val="28"/>
          <w:rtl/>
        </w:rPr>
        <w:footnoteReference w:customMarkFollows="1" w:id="96"/>
        <w:t>4</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من کسی هستم که دنیا را خوار کردم.</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فرمودی:</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«آگاه باشید! امام شما از دنیای خود به دو لباس فرسوده و دو قرص نان اکتفا کرده است. آگاه باشید! این امام شما، با همه‌ی قدرت و امک</w:t>
      </w:r>
      <w:r w:rsidR="0024415C" w:rsidRPr="00DC7AA3">
        <w:rPr>
          <w:rFonts w:ascii="Times New Roman" w:hAnsi="Times New Roman" w:cs="B Mitra" w:hint="cs"/>
          <w:sz w:val="24"/>
          <w:szCs w:val="28"/>
          <w:rtl/>
        </w:rPr>
        <w:t>ا</w:t>
      </w:r>
      <w:r w:rsidRPr="00DC7AA3">
        <w:rPr>
          <w:rFonts w:ascii="Times New Roman" w:hAnsi="Times New Roman" w:cs="B Mitra" w:hint="cs"/>
          <w:sz w:val="24"/>
          <w:szCs w:val="28"/>
          <w:rtl/>
        </w:rPr>
        <w:t>ناتی که در اختیار دارد، از دنیا به دو لباس متوسط و عادی و چه بسا وصله‌دار قناعت کرده است و از غذا و خوردنی‌ها هم به دو قرص نان- در شبانه روز- بسنده نموده است.</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می‌دانم شما را یارای آن نیست که مانند علی زندگی کنید، و نمی‌توانید قناعت کنید.</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نیز چنین انتظاری از شما ندارد، امام شما آگاه است که شما تحمل چنین زندگی را ندارید. اما این بدان معنا نیست که با او هیچ همراهی نکنید، بلکه توقع امام شما این است که لااقل پیشوای خود را در پارسایی و تقوا، در راستی و صداقت، در عفت و پاکدامنی، یاری کنید.</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یاری رساندن به من، این است که شما ورع و ترس از خدا داشته باشید، سراغ کارهای حرام و نامشروع نروید، ظلم و حق کشی و رشوه‌خواری نکنید، حقوق دیگران را تضییع نکنید، عفت و پاکدامنی را پیشه کنید.</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کاری را که به عهده گرفته‌اید یا بر عهده‌ی شما گذارده‌اند، خوب، محکم، صحیح و به موقع انجام دهید، در اموری که مربوط به شما است کوشش کنید و با جدیت آنها را انجام دهید، اهل کوشش و تلاش باشید، و از کم کاری و بی‌کاری و تنبلی پرهیز کنید.</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برای خود چیزی ذخیره نکرده‌ام، از درآمدها و غنایم جنگی، از طلا و درهم و دینار و.... چیزی نیندوختم. من به خاطر این که لباسم کهنه است، لباس </w:t>
      </w:r>
      <w:r w:rsidRPr="00DC7AA3">
        <w:rPr>
          <w:rFonts w:ascii="Times New Roman" w:hAnsi="Times New Roman" w:cs="B Mitra" w:hint="cs"/>
          <w:sz w:val="24"/>
          <w:szCs w:val="28"/>
          <w:rtl/>
        </w:rPr>
        <w:lastRenderedPageBreak/>
        <w:t>دیگری تهیه نکرده‌ام».</w:t>
      </w:r>
      <w:r w:rsidRPr="00DC7AA3">
        <w:rPr>
          <w:rStyle w:val="FootnoteReference"/>
          <w:rFonts w:ascii="Times New Roman" w:hAnsi="Times New Roman" w:cs="B Mitra"/>
          <w:sz w:val="24"/>
          <w:szCs w:val="28"/>
          <w:rtl/>
        </w:rPr>
        <w:footnoteReference w:customMarkFollows="1" w:id="97"/>
        <w:t>1</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سراسر زندگیت زهد و بی‌اعتنایی به دارایی‌های دنیا بود، با این که همه‌ی ثروت‌های جهان اسلام را در </w:t>
      </w:r>
      <w:r w:rsidR="00D74C00" w:rsidRPr="00DC7AA3">
        <w:rPr>
          <w:rFonts w:ascii="Times New Roman" w:hAnsi="Times New Roman" w:cs="B Mitra" w:hint="cs"/>
          <w:sz w:val="24"/>
          <w:szCs w:val="28"/>
          <w:rtl/>
        </w:rPr>
        <w:t>ا</w:t>
      </w:r>
      <w:r w:rsidRPr="00DC7AA3">
        <w:rPr>
          <w:rFonts w:ascii="Times New Roman" w:hAnsi="Times New Roman" w:cs="B Mitra" w:hint="cs"/>
          <w:sz w:val="24"/>
          <w:szCs w:val="28"/>
          <w:rtl/>
        </w:rPr>
        <w:t>ختیار داشتی، ولی ذرّه‌ای به آن توجه نمی‌نمودی، تا جایی که همواره در احوالت رقت کرده و این وضع را برایت ناخوشایند می‌شمردند!</w:t>
      </w:r>
    </w:p>
    <w:p w:rsidR="003E567B" w:rsidRPr="00DC7AA3" w:rsidRDefault="003E567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«عب</w:t>
      </w:r>
      <w:r w:rsidR="00D74C00" w:rsidRPr="00DC7AA3">
        <w:rPr>
          <w:rFonts w:ascii="Times New Roman" w:hAnsi="Times New Roman" w:cs="B Mitra" w:hint="cs"/>
          <w:sz w:val="24"/>
          <w:szCs w:val="28"/>
          <w:rtl/>
        </w:rPr>
        <w:t>دالله بن ا</w:t>
      </w:r>
      <w:r w:rsidRPr="00DC7AA3">
        <w:rPr>
          <w:rFonts w:ascii="Times New Roman" w:hAnsi="Times New Roman" w:cs="B Mitra" w:hint="cs"/>
          <w:sz w:val="24"/>
          <w:szCs w:val="28"/>
          <w:rtl/>
        </w:rPr>
        <w:t>بورافع می‌گوید: روز عیدی به محضر او رفتم؛ کیسه‌ی سر به مُهری برایش آوردند، وقتی مهر از سر آن برگرفت و گره‌اش را گشود، مقداری نان جو خشک کوبیده در آن بود.</w:t>
      </w:r>
    </w:p>
    <w:p w:rsidR="003E567B" w:rsidRPr="00DC7AA3" w:rsidRDefault="000B7F2B" w:rsidP="006268B8">
      <w:pPr>
        <w:widowControl w:val="0"/>
        <w:spacing w:after="0" w:line="24" w:lineRule="atLeast"/>
        <w:jc w:val="both"/>
        <w:rPr>
          <w:rFonts w:ascii="Times New Roman" w:hAnsi="Times New Roman" w:cs="B Mitra"/>
          <w:sz w:val="24"/>
          <w:szCs w:val="28"/>
          <w:rtl/>
        </w:rPr>
      </w:pPr>
      <w:r>
        <w:rPr>
          <w:rFonts w:ascii="Times New Roman" w:hAnsi="Times New Roman" w:cs="B Mitra" w:hint="cs"/>
          <w:sz w:val="24"/>
          <w:szCs w:val="28"/>
          <w:rtl/>
        </w:rPr>
        <w:t>.</w:t>
      </w:r>
      <w:r w:rsidR="00EC0EA0" w:rsidRPr="00DC7AA3">
        <w:rPr>
          <w:rFonts w:ascii="Times New Roman" w:hAnsi="Times New Roman" w:cs="B Mitra" w:hint="cs"/>
          <w:sz w:val="24"/>
          <w:szCs w:val="28"/>
          <w:rtl/>
        </w:rPr>
        <w:t>کمی</w:t>
      </w:r>
      <w:r w:rsidR="00B34741" w:rsidRPr="00DC7AA3">
        <w:rPr>
          <w:rFonts w:ascii="Times New Roman" w:hAnsi="Times New Roman" w:cs="B Mitra" w:hint="cs"/>
          <w:sz w:val="24"/>
          <w:szCs w:val="28"/>
          <w:rtl/>
        </w:rPr>
        <w:t xml:space="preserve"> از آن خورد. من گفتم: یا امیرالمؤمنین! چرا این کیسه را مهر و موم کرده‌‌ای؟</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گفت: ترسیدم این دو پسرم، روغن زیتون یا روغنی دیگر به آن بیفزایند.</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لباس او وصله‌دار و کفش‌هایش از لیف خرما بود. کرباس زبر می‌پوشید و اگر آستین لباسش بلندتر از حد معمول بود، آن را با تیغی می‌برید.</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غذای او مقداری سرکه یا نمک و اگر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تجاوز می‌کرد، کمی سبزی و در مراحل بعدی، اندکی شیر شتر بود. گوشت خیلی کم می‌خورد و می‌گفت: شکم خودتان را مقبره‌ی حیوانات قرار ندهید.</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 با این غذا و خوراک، نیرومندترین و تواناترین مردم بود، گرسنگی از قدرت او نمی‌کاست، و کمی خوراک، او را به ضعف و ناتوانی نمی‌کشانید؛ او دنیا را طلاق گفته بود درحالی که سیل پول و ثروت از سراسر جهان اسلام، غیر از شام، به سوی او سرازیر بود، همه را عادلانه به بندگان خدا می‌داد.»</w:t>
      </w:r>
      <w:r w:rsidRPr="00DC7AA3">
        <w:rPr>
          <w:rStyle w:val="FootnoteReference"/>
          <w:rFonts w:ascii="Times New Roman" w:hAnsi="Times New Roman" w:cs="B Mitra"/>
          <w:sz w:val="24"/>
          <w:szCs w:val="28"/>
          <w:rtl/>
        </w:rPr>
        <w:footnoteReference w:customMarkFollows="1" w:id="98"/>
        <w:t>1</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همین ملاک‌های عالی انسانی بود که تو را در آسمان امامت و ولایت مسکن داد، و حقیقت زهد را به زیبایی در چهره‌ی انسان کامل به تصویر </w:t>
      </w:r>
      <w:r w:rsidRPr="00DC7AA3">
        <w:rPr>
          <w:rFonts w:ascii="Times New Roman" w:hAnsi="Times New Roman" w:cs="B Mitra" w:hint="cs"/>
          <w:sz w:val="24"/>
          <w:szCs w:val="28"/>
          <w:rtl/>
        </w:rPr>
        <w:lastRenderedPageBreak/>
        <w:t>کشیدی!</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حقیقت زهد را باید از تو آموخت که همیشه در سلک بینوایان و مستمندان درآمده و خویشتن را در غم‌ها و شادی‌هایشان شریک می‌شمردی.</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هیچ‌گاه تظاهر به زهد نمی‌نمودی آن‌گونه که درویشان خرقه پوش خود را در مسلک زاهدان جا می‌زنند و از خرقه و خانقاه برای خویشتن، آب و نانی می‌جویند. ولی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همه‌ی معا</w:t>
      </w:r>
      <w:r w:rsidR="00C92FA1" w:rsidRPr="00DC7AA3">
        <w:rPr>
          <w:rFonts w:ascii="Times New Roman" w:hAnsi="Times New Roman" w:cs="B Mitra" w:hint="cs"/>
          <w:sz w:val="24"/>
          <w:szCs w:val="28"/>
          <w:rtl/>
        </w:rPr>
        <w:t>دلا</w:t>
      </w:r>
      <w:r w:rsidRPr="00DC7AA3">
        <w:rPr>
          <w:rFonts w:ascii="Times New Roman" w:hAnsi="Times New Roman" w:cs="B Mitra" w:hint="cs"/>
          <w:sz w:val="24"/>
          <w:szCs w:val="28"/>
          <w:rtl/>
        </w:rPr>
        <w:t>ت آنان را باطل نمودی تا جایی که درویشان واقعی و ژنده‌پوشان طریق معرفت که حقیقت دین را در چهره‌ی تابناکت مشاهده می‌کردند، پروانه‌وار گرد شمع وجودت حلقه می‌زدند و تو را مقتدای خویش در همه‌ی شئون زندگی می‌شمردند.</w:t>
      </w:r>
    </w:p>
    <w:p w:rsidR="00B34741" w:rsidRPr="00DC7AA3" w:rsidRDefault="00B34741" w:rsidP="000B7F2B">
      <w:pPr>
        <w:pStyle w:val="Heading1"/>
        <w:rPr>
          <w:rtl/>
        </w:rPr>
      </w:pPr>
      <w:bookmarkStart w:id="36" w:name="_Toc182698483"/>
      <w:r w:rsidRPr="00DC7AA3">
        <w:rPr>
          <w:rFonts w:hint="cs"/>
          <w:rtl/>
        </w:rPr>
        <w:t>2- هدف از دنیا</w:t>
      </w:r>
      <w:bookmarkEnd w:id="36"/>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هرگز دنیا را هدف غایی نمی‌شمردی، بلکه آن را ابزاری برای رسیدن به آخرت می‌دانستی؛ و فلسفه خلقت و آفرینش را همواره کمال انسانی و عروج به قله‌های رشد و تعالی در جهت نیل به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آرمان‌های الهی می‌دیدی. برخلاف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که همیشه دنیا را وسیله‌ای برای برتری جویی و آمال مادی می‌بیند، و زندگی را همچون حیوانات تلقی می‌کنند که چند روزی در آن بخورند و بیاسایند.</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سختی بود که از لابه‌لای کلامت پیداست و در آنجا فرمودی:</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«آفرینش من برای این نیست که مرا خوردن غذاهای ممتاز مش</w:t>
      </w:r>
      <w:r w:rsidR="0024415C" w:rsidRPr="00DC7AA3">
        <w:rPr>
          <w:rFonts w:ascii="Times New Roman" w:hAnsi="Times New Roman" w:cs="B Mitra" w:hint="cs"/>
          <w:sz w:val="24"/>
          <w:szCs w:val="28"/>
          <w:rtl/>
        </w:rPr>
        <w:t xml:space="preserve">غول کند، من آفریده نشده‌ام برای </w:t>
      </w:r>
      <w:r w:rsidRPr="00DC7AA3">
        <w:rPr>
          <w:rFonts w:ascii="Times New Roman" w:hAnsi="Times New Roman" w:cs="B Mitra" w:hint="cs"/>
          <w:sz w:val="24"/>
          <w:szCs w:val="28"/>
          <w:rtl/>
        </w:rPr>
        <w:t xml:space="preserve">این که مثل چهارپایان به ریسمان بسته، یا چهارپایان رها که مشغول علف خوردن یا جویدن هستند، باشم. من خلق نشده‌ام که مثل گوسفندان و شتران که تمام همت و هدفشان آخور و علف و چراگاه است، باشم. من مثل چهارپایانی که او را بسته و رهایش کرده‌اند و هدفش خوردن و چریدن و پر کردن شکمبه‌ی خود است، درحالی که از </w:t>
      </w:r>
      <w:r w:rsidRPr="00DC7AA3">
        <w:rPr>
          <w:rFonts w:ascii="Times New Roman" w:hAnsi="Times New Roman" w:cs="B Mitra" w:hint="cs"/>
          <w:sz w:val="24"/>
          <w:szCs w:val="28"/>
          <w:rtl/>
        </w:rPr>
        <w:lastRenderedPageBreak/>
        <w:t>عاقبت امر خود غافل است، نیستم.</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مانند چهارپایان که هرچه باشد می‌خورند و کاری به حلال و یا حرام بودن، پاک یا نجس بودن آن ندارند، نیستم. خدا مرا چنین خلق نکرده که افسارم رها باشدتا هرجا میلم کشید و مطابق شهوات نفسانی و خواهش‌های شیطانی است بروم، و یا به بیراهه رفته و سرانجام در وادی تحیّر و سرگردانی گرفتار شوم، خیر چنین  نیست.</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گویی برخی از شما بگوید: علی بن ابی طالب با چنین خوراکی ساده و زاهدانه، به تدریج قوای خود را از دست داده و دیگر قدرت جنگیدن نخواهد داشت و مانند گذشته نمی‌تواند در میدان نبرد، با شجاعان همتای خود مقابله کند، علی دیگر مرد جنگ و مبارزه نخواهد بود و ضعف و ناتوانی، او را از رویارویی با هماوردانش باز خواهد داشت.</w:t>
      </w:r>
    </w:p>
    <w:p w:rsidR="00B34741" w:rsidRPr="00DC7AA3" w:rsidRDefault="00B347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آگاه باشید! درخت بیابانی که آب کمتری می‌خورد، چوبش محکم‌تر است و درختان پر</w:t>
      </w:r>
      <w:r w:rsidR="00A03369" w:rsidRPr="00DC7AA3">
        <w:rPr>
          <w:rFonts w:ascii="Times New Roman" w:hAnsi="Times New Roman" w:cs="B Mitra" w:hint="cs"/>
          <w:sz w:val="24"/>
          <w:szCs w:val="28"/>
          <w:rtl/>
        </w:rPr>
        <w:t>ورشی و شادابی که سبز و خُرّمند، صلابت و استحکام کمتری دارند.</w:t>
      </w:r>
    </w:p>
    <w:p w:rsidR="00A03369" w:rsidRPr="00DC7AA3" w:rsidRDefault="00A033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درختان و گیاهان کوهستانی و بیابانی در برابر حوادثی چون طوفان و سرما و گرما، استقامت بیشتری دارند، گیاهان بیابانی آتش چوبشان شعله‌ورتر است و دیرتر خاموش می‌شوند و زغال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ها محکم‌تر است و به زودی خاکستر نمی شوند.»</w:t>
      </w:r>
      <w:r w:rsidRPr="00DC7AA3">
        <w:rPr>
          <w:rStyle w:val="FootnoteReference"/>
          <w:rFonts w:ascii="Times New Roman" w:hAnsi="Times New Roman" w:cs="B Mitra"/>
          <w:sz w:val="24"/>
          <w:szCs w:val="28"/>
          <w:rtl/>
        </w:rPr>
        <w:footnoteReference w:customMarkFollows="1" w:id="99"/>
        <w:t>1</w:t>
      </w:r>
    </w:p>
    <w:p w:rsidR="00A03369" w:rsidRPr="00DC7AA3" w:rsidRDefault="00A03369" w:rsidP="000B7F2B">
      <w:pPr>
        <w:pStyle w:val="Heading1"/>
        <w:rPr>
          <w:rtl/>
        </w:rPr>
      </w:pPr>
      <w:bookmarkStart w:id="37" w:name="_Toc182698484"/>
      <w:r w:rsidRPr="00DC7AA3">
        <w:rPr>
          <w:rFonts w:hint="cs"/>
          <w:rtl/>
        </w:rPr>
        <w:t>3- تشبیه و استعاره</w:t>
      </w:r>
      <w:bookmarkEnd w:id="37"/>
    </w:p>
    <w:p w:rsidR="00A03369" w:rsidRPr="00DC7AA3" w:rsidRDefault="00A033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بیان حقایق و خصوصاً در ناچیز شمردن دنیا و منافع آن، از صنعت ادبی بسیار استفاده می‌کردی، و همواره از استعاره و تشب</w:t>
      </w:r>
      <w:r w:rsidR="0024415C" w:rsidRPr="00DC7AA3">
        <w:rPr>
          <w:rFonts w:ascii="Times New Roman" w:hAnsi="Times New Roman" w:cs="B Mitra" w:hint="cs"/>
          <w:sz w:val="24"/>
          <w:szCs w:val="28"/>
          <w:rtl/>
        </w:rPr>
        <w:t>یه و تمثیل و نیز در استخدام واژه</w:t>
      </w:r>
      <w:r w:rsidRPr="00DC7AA3">
        <w:rPr>
          <w:rFonts w:ascii="Times New Roman" w:hAnsi="Times New Roman" w:cs="B Mitra" w:hint="cs"/>
          <w:sz w:val="24"/>
          <w:szCs w:val="28"/>
          <w:rtl/>
        </w:rPr>
        <w:t xml:space="preserve">‌های موزون در ساختار کلامت، به زیبایی بهره می‌جستی و در </w:t>
      </w:r>
      <w:r w:rsidR="00C92FA1" w:rsidRPr="00DC7AA3">
        <w:rPr>
          <w:rFonts w:ascii="Times New Roman" w:hAnsi="Times New Roman" w:cs="B Mitra" w:hint="cs"/>
          <w:sz w:val="24"/>
          <w:szCs w:val="28"/>
          <w:rtl/>
        </w:rPr>
        <w:lastRenderedPageBreak/>
        <w:t>تقبیح</w:t>
      </w:r>
      <w:r w:rsidRPr="00DC7AA3">
        <w:rPr>
          <w:rFonts w:ascii="Times New Roman" w:hAnsi="Times New Roman" w:cs="B Mitra" w:hint="cs"/>
          <w:sz w:val="24"/>
          <w:szCs w:val="28"/>
          <w:rtl/>
        </w:rPr>
        <w:t xml:space="preserve"> چهره‌ی ناموزون دنیا و بی‌ارزش بودن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از هیچ نکته‌ای فروگذار نبودی!</w:t>
      </w:r>
    </w:p>
    <w:p w:rsidR="00A03369" w:rsidRPr="00DC7AA3" w:rsidRDefault="00A033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تا جایی که فصحا و بلغای عرب را در این پایه از فصاحت و بلاغت به اعجاب وا می‌داشتی!</w:t>
      </w:r>
    </w:p>
    <w:p w:rsidR="00A03369" w:rsidRPr="00DC7AA3" w:rsidRDefault="00A033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«ابن عباس می‌گوید: در سرزمین ذی‌قار(محلی نزدیک بصره) خدمت امام- علیه‌السلام-  رفتم، دیدم کفش خود را پینه می‌زد، وقتی مرا دید فرمود:</w:t>
      </w:r>
    </w:p>
    <w:p w:rsidR="00A03369" w:rsidRPr="00DC7AA3" w:rsidRDefault="00A03369" w:rsidP="000B7F2B">
      <w:pPr>
        <w:pStyle w:val="a"/>
        <w:rPr>
          <w:rtl/>
        </w:rPr>
      </w:pPr>
      <w:r w:rsidRPr="00DC7AA3">
        <w:rPr>
          <w:rFonts w:hint="cs"/>
          <w:rtl/>
        </w:rPr>
        <w:t>«ما قِیمَهُ هذا النَّعلِ؟ فَقُلتُ: لا قِیمَهَ لَها! فقال- علیه‌السلام- وَاللهِ لَهِیَ أَحَبُّ إِلیَّ مِن إِمرَتِکُم، إِلّا أَن أقِیمَ حَقّاً، أَو أَدفَعَ باطِلاً».</w:t>
      </w:r>
    </w:p>
    <w:p w:rsidR="00A03369" w:rsidRPr="00DC7AA3" w:rsidRDefault="00A033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ابن عباس، قیمت این کفش چقدر است؟ گفتم: ارزشی ندارد، فرمود: به خدا سوگند، این کفش بی‌ارزش، نزد من از حکومت بر شما محبوب‌تر است، مگر این که با آن حقّی را بپا دارم، یا باطلی را دفع نمایم.</w:t>
      </w:r>
      <w:r w:rsidRPr="00DC7AA3">
        <w:rPr>
          <w:rStyle w:val="FootnoteReference"/>
          <w:rFonts w:ascii="Times New Roman" w:hAnsi="Times New Roman" w:cs="B Mitra"/>
          <w:sz w:val="24"/>
          <w:szCs w:val="28"/>
          <w:rtl/>
        </w:rPr>
        <w:footnoteReference w:customMarkFollows="1" w:id="100"/>
        <w:t>1</w:t>
      </w:r>
    </w:p>
    <w:p w:rsidR="00A03369" w:rsidRPr="00DC7AA3" w:rsidRDefault="00A033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فرمودی:</w:t>
      </w:r>
    </w:p>
    <w:p w:rsidR="00A03369" w:rsidRPr="00DC7AA3" w:rsidRDefault="00A03369" w:rsidP="000B7F2B">
      <w:pPr>
        <w:pStyle w:val="a"/>
        <w:rPr>
          <w:rtl/>
        </w:rPr>
      </w:pPr>
      <w:r w:rsidRPr="00DC7AA3">
        <w:rPr>
          <w:rFonts w:hint="cs"/>
          <w:rtl/>
        </w:rPr>
        <w:tab/>
        <w:t>«وَ إِنَّ دُنیاکُم عِندِی لَأَهوَنُ مِن وَرَقَهٍ فِی فَم</w:t>
      </w:r>
      <w:r w:rsidR="0041378C" w:rsidRPr="00DC7AA3">
        <w:rPr>
          <w:rFonts w:hint="cs"/>
          <w:rtl/>
        </w:rPr>
        <w:t xml:space="preserve"> جَرادَهٍ تَق</w:t>
      </w:r>
      <w:r w:rsidR="00C92FA1" w:rsidRPr="00DC7AA3">
        <w:rPr>
          <w:rFonts w:hint="cs"/>
          <w:rtl/>
        </w:rPr>
        <w:t>ْ</w:t>
      </w:r>
      <w:r w:rsidR="0041378C" w:rsidRPr="00DC7AA3">
        <w:rPr>
          <w:rFonts w:hint="cs"/>
          <w:rtl/>
        </w:rPr>
        <w:t>ضِهُما»</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همانا دنیای شما در نظر من از برگی که ملخ آن را خورد کرده، بی‌ارزش‌تر و پست‌تر است.</w:t>
      </w:r>
      <w:r w:rsidRPr="00DC7AA3">
        <w:rPr>
          <w:rStyle w:val="FootnoteReference"/>
          <w:rFonts w:ascii="Times New Roman" w:hAnsi="Times New Roman" w:cs="B Mitra"/>
          <w:sz w:val="24"/>
          <w:szCs w:val="28"/>
          <w:rtl/>
        </w:rPr>
        <w:footnoteReference w:customMarkFollows="1" w:id="101"/>
        <w:t>2</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فرمودی:</w:t>
      </w:r>
    </w:p>
    <w:p w:rsidR="0041378C" w:rsidRPr="00DC7AA3" w:rsidRDefault="0041378C" w:rsidP="000B7F2B">
      <w:pPr>
        <w:pStyle w:val="a"/>
        <w:rPr>
          <w:rtl/>
        </w:rPr>
      </w:pPr>
      <w:r w:rsidRPr="00DC7AA3">
        <w:rPr>
          <w:rFonts w:hint="cs"/>
          <w:rtl/>
        </w:rPr>
        <w:tab/>
        <w:t>«وَاللهِ لَدُنیاکُم هذِهِ أَهوَنُ فی عَینی مِن عِراقِ خِنزِیرٍ فی یَدِ مَجذُومٍ»</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خدا سوگند! دنیای شما در نظر من، از شکمبه‌ی خوکی که در دست جذامی افتاده باشد، پست‌تر است.</w:t>
      </w:r>
      <w:r w:rsidRPr="00DC7AA3">
        <w:rPr>
          <w:rStyle w:val="FootnoteReference"/>
          <w:rFonts w:ascii="Times New Roman" w:hAnsi="Times New Roman" w:cs="B Mitra"/>
          <w:sz w:val="24"/>
          <w:szCs w:val="28"/>
          <w:rtl/>
        </w:rPr>
        <w:footnoteReference w:customMarkFollows="1" w:id="102"/>
        <w:t>1</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هم فرمودی:</w:t>
      </w:r>
    </w:p>
    <w:p w:rsidR="0041378C" w:rsidRPr="00DC7AA3" w:rsidRDefault="0041378C" w:rsidP="000B7F2B">
      <w:pPr>
        <w:pStyle w:val="a"/>
        <w:jc w:val="center"/>
        <w:rPr>
          <w:rtl/>
        </w:rPr>
      </w:pPr>
      <w:r w:rsidRPr="00DC7AA3">
        <w:rPr>
          <w:rFonts w:hint="cs"/>
          <w:rtl/>
        </w:rPr>
        <w:t>«وَ لَأَلفَیتُم دُنیاکُم هذِهِ أَزهَدَ عِندِی مِن عَفطَ</w:t>
      </w:r>
      <w:r w:rsidR="00C92FA1" w:rsidRPr="00DC7AA3">
        <w:rPr>
          <w:rFonts w:hint="cs"/>
          <w:rtl/>
        </w:rPr>
        <w:t>ةِ</w:t>
      </w:r>
      <w:r w:rsidRPr="00DC7AA3">
        <w:rPr>
          <w:rFonts w:hint="cs"/>
          <w:rtl/>
        </w:rPr>
        <w:t xml:space="preserve"> عَنزٍ»</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مردم! می‌بینید که دنیای شما در نظر من از آب بینی بز بی‌ارزش‌تر است.</w:t>
      </w:r>
      <w:r w:rsidRPr="00DC7AA3">
        <w:rPr>
          <w:rStyle w:val="FootnoteReference"/>
          <w:rFonts w:ascii="Times New Roman" w:hAnsi="Times New Roman" w:cs="B Mitra"/>
          <w:sz w:val="24"/>
          <w:szCs w:val="28"/>
          <w:rtl/>
        </w:rPr>
        <w:footnoteReference w:customMarkFollows="1" w:id="103"/>
        <w:t>2</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نهایت فرمودی:</w:t>
      </w:r>
    </w:p>
    <w:p w:rsidR="0041378C" w:rsidRPr="00DC7AA3" w:rsidRDefault="0041378C" w:rsidP="000B7F2B">
      <w:pPr>
        <w:pStyle w:val="a"/>
        <w:rPr>
          <w:rtl/>
        </w:rPr>
      </w:pPr>
      <w:r w:rsidRPr="00DC7AA3">
        <w:rPr>
          <w:rFonts w:hint="cs"/>
          <w:rtl/>
        </w:rPr>
        <w:t>«فَلتَک</w:t>
      </w:r>
      <w:r w:rsidR="00EC0EA0" w:rsidRPr="00DC7AA3">
        <w:rPr>
          <w:rFonts w:hint="cs"/>
          <w:rtl/>
        </w:rPr>
        <w:t>ُنِ الدُّنیا فی أَعیُنِکُم أَصْغَ</w:t>
      </w:r>
      <w:r w:rsidRPr="00DC7AA3">
        <w:rPr>
          <w:rFonts w:hint="cs"/>
          <w:rtl/>
        </w:rPr>
        <w:t>رَ مِن حُثالَهِ القَرَظِ، و قُراضَهِ الجَلَمِ»</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باید دنیا در نظر شما از خرده‌های برگ درخت و ریزه‌های دم قیچی کوچک‌تر و بی‌ارزش‌تر باشد.</w:t>
      </w:r>
      <w:r w:rsidRPr="00DC7AA3">
        <w:rPr>
          <w:rStyle w:val="FootnoteReference"/>
          <w:rFonts w:ascii="Times New Roman" w:hAnsi="Times New Roman" w:cs="B Mitra"/>
          <w:sz w:val="24"/>
          <w:szCs w:val="28"/>
          <w:rtl/>
        </w:rPr>
        <w:footnoteReference w:customMarkFollows="1" w:id="104"/>
        <w:t>3</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چه زیبا بود آن تشبیهات و استعاراتی که در مذمت دنیا فرمودی و در مقام عمل هم متجلی و نمودار گشت! برخلاف آنان که حرف‌هایشان با اعمالشان، هیچ انطباق و سازگاری نداشت.</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حقیقت دینداری را در مقام عمل در چهره‌ی یک انسان کامل برای مردمان به</w:t>
      </w:r>
      <w:r w:rsidR="00C92FA1" w:rsidRPr="00DC7AA3">
        <w:rPr>
          <w:rFonts w:ascii="Times New Roman" w:hAnsi="Times New Roman" w:cs="B Mitra" w:hint="cs"/>
          <w:sz w:val="24"/>
          <w:szCs w:val="28"/>
          <w:rtl/>
        </w:rPr>
        <w:t xml:space="preserve"> تصویر کشیدی تا فردا روزی کسی ادعای</w:t>
      </w:r>
      <w:r w:rsidRPr="00DC7AA3">
        <w:rPr>
          <w:rFonts w:ascii="Times New Roman" w:hAnsi="Times New Roman" w:cs="B Mitra" w:hint="cs"/>
          <w:sz w:val="24"/>
          <w:szCs w:val="28"/>
          <w:rtl/>
        </w:rPr>
        <w:t xml:space="preserve"> دینداری نداشته باشد و مبادا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اوهام و مُخیلات ساختگی خویش را در قالب دین به رُخ مردمان کشیده و از دین چهره‌ی ناموزونی به نمایش گذارد!</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چهره‌ی حقیقی دین همان بود 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به رخ کاخ‌نشینان کشیدی و ماهیت دین‌فروشان را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دنیای پوشالیشان افشا و رسوا نمودی.</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با این عبارات نغز و پرمغزت، چنان به مذمت دنیا پرداختی که دیگر هیچ آبرویی برای اهلش باقی نگذاشتی. خصوصاً برای آنان که همیشه شمش‌هایی از طلا را در گنجینه‌های خویش ذخیره کرده و خانه‌هایی مجلل </w:t>
      </w:r>
      <w:r w:rsidRPr="00DC7AA3">
        <w:rPr>
          <w:rFonts w:ascii="Times New Roman" w:hAnsi="Times New Roman" w:cs="B Mitra" w:hint="cs"/>
          <w:sz w:val="24"/>
          <w:szCs w:val="28"/>
          <w:rtl/>
        </w:rPr>
        <w:lastRenderedPageBreak/>
        <w:t>و مرکب‌های فاخر برای خود تدارک دیده بودند، و در مال دوستی گوی سبقت را از همگان ربوده و از هیچ ستمی نسبت به حقوق مظلومان و ستمدیدگان فروگذار نبودند!</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‌گاه که به تیغ عدالت و غضب مظلومان گرفتار آمدند، شمش‌های طلا و جواهراتشان از چنان قطری برخوردار بودند که حتی تبرها هم از شکستنش عاجز می‌شدند!</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تو همواره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مشکلات و سختی‌های دهر را به جان می‌خریدی و در احقاق حقوق ستمدیدگان همیشه از خطرها استقبال می‌نمودی.</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گرسنگی و تحمل مشقّات زندگی شاید کمترین مشکلی بود که همیشه با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خو گرفته بودی و دیگر عادتت شده بود! ولی آن چیزی که بیش از هر چیزی برایت آزار دهنده بود، آن چهره‌های عبوس و درهم کشیده‌ای بود که همواره از درِ نفاق وارد شده و همیشه در برابرت صف‌آرایی می‌نمودند!</w:t>
      </w:r>
    </w:p>
    <w:p w:rsidR="0041378C" w:rsidRPr="00DC7AA3" w:rsidRDefault="0041378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تا جایی که بعد از شهادتت هم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کینه‌هایشان باقی ماند و سال‌های متمادی این عقده‌های درونی خود را بیش از پیش آشکار نمودند و به نسل‌های آلوده‌ی بعد از خود نیز انتقال دادند.</w:t>
      </w:r>
    </w:p>
    <w:p w:rsidR="007E4C79" w:rsidRPr="00DC7AA3" w:rsidRDefault="007E4C79" w:rsidP="00A04E1C">
      <w:pPr>
        <w:pStyle w:val="Heading1"/>
        <w:rPr>
          <w:rtl/>
        </w:rPr>
      </w:pPr>
      <w:bookmarkStart w:id="38" w:name="_Toc182698485"/>
      <w:r w:rsidRPr="00DC7AA3">
        <w:rPr>
          <w:rFonts w:hint="cs"/>
          <w:rtl/>
        </w:rPr>
        <w:t>4- بازخوانی جریان فدک</w:t>
      </w:r>
      <w:bookmarkEnd w:id="38"/>
    </w:p>
    <w:p w:rsidR="007E4C79" w:rsidRPr="00DC7AA3" w:rsidRDefault="007E4C7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عده‌ای براین باور بودند که باغ فدک برایتان سود سرشاری داشت؛ و شاید به خاطر همین جریان فدک این همه پر ماجرا شد!</w:t>
      </w:r>
    </w:p>
    <w:p w:rsidR="007E4C79" w:rsidRPr="00DC7AA3" w:rsidRDefault="007E4C7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حقیقت این بود که شما هیچ‌گاه طالب دنیا نبودید و در باز پس‌گیری آن هیچ اصراری نمی‌ورزیدید، و تنها چیزی که در اینجا مورد بحث بود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تصرف ظالمانه و غاصبانه‌ی عده‌ای بود که سعی داشتند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حقّی که متعلق به شما بوده و رسول گرامی اسلام</w:t>
      </w:r>
      <w:r w:rsidRPr="00DC7AA3">
        <w:rPr>
          <w:rStyle w:val="FootnoteReference"/>
          <w:rFonts w:ascii="Times New Roman" w:hAnsi="Times New Roman" w:cs="B Mitra" w:hint="cs"/>
          <w:sz w:val="24"/>
          <w:szCs w:val="28"/>
          <w:vertAlign w:val="baseline"/>
          <w:rtl/>
        </w:rPr>
        <w:t>- صلّی الله علیه وآله وسلّم-</w:t>
      </w:r>
      <w:r w:rsidRPr="00DC7AA3">
        <w:rPr>
          <w:rFonts w:ascii="Times New Roman" w:hAnsi="Times New Roman" w:cs="B Mitra" w:hint="cs"/>
          <w:sz w:val="24"/>
          <w:szCs w:val="28"/>
          <w:rtl/>
        </w:rPr>
        <w:t xml:space="preserve"> آن را به د</w:t>
      </w:r>
      <w:r w:rsidR="003C208A" w:rsidRPr="00DC7AA3">
        <w:rPr>
          <w:rFonts w:ascii="Times New Roman" w:hAnsi="Times New Roman" w:cs="B Mitra" w:hint="cs"/>
          <w:sz w:val="24"/>
          <w:szCs w:val="28"/>
          <w:rtl/>
        </w:rPr>
        <w:t>خترش بخشیده بود، را به زور بازپس</w:t>
      </w:r>
      <w:r w:rsidRPr="00DC7AA3">
        <w:rPr>
          <w:rFonts w:ascii="Times New Roman" w:hAnsi="Times New Roman" w:cs="B Mitra" w:hint="cs"/>
          <w:sz w:val="24"/>
          <w:szCs w:val="28"/>
          <w:rtl/>
        </w:rPr>
        <w:t xml:space="preserve"> گیرند و از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حق طبیعی محرومتان نمایند!</w:t>
      </w:r>
    </w:p>
    <w:p w:rsidR="007E4C79" w:rsidRPr="00DC7AA3" w:rsidRDefault="007E4C7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با همه‌ی این </w:t>
      </w:r>
      <w:r w:rsidR="003C208A" w:rsidRPr="00DC7AA3">
        <w:rPr>
          <w:rFonts w:ascii="Times New Roman" w:hAnsi="Times New Roman" w:cs="B Mitra" w:hint="cs"/>
          <w:sz w:val="24"/>
          <w:szCs w:val="28"/>
          <w:rtl/>
        </w:rPr>
        <w:t>ا</w:t>
      </w:r>
      <w:r w:rsidRPr="00DC7AA3">
        <w:rPr>
          <w:rFonts w:ascii="Times New Roman" w:hAnsi="Times New Roman" w:cs="B Mitra" w:hint="cs"/>
          <w:sz w:val="24"/>
          <w:szCs w:val="28"/>
          <w:rtl/>
        </w:rPr>
        <w:t>وصاف، در آن روز تصریح نمودید که فدک، دردی از ما دوا نمی‌کند و عاقبت همه‌ی ما سرای آخرت است.</w:t>
      </w:r>
    </w:p>
    <w:p w:rsidR="007E4C79"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معلوم می‌شود، آن فدکی که این همه ماجرا داشت، در مقام عمل برایتان هیچ ارزشی نداشت و در نهایت از آن چشم‌پوشی کردید.</w:t>
      </w:r>
    </w:p>
    <w:p w:rsidR="00110ECD"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به صراحت به آن تصریح فرمودید:</w:t>
      </w:r>
    </w:p>
    <w:p w:rsidR="00110ECD"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از آنچه آسمان و بر آن سایه افکنده است، فدک در دست ما بود، و از اموال دنیا تنها ملکی متعلق به ما و در تصرف ما بود [که وقتی آیه مبارکه‌ی «وآت ذالقربی حقه- اسراء-26 نازل شد، پیامبر</w:t>
      </w:r>
      <w:r w:rsidRPr="00DC7AA3">
        <w:rPr>
          <w:rStyle w:val="FootnoteReference"/>
          <w:rFonts w:ascii="Times New Roman" w:hAnsi="Times New Roman" w:cs="B Mitra" w:hint="cs"/>
          <w:sz w:val="24"/>
          <w:szCs w:val="28"/>
          <w:vertAlign w:val="baseline"/>
          <w:rtl/>
        </w:rPr>
        <w:t>- صلّی الله علیه وآله وسلّم-</w:t>
      </w:r>
      <w:r w:rsidRPr="00DC7AA3">
        <w:rPr>
          <w:rFonts w:ascii="Times New Roman" w:hAnsi="Times New Roman" w:cs="B Mitra" w:hint="cs"/>
          <w:sz w:val="24"/>
          <w:szCs w:val="28"/>
          <w:rtl/>
        </w:rPr>
        <w:t xml:space="preserve"> به امر خداوند متع</w:t>
      </w:r>
      <w:r w:rsidR="00C92FA1" w:rsidRPr="00DC7AA3">
        <w:rPr>
          <w:rFonts w:ascii="Times New Roman" w:hAnsi="Times New Roman" w:cs="B Mitra" w:hint="cs"/>
          <w:sz w:val="24"/>
          <w:szCs w:val="28"/>
          <w:rtl/>
        </w:rPr>
        <w:t>ال، فدک را به دخترش فاطمه- علیها</w:t>
      </w:r>
      <w:r w:rsidRPr="00DC7AA3">
        <w:rPr>
          <w:rFonts w:ascii="Times New Roman" w:hAnsi="Times New Roman" w:cs="B Mitra" w:hint="cs"/>
          <w:sz w:val="24"/>
          <w:szCs w:val="28"/>
          <w:rtl/>
        </w:rPr>
        <w:t xml:space="preserve">‌السلام- بخشید]، ولی عده‌ای بر آن بخل ورزیدند و نتوانستند تحمل کنند 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از ما گرفتند و غصب کردند، ما هم وقتی چنین دیدیم سخاوتمندانه از آن صرف‌نظر کرده، و چشم پوشیدیم.</w:t>
      </w:r>
    </w:p>
    <w:p w:rsidR="00110ECD"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خداوند سبحان، داور خوبی است.</w:t>
      </w:r>
    </w:p>
    <w:p w:rsidR="00110ECD"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مرا با فدک و غیر فدک چه کار؟ فدک به چه درد ما می‌خورد؟ فدک چه دردی از ما دوا می‌کند؟ فدک چه فایده‌ای برای ما دارد؟ بر فرض که فدک را نگرفته بودند و سالانه هزاران دینار طلا عاید ما می شد، ولی سرانجام چه مشکلی را برای ما حل می‌کرد؟</w:t>
      </w:r>
    </w:p>
    <w:p w:rsidR="00110ECD"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حال آن که خواه ناخواه در خانه‌ی قبر، منزل می‌کنیم، و سرانجام زیر خروارها خاک و در زم</w:t>
      </w:r>
      <w:r w:rsidR="003C208A" w:rsidRPr="00DC7AA3">
        <w:rPr>
          <w:rFonts w:ascii="Times New Roman" w:hAnsi="Times New Roman" w:cs="B Mitra" w:hint="cs"/>
          <w:sz w:val="24"/>
          <w:szCs w:val="28"/>
          <w:rtl/>
        </w:rPr>
        <w:t>ین نمناک ج</w:t>
      </w:r>
      <w:r w:rsidRPr="00DC7AA3">
        <w:rPr>
          <w:rFonts w:ascii="Times New Roman" w:hAnsi="Times New Roman" w:cs="B Mitra" w:hint="cs"/>
          <w:sz w:val="24"/>
          <w:szCs w:val="28"/>
          <w:rtl/>
        </w:rPr>
        <w:t>ای می‌گیریم، خانه‌ی ما قبری تنگ و تاریک و سربسته است، ما را در دل خاک پنهان می‌کنند، جا</w:t>
      </w:r>
      <w:r w:rsidR="003C208A" w:rsidRPr="00DC7AA3">
        <w:rPr>
          <w:rFonts w:ascii="Times New Roman" w:hAnsi="Times New Roman" w:cs="B Mitra" w:hint="cs"/>
          <w:sz w:val="24"/>
          <w:szCs w:val="28"/>
          <w:rtl/>
        </w:rPr>
        <w:t>یی که احدی از درون آن باخبر نمی‌</w:t>
      </w:r>
      <w:r w:rsidRPr="00DC7AA3">
        <w:rPr>
          <w:rFonts w:ascii="Times New Roman" w:hAnsi="Times New Roman" w:cs="B Mitra" w:hint="cs"/>
          <w:sz w:val="24"/>
          <w:szCs w:val="28"/>
          <w:rtl/>
        </w:rPr>
        <w:t>شود و هیچ کس نمی‌تواند از احوال ما بپرسد و از وضع حال ما در داخل قبر اطلاع یابد.</w:t>
      </w:r>
    </w:p>
    <w:p w:rsidR="00110ECD" w:rsidRPr="00DC7AA3" w:rsidRDefault="00110EC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ما به زودی در گودال تنگ و تاریک قبر قرار می‌گیریم و بر فرض گورکن، آن را توسعه دهد، اما سرانجام خاک‌ها و سنگ‌ها آن را پُر می‌کنند و راه </w:t>
      </w:r>
      <w:r w:rsidRPr="00DC7AA3">
        <w:rPr>
          <w:rFonts w:ascii="Times New Roman" w:hAnsi="Times New Roman" w:cs="B Mitra" w:hint="cs"/>
          <w:sz w:val="24"/>
          <w:szCs w:val="28"/>
          <w:rtl/>
        </w:rPr>
        <w:lastRenderedPageBreak/>
        <w:t>ارتباط ما را به خارج مسدود می‌سازند، خبرهای دنیا به کلی از ما قطع می‌شود، ثروت و باغ و خانه و فرزند و دوست، همه و همه از ما جدا می‌شوند.</w:t>
      </w:r>
    </w:p>
    <w:p w:rsidR="00110ECD"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بنابراین نمی‌توان فدک را با خود بُرد، درحالی که جایگاه فردای آدمیان گور است که در تاریکی آن آثارش نابود و اخبارش پنهان می‌گردد.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فرزندان و وابستگان و دوستان از خبرگیری مُرده‌ی مدفون شده‌ی خود مأیوس می‌شوند، مرده، گم شده‌ای است که اگر کسی سراغش را بگیرد به قبرستان اشاره می</w:t>
      </w:r>
      <w:r w:rsidRPr="00DC7AA3">
        <w:rPr>
          <w:rFonts w:ascii="Times New Roman" w:hAnsi="Times New Roman" w:cs="B Mitra" w:hint="cs"/>
          <w:sz w:val="24"/>
          <w:szCs w:val="28"/>
        </w:rPr>
        <w:t>‌</w:t>
      </w:r>
      <w:r w:rsidRPr="00DC7AA3">
        <w:rPr>
          <w:rFonts w:ascii="Times New Roman" w:hAnsi="Times New Roman" w:cs="B Mitra" w:hint="cs"/>
          <w:sz w:val="24"/>
          <w:szCs w:val="28"/>
          <w:rtl/>
        </w:rPr>
        <w:t>کنند و به سراغش می‌روند. و من نفس خود را با تقوا و پرهیزکاری پرورش داده و ورزیده می‌کنم تا این که در روز خوف‌اکبر، با امنیت و خاطری آسوده وارد صحرای محشر شود، تا روزی که قدم‌ها می‌لغزد و اکثر مردم نیز می‌لغزند، آسوده و در امان باشد و از لغزش مصون بماند.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سزاوار است من مصداق شعر آن شاعر باشم که گفته است: این درد و ناجوانمردی تو را بس که شب را با شکم پر بخوابی و حال آن که در اطراف تو شکم‌هایی گرسنه و به پشت چسبیده باشد که در آرزوی تکه‌ای گوشت خشک شده باشند.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من، تنها بدان بسنده کنم و دل خوش</w:t>
      </w:r>
      <w:r w:rsidR="00C92FA1" w:rsidRPr="00DC7AA3">
        <w:rPr>
          <w:rFonts w:ascii="Times New Roman" w:hAnsi="Times New Roman" w:cs="B Mitra" w:hint="cs"/>
          <w:sz w:val="24"/>
          <w:szCs w:val="28"/>
          <w:rtl/>
        </w:rPr>
        <w:t xml:space="preserve"> دارم که به من امیرالمؤمنین بگو</w:t>
      </w:r>
      <w:r w:rsidRPr="00DC7AA3">
        <w:rPr>
          <w:rFonts w:ascii="Times New Roman" w:hAnsi="Times New Roman" w:cs="B Mitra" w:hint="cs"/>
          <w:sz w:val="24"/>
          <w:szCs w:val="28"/>
          <w:rtl/>
        </w:rPr>
        <w:t>ی</w:t>
      </w:r>
      <w:r w:rsidR="00C92FA1" w:rsidRPr="00DC7AA3">
        <w:rPr>
          <w:rFonts w:ascii="Times New Roman" w:hAnsi="Times New Roman" w:cs="B Mitra" w:hint="cs"/>
          <w:sz w:val="24"/>
          <w:szCs w:val="28"/>
          <w:rtl/>
        </w:rPr>
        <w:t>ن</w:t>
      </w:r>
      <w:r w:rsidRPr="00DC7AA3">
        <w:rPr>
          <w:rFonts w:ascii="Times New Roman" w:hAnsi="Times New Roman" w:cs="B Mitra" w:hint="cs"/>
          <w:sz w:val="24"/>
          <w:szCs w:val="28"/>
          <w:rtl/>
        </w:rPr>
        <w:t>د، و مرا به عنوان امام و رهبر مسلمانان یاد کنند، ولی در گرفتاری‌ها، در مشکلات و سختی‌های مردم، با آنان همراه نبوده و مشارکت نداشته باشم؟ یا خود در دشواری‌های زندگی پیشگام نباشم؟!</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سیر باشم و مردم گرسنه باشند؟! من که امام و رهبرشان هستم در رفاه و آسایش زندگی کنم و مردم سروسامان و زندگی مناسب نداشته باشند؟!!»</w:t>
      </w:r>
      <w:r w:rsidRPr="00DC7AA3">
        <w:rPr>
          <w:rStyle w:val="FootnoteReference"/>
          <w:rFonts w:ascii="Times New Roman" w:hAnsi="Times New Roman" w:cs="B Mitra"/>
          <w:sz w:val="24"/>
          <w:szCs w:val="28"/>
          <w:rtl/>
        </w:rPr>
        <w:footnoteReference w:customMarkFollows="1" w:id="105"/>
        <w:t>1</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چنین بودی که رهبر زاهدان عالم در کلیه‌ی ادوار تاریخ گشتی و </w:t>
      </w:r>
      <w:r w:rsidRPr="00DC7AA3">
        <w:rPr>
          <w:rFonts w:ascii="Times New Roman" w:hAnsi="Times New Roman" w:cs="B Mitra" w:hint="cs"/>
          <w:sz w:val="24"/>
          <w:szCs w:val="28"/>
          <w:rtl/>
        </w:rPr>
        <w:lastRenderedPageBreak/>
        <w:t>پایه‌های معرفتی استواری را در جهان اسلام بنا نهادی تا سنگ بنای محکمی برای تشکیل یک تمدن قوی و بنیادین اسلامی برای همیشه باشد.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رهبران دینی همواره در شیوه‌های حکومتی و مدیریتی خویش، به چنین اصولی تأسی جسته و بر محور آن حرکت نمایند.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امروز که نظام اسلامی داعیه‌دار مدیریت نوین تمدنی در کلیه‌ی اقطاب عالم است، بیش از هر چیزی نیازمند به چنین اصول مترقی مدیریتی خواهد بود، که سر منشأ آن زهد و بی‌اعتنایی حاکمانش به دنیای مادی است.</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که با درآمدهای سرشار خویش و به برکت بیت‌المال مسلمین در قصرها و تالارهای مجلل آرمیده‌اند، و همواره خویشتن را به انواع امکانات مادی و رفاهی مُزیّن نموده‌اند، آیا می‌توانند دم از اطاعت</w:t>
      </w:r>
      <w:r w:rsidR="00C92FA1" w:rsidRPr="00DC7AA3">
        <w:rPr>
          <w:rFonts w:ascii="Times New Roman" w:hAnsi="Times New Roman" w:cs="B Mitra" w:hint="cs"/>
          <w:sz w:val="24"/>
          <w:szCs w:val="28"/>
          <w:rtl/>
        </w:rPr>
        <w:t>ت</w:t>
      </w:r>
      <w:r w:rsidRPr="00DC7AA3">
        <w:rPr>
          <w:rFonts w:ascii="Times New Roman" w:hAnsi="Times New Roman" w:cs="B Mitra" w:hint="cs"/>
          <w:sz w:val="24"/>
          <w:szCs w:val="28"/>
          <w:rtl/>
        </w:rPr>
        <w:t xml:space="preserve"> زده و آن دل‌</w:t>
      </w:r>
      <w:r w:rsidR="003C208A" w:rsidRPr="00DC7AA3">
        <w:rPr>
          <w:rFonts w:ascii="Times New Roman" w:hAnsi="Times New Roman" w:cs="B Mitra" w:hint="cs"/>
          <w:sz w:val="24"/>
          <w:szCs w:val="28"/>
          <w:rtl/>
        </w:rPr>
        <w:t>سپردگی در ای</w:t>
      </w:r>
      <w:r w:rsidRPr="00DC7AA3">
        <w:rPr>
          <w:rFonts w:ascii="Times New Roman" w:hAnsi="Times New Roman" w:cs="B Mitra" w:hint="cs"/>
          <w:sz w:val="24"/>
          <w:szCs w:val="28"/>
          <w:rtl/>
        </w:rPr>
        <w:t>ن مکتب انسان سازت را در مخیّله‌ی خویش بپروراند؟!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امروزه جهان اسلام تا چه میزانی توانسته است در تبیین آن معارف زلالت دست یازیده و قدم‌های عملی بردارد؟!</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باید این حقیقت تلخ را پذیرفت تا مادامی که حاکمان به آن سیره‌ی عملی‌ات تمسک نکرده و در زندگی شخصی خویش پیاده نکنند، هرگز نمی‌توان از آن آرمان‌های عظیم اسلامی سخن گفت!</w:t>
      </w:r>
    </w:p>
    <w:p w:rsidR="00175137" w:rsidRPr="00DC7AA3"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تو سید و سرور زاهدان و پیشوای سالکانی که همیشه در زهد و بی‌اعتنایی به دنیا شهره بودی. آنان که ظاهر زهد را پیشه‌ی خویش ساختند، هیچ‌گاه در زمر</w:t>
      </w:r>
      <w:r w:rsidR="004A1593" w:rsidRPr="00DC7AA3">
        <w:rPr>
          <w:rFonts w:ascii="Times New Roman" w:hAnsi="Times New Roman" w:cs="B Mitra" w:hint="cs"/>
          <w:sz w:val="24"/>
          <w:szCs w:val="28"/>
          <w:rtl/>
        </w:rPr>
        <w:t>ه‌ی زاهدان واقعی نبودند، بلکه آن</w:t>
      </w:r>
      <w:r w:rsidRPr="00DC7AA3">
        <w:rPr>
          <w:rFonts w:ascii="Times New Roman" w:hAnsi="Times New Roman" w:cs="B Mitra" w:hint="cs"/>
          <w:sz w:val="24"/>
          <w:szCs w:val="28"/>
          <w:rtl/>
        </w:rPr>
        <w:t xml:space="preserve"> خرقه‌ی صوفی بود که به خرابات آوردند.</w:t>
      </w:r>
    </w:p>
    <w:p w:rsidR="00C23826" w:rsidRDefault="0017513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w:t>
      </w:r>
      <w:r w:rsidR="004A1593" w:rsidRPr="00DC7AA3">
        <w:rPr>
          <w:rFonts w:ascii="Times New Roman" w:hAnsi="Times New Roman" w:cs="B Mitra" w:hint="cs"/>
          <w:sz w:val="24"/>
          <w:szCs w:val="28"/>
          <w:rtl/>
        </w:rPr>
        <w:t>تو آن</w:t>
      </w:r>
      <w:r w:rsidRPr="00DC7AA3">
        <w:rPr>
          <w:rFonts w:ascii="Times New Roman" w:hAnsi="Times New Roman" w:cs="B Mitra" w:hint="cs"/>
          <w:sz w:val="24"/>
          <w:szCs w:val="28"/>
          <w:rtl/>
        </w:rPr>
        <w:t xml:space="preserve"> روز زهد را از پستوهای خلوت‌نشینان طریقت به جلوت‌گاه </w:t>
      </w:r>
      <w:r w:rsidR="004A1593" w:rsidRPr="00DC7AA3">
        <w:rPr>
          <w:rFonts w:ascii="Times New Roman" w:hAnsi="Times New Roman" w:cs="B Mitra" w:hint="cs"/>
          <w:sz w:val="24"/>
          <w:szCs w:val="28"/>
          <w:rtl/>
        </w:rPr>
        <w:t>شریعت کشیدی و چهره‌ی غبارآلود آن</w:t>
      </w:r>
      <w:r w:rsidRPr="00DC7AA3">
        <w:rPr>
          <w:rFonts w:ascii="Times New Roman" w:hAnsi="Times New Roman" w:cs="B Mitra" w:hint="cs"/>
          <w:sz w:val="24"/>
          <w:szCs w:val="28"/>
          <w:rtl/>
        </w:rPr>
        <w:t xml:space="preserve"> را از صورتش زدودی و به آن رنگ حقیقی و اجتماعی بخشیدی.</w:t>
      </w:r>
    </w:p>
    <w:p w:rsidR="00C23826" w:rsidRDefault="00C23826" w:rsidP="006268B8">
      <w:pPr>
        <w:widowControl w:val="0"/>
        <w:spacing w:after="0" w:line="24" w:lineRule="atLeast"/>
        <w:jc w:val="both"/>
        <w:rPr>
          <w:rFonts w:ascii="Times New Roman" w:hAnsi="Times New Roman" w:cs="B Mitra"/>
          <w:sz w:val="24"/>
          <w:szCs w:val="28"/>
          <w:rtl/>
        </w:rPr>
        <w:sectPr w:rsidR="00C23826" w:rsidSect="00410499">
          <w:headerReference w:type="even" r:id="rId36"/>
          <w:headerReference w:type="default" r:id="rId37"/>
          <w:footerReference w:type="even" r:id="rId38"/>
          <w:footerReference w:type="default" r:id="rId39"/>
          <w:headerReference w:type="first" r:id="rId40"/>
          <w:footerReference w:type="first" r:id="rId41"/>
          <w:footnotePr>
            <w:numRestart w:val="eachPage"/>
          </w:footnotePr>
          <w:type w:val="oddPage"/>
          <w:pgSz w:w="8222" w:h="12191" w:code="9"/>
          <w:pgMar w:top="1247" w:right="1247" w:bottom="1247" w:left="1247" w:header="709" w:footer="709" w:gutter="0"/>
          <w:cols w:space="708"/>
          <w:titlePg/>
          <w:bidi/>
          <w:rtlGutter/>
          <w:docGrid w:linePitch="360"/>
        </w:sectPr>
      </w:pPr>
    </w:p>
    <w:p w:rsidR="00175137" w:rsidRPr="00DC7AA3" w:rsidRDefault="00175137" w:rsidP="006268B8">
      <w:pPr>
        <w:widowControl w:val="0"/>
        <w:spacing w:after="0" w:line="24" w:lineRule="atLeast"/>
        <w:jc w:val="both"/>
        <w:rPr>
          <w:rFonts w:ascii="Times New Roman" w:hAnsi="Times New Roman" w:cs="B Mitra"/>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r w:rsidRPr="00A04E1C">
        <w:rPr>
          <w:rFonts w:ascii="Times New Roman" w:hAnsi="Times New Roman" w:cs="B Mitra" w:hint="cs"/>
          <w:b/>
          <w:bCs/>
          <w:noProof/>
          <w:sz w:val="24"/>
          <w:szCs w:val="28"/>
          <w:rtl/>
          <w:lang w:bidi="ar-SA"/>
        </w:rPr>
        <w:drawing>
          <wp:anchor distT="0" distB="0" distL="114300" distR="114300" simplePos="0" relativeHeight="251662336" behindDoc="1" locked="0" layoutInCell="1" allowOverlap="1" wp14:anchorId="6910AE67" wp14:editId="3FFF9091">
            <wp:simplePos x="0" y="0"/>
            <wp:positionH relativeFrom="column">
              <wp:posOffset>-74295</wp:posOffset>
            </wp:positionH>
            <wp:positionV relativeFrom="paragraph">
              <wp:posOffset>281940</wp:posOffset>
            </wp:positionV>
            <wp:extent cx="3637280" cy="5395595"/>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4E1C" w:rsidRDefault="00A04E1C" w:rsidP="006268B8">
      <w:pPr>
        <w:widowControl w:val="0"/>
        <w:spacing w:after="0" w:line="24" w:lineRule="atLeast"/>
        <w:jc w:val="center"/>
        <w:rPr>
          <w:rFonts w:ascii="Times New Roman" w:hAnsi="Times New Roman" w:cs="B Mitra"/>
          <w:b/>
          <w:bCs/>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p>
    <w:p w:rsidR="00A04E1C" w:rsidRDefault="00A04E1C" w:rsidP="006268B8">
      <w:pPr>
        <w:widowControl w:val="0"/>
        <w:spacing w:after="0" w:line="24" w:lineRule="atLeast"/>
        <w:jc w:val="center"/>
        <w:rPr>
          <w:rFonts w:ascii="Times New Roman" w:hAnsi="Times New Roman" w:cs="B Mitra"/>
          <w:b/>
          <w:bCs/>
          <w:sz w:val="24"/>
          <w:szCs w:val="28"/>
          <w:rtl/>
        </w:rPr>
      </w:pPr>
    </w:p>
    <w:p w:rsidR="00603B5C" w:rsidRPr="00C23826" w:rsidRDefault="00603B5C" w:rsidP="006268B8">
      <w:pPr>
        <w:widowControl w:val="0"/>
        <w:spacing w:after="0" w:line="24" w:lineRule="atLeast"/>
        <w:jc w:val="center"/>
        <w:rPr>
          <w:rFonts w:ascii="Times New Roman" w:hAnsi="Times New Roman" w:cs="B Mitra"/>
          <w:b/>
          <w:bCs/>
          <w:sz w:val="4"/>
          <w:szCs w:val="8"/>
          <w:rtl/>
        </w:rPr>
      </w:pPr>
    </w:p>
    <w:p w:rsidR="00603B5C" w:rsidRPr="00C23826" w:rsidRDefault="00603B5C" w:rsidP="00A04E1C">
      <w:pPr>
        <w:pStyle w:val="Title"/>
        <w:rPr>
          <w:b w:val="0"/>
          <w:bCs w:val="0"/>
          <w:sz w:val="50"/>
          <w:szCs w:val="50"/>
          <w:rtl/>
        </w:rPr>
      </w:pPr>
      <w:bookmarkStart w:id="39" w:name="_Toc182698486"/>
      <w:r w:rsidRPr="00C23826">
        <w:rPr>
          <w:rFonts w:hint="cs"/>
          <w:b w:val="0"/>
          <w:bCs w:val="0"/>
          <w:sz w:val="50"/>
          <w:szCs w:val="50"/>
          <w:rtl/>
        </w:rPr>
        <w:t>فصل پنجم</w:t>
      </w:r>
      <w:bookmarkEnd w:id="39"/>
    </w:p>
    <w:p w:rsidR="004A1593" w:rsidRPr="00C23826" w:rsidRDefault="004A1593" w:rsidP="00A04E1C">
      <w:pPr>
        <w:pStyle w:val="Title"/>
        <w:rPr>
          <w:b w:val="0"/>
          <w:bCs w:val="0"/>
          <w:sz w:val="60"/>
          <w:szCs w:val="60"/>
          <w:rtl/>
        </w:rPr>
      </w:pPr>
      <w:bookmarkStart w:id="40" w:name="_Toc182698487"/>
      <w:r w:rsidRPr="00C23826">
        <w:rPr>
          <w:rFonts w:hint="cs"/>
          <w:b w:val="0"/>
          <w:bCs w:val="0"/>
          <w:sz w:val="60"/>
          <w:szCs w:val="60"/>
          <w:rtl/>
        </w:rPr>
        <w:t>توجه در بیت‌المال</w:t>
      </w:r>
      <w:bookmarkEnd w:id="40"/>
    </w:p>
    <w:p w:rsidR="004A1593" w:rsidRPr="00DC7AA3" w:rsidRDefault="004A1593" w:rsidP="006268B8">
      <w:pPr>
        <w:widowControl w:val="0"/>
        <w:spacing w:after="0" w:line="24" w:lineRule="atLeast"/>
        <w:jc w:val="center"/>
        <w:rPr>
          <w:rFonts w:ascii="Times New Roman" w:hAnsi="Times New Roman" w:cs="B Mitra"/>
          <w:b/>
          <w:bCs/>
          <w:sz w:val="24"/>
          <w:szCs w:val="28"/>
          <w:rtl/>
        </w:rPr>
      </w:pPr>
    </w:p>
    <w:p w:rsidR="004A1593" w:rsidRDefault="004A1593" w:rsidP="006268B8">
      <w:pPr>
        <w:widowControl w:val="0"/>
        <w:spacing w:after="0" w:line="24" w:lineRule="atLeast"/>
        <w:jc w:val="both"/>
        <w:rPr>
          <w:rFonts w:ascii="Times New Roman" w:hAnsi="Times New Roman" w:cs="B Mitra"/>
          <w:b/>
          <w:bCs/>
          <w:sz w:val="24"/>
          <w:szCs w:val="28"/>
          <w:rtl/>
        </w:rPr>
      </w:pPr>
    </w:p>
    <w:p w:rsidR="00A04E1C" w:rsidRDefault="00A04E1C" w:rsidP="006268B8">
      <w:pPr>
        <w:widowControl w:val="0"/>
        <w:spacing w:after="0" w:line="24" w:lineRule="atLeast"/>
        <w:jc w:val="both"/>
        <w:rPr>
          <w:rFonts w:ascii="Times New Roman" w:hAnsi="Times New Roman" w:cs="B Mitra"/>
          <w:b/>
          <w:bCs/>
          <w:sz w:val="24"/>
          <w:szCs w:val="28"/>
          <w:rtl/>
        </w:rPr>
      </w:pPr>
    </w:p>
    <w:p w:rsidR="00A04E1C" w:rsidRDefault="00A04E1C" w:rsidP="006268B8">
      <w:pPr>
        <w:widowControl w:val="0"/>
        <w:spacing w:after="0" w:line="24" w:lineRule="atLeast"/>
        <w:jc w:val="both"/>
        <w:rPr>
          <w:rFonts w:ascii="Times New Roman" w:hAnsi="Times New Roman" w:cs="B Mitra"/>
          <w:b/>
          <w:bCs/>
          <w:sz w:val="24"/>
          <w:szCs w:val="28"/>
          <w:rtl/>
        </w:rPr>
      </w:pPr>
    </w:p>
    <w:p w:rsidR="00A04E1C" w:rsidRDefault="00A04E1C" w:rsidP="006268B8">
      <w:pPr>
        <w:widowControl w:val="0"/>
        <w:spacing w:after="0" w:line="24" w:lineRule="atLeast"/>
        <w:jc w:val="both"/>
        <w:rPr>
          <w:rFonts w:ascii="Times New Roman" w:hAnsi="Times New Roman" w:cs="B Mitra"/>
          <w:b/>
          <w:bCs/>
          <w:sz w:val="24"/>
          <w:szCs w:val="28"/>
          <w:rtl/>
        </w:rPr>
      </w:pPr>
    </w:p>
    <w:p w:rsidR="00A04E1C" w:rsidRDefault="00A04E1C" w:rsidP="006268B8">
      <w:pPr>
        <w:widowControl w:val="0"/>
        <w:spacing w:after="0" w:line="24" w:lineRule="atLeast"/>
        <w:jc w:val="both"/>
        <w:rPr>
          <w:rFonts w:ascii="Times New Roman" w:hAnsi="Times New Roman" w:cs="B Mitra"/>
          <w:b/>
          <w:bCs/>
          <w:sz w:val="24"/>
          <w:szCs w:val="28"/>
          <w:rtl/>
        </w:rPr>
      </w:pPr>
    </w:p>
    <w:p w:rsidR="00A04E1C" w:rsidRDefault="00A04E1C" w:rsidP="006268B8">
      <w:pPr>
        <w:widowControl w:val="0"/>
        <w:spacing w:after="0" w:line="24" w:lineRule="atLeast"/>
        <w:jc w:val="both"/>
        <w:rPr>
          <w:rFonts w:ascii="Times New Roman" w:hAnsi="Times New Roman" w:cs="B Mitra"/>
          <w:b/>
          <w:bCs/>
          <w:sz w:val="24"/>
          <w:szCs w:val="28"/>
          <w:rtl/>
        </w:rPr>
      </w:pPr>
    </w:p>
    <w:p w:rsidR="00C23826" w:rsidRDefault="00C23826" w:rsidP="006268B8">
      <w:pPr>
        <w:widowControl w:val="0"/>
        <w:spacing w:after="0" w:line="24" w:lineRule="atLeast"/>
        <w:jc w:val="both"/>
        <w:rPr>
          <w:rFonts w:ascii="Times New Roman" w:hAnsi="Times New Roman" w:cs="B Mitra"/>
          <w:b/>
          <w:bCs/>
          <w:sz w:val="24"/>
          <w:szCs w:val="28"/>
          <w:rtl/>
        </w:rPr>
        <w:sectPr w:rsidR="00C23826" w:rsidSect="00410499">
          <w:headerReference w:type="first" r:id="rId42"/>
          <w:footerReference w:type="first" r:id="rId43"/>
          <w:footnotePr>
            <w:numRestart w:val="eachPage"/>
          </w:footnotePr>
          <w:type w:val="oddPage"/>
          <w:pgSz w:w="8222" w:h="12191" w:code="9"/>
          <w:pgMar w:top="1247" w:right="1247" w:bottom="1247" w:left="1247" w:header="709" w:footer="709" w:gutter="0"/>
          <w:cols w:space="708"/>
          <w:titlePg/>
          <w:bidi/>
          <w:rtlGutter/>
          <w:docGrid w:linePitch="360"/>
        </w:sectPr>
      </w:pPr>
    </w:p>
    <w:p w:rsidR="004A1593" w:rsidRPr="00DC7AA3" w:rsidRDefault="004A1593" w:rsidP="00A04E1C">
      <w:pPr>
        <w:pStyle w:val="Heading1"/>
        <w:rPr>
          <w:rtl/>
        </w:rPr>
      </w:pPr>
      <w:bookmarkStart w:id="41" w:name="_Toc182698488"/>
      <w:r w:rsidRPr="00DC7AA3">
        <w:rPr>
          <w:rFonts w:hint="cs"/>
          <w:rtl/>
        </w:rPr>
        <w:lastRenderedPageBreak/>
        <w:t>1- حفظ امانت</w:t>
      </w:r>
      <w:bookmarkEnd w:id="41"/>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توجه به حقوق مسلمین همواره در زلال زندگیت جاری بود، و همین سیره از دیگران ممتازت می‌نمود. و این، یکی از مهم‌ترین امتیازات و ویژگی‌های بارزت در باب حکومت داری محسوب می‌شد، تا جایی که نهایت دقت و جدّیت خویش را بکار می‌بستی که مبادا حقوقی از دیگران تضیع گردد.</w:t>
      </w:r>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حقوق بیت‌المال، پایه و اساس تشکیل یک حکومت قوی اسلامی است که اگر این حقوق ضایع شود، هرگز نمی‌توان از عدالت اجتماعی در حوزه‌ی دین سخن گفت.</w:t>
      </w:r>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با تمام قوت</w:t>
      </w:r>
      <w:r w:rsidR="006B2F44"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 xml:space="preserve">و اقتدار به این مهم، صورت عملی بخشیدی، و خصوصاً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وخامت اوضاع که یکی از استاندارانت، همین که اوضاع را پریشان دید و وضع موجود را به نفع</w:t>
      </w:r>
      <w:r w:rsidR="006B2F44" w:rsidRPr="00DC7AA3">
        <w:rPr>
          <w:rFonts w:ascii="Times New Roman" w:hAnsi="Times New Roman" w:cs="B Mitra" w:hint="cs"/>
          <w:sz w:val="24"/>
          <w:szCs w:val="28"/>
          <w:rtl/>
        </w:rPr>
        <w:t xml:space="preserve"> خویش ارزیابی نمود، و موقعیت شما را به ظاهر متزلزل و تض</w:t>
      </w:r>
      <w:r w:rsidRPr="00DC7AA3">
        <w:rPr>
          <w:rFonts w:ascii="Times New Roman" w:hAnsi="Times New Roman" w:cs="B Mitra" w:hint="cs"/>
          <w:sz w:val="24"/>
          <w:szCs w:val="28"/>
          <w:rtl/>
        </w:rPr>
        <w:t>عیف شده تلقی کرده و به زعم خویش، چشمتان را دور دیده بود اموال بیت‌المال را به یکباره برداشته و به سوی حجاز گریخت!</w:t>
      </w:r>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نامه‌ای به آن استاندار خائن نوشتی و او را از عواقب کارش برحذر داشتی!</w:t>
      </w:r>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امروز </w:t>
      </w:r>
      <w:r w:rsidR="00C92FA1"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ین جریان به عنوان سند زنده‌ای در پیش‌روی حاکمان است، تا مبادا در انجام وظایف خطیری که برایشان ترسیم نموده‌ای، پایشان بلغزد و به سستی </w:t>
      </w:r>
      <w:r w:rsidR="00C92FA1" w:rsidRPr="00DC7AA3">
        <w:rPr>
          <w:rFonts w:ascii="Times New Roman" w:hAnsi="Times New Roman" w:cs="B Mitra" w:hint="cs"/>
          <w:sz w:val="24"/>
          <w:szCs w:val="28"/>
          <w:rtl/>
        </w:rPr>
        <w:t>گرایند.</w:t>
      </w:r>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آن روز او را مخاطب ساخته و به سختی مورد عتابش قرار دادی و فرمودی:</w:t>
      </w:r>
    </w:p>
    <w:p w:rsidR="004A1593" w:rsidRPr="00DC7AA3" w:rsidRDefault="006B2F4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از یاد خدا و درود! هم</w:t>
      </w:r>
      <w:r w:rsidR="004A1593" w:rsidRPr="00DC7AA3">
        <w:rPr>
          <w:rFonts w:ascii="Times New Roman" w:hAnsi="Times New Roman" w:cs="B Mitra" w:hint="cs"/>
          <w:sz w:val="24"/>
          <w:szCs w:val="28"/>
          <w:rtl/>
        </w:rPr>
        <w:t xml:space="preserve">انا من تو را در امانت خود شرکت دادم و همراز </w:t>
      </w:r>
      <w:r w:rsidRPr="00DC7AA3">
        <w:rPr>
          <w:rFonts w:ascii="Times New Roman" w:hAnsi="Times New Roman" w:cs="B Mitra" w:hint="cs"/>
          <w:sz w:val="24"/>
          <w:szCs w:val="28"/>
          <w:rtl/>
        </w:rPr>
        <w:t>خود گرفتم، و هیچ یک از افراد خا</w:t>
      </w:r>
      <w:r w:rsidR="004A1593" w:rsidRPr="00DC7AA3">
        <w:rPr>
          <w:rFonts w:ascii="Times New Roman" w:hAnsi="Times New Roman" w:cs="B Mitra" w:hint="cs"/>
          <w:sz w:val="24"/>
          <w:szCs w:val="28"/>
          <w:rtl/>
        </w:rPr>
        <w:t xml:space="preserve">ندانم برای یاری و مددکاری و امانت‌داری، چون تو اعتماد نبود، آن هنگام که دیدی روزگار بر پسرعمویت سخت گرفته، و دشمن بر او هجوم آورده و امانت مسلمانان تباه گردیده، و </w:t>
      </w:r>
      <w:r w:rsidR="004A1593" w:rsidRPr="00DC7AA3">
        <w:rPr>
          <w:rFonts w:ascii="Times New Roman" w:hAnsi="Times New Roman" w:cs="B Mitra" w:hint="cs"/>
          <w:sz w:val="24"/>
          <w:szCs w:val="28"/>
          <w:rtl/>
        </w:rPr>
        <w:lastRenderedPageBreak/>
        <w:t xml:space="preserve">اُمت اختیار از دست داده و پراکنده شدند، پیمان خود را بر پسرعمویت دگرگون ساختی و همراه با دیگرانی که از او جدا شدند فاصله گرفتی، تو هماهنگ با دیگران دست از یاری‌اش کشیدی، و با دیگر خیانت کنندگان، خیانت کردی؛ نه پسرعمویت را یاری کردی، و نه امانت را رساندی؛ گویا تو در راه خدا جهاد نکردی! و برهان روشنی از پروردگارت نداری، و گویا برای تجاوز به دنیای این مردم نیرنگ می‌زدی، و هدف تو </w:t>
      </w:r>
      <w:r w:rsidR="00643FF1" w:rsidRPr="00DC7AA3">
        <w:rPr>
          <w:rFonts w:ascii="Times New Roman" w:hAnsi="Times New Roman" w:cs="B Mitra" w:hint="cs"/>
          <w:sz w:val="24"/>
          <w:szCs w:val="28"/>
          <w:rtl/>
        </w:rPr>
        <w:t>آن</w:t>
      </w:r>
      <w:r w:rsidR="004A1593" w:rsidRPr="00DC7AA3">
        <w:rPr>
          <w:rFonts w:ascii="Times New Roman" w:hAnsi="Times New Roman" w:cs="B Mitra" w:hint="cs"/>
          <w:sz w:val="24"/>
          <w:szCs w:val="28"/>
          <w:rtl/>
        </w:rPr>
        <w:t xml:space="preserve"> بود که </w:t>
      </w:r>
      <w:r w:rsidR="00643FF1" w:rsidRPr="00DC7AA3">
        <w:rPr>
          <w:rFonts w:ascii="Times New Roman" w:hAnsi="Times New Roman" w:cs="B Mitra" w:hint="cs"/>
          <w:sz w:val="24"/>
          <w:szCs w:val="28"/>
          <w:rtl/>
        </w:rPr>
        <w:t>آن</w:t>
      </w:r>
      <w:r w:rsidR="004A1593" w:rsidRPr="00DC7AA3">
        <w:rPr>
          <w:rFonts w:ascii="Times New Roman" w:hAnsi="Times New Roman" w:cs="B Mitra" w:hint="cs"/>
          <w:sz w:val="24"/>
          <w:szCs w:val="28"/>
          <w:rtl/>
        </w:rPr>
        <w:t>ها را بفریبی!</w:t>
      </w:r>
    </w:p>
    <w:p w:rsidR="004A1593" w:rsidRPr="00DC7AA3" w:rsidRDefault="004A159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غنایم و ثروت‌های آنان را در اخ</w:t>
      </w:r>
      <w:r w:rsidR="006B2F44" w:rsidRPr="00DC7AA3">
        <w:rPr>
          <w:rFonts w:ascii="Times New Roman" w:hAnsi="Times New Roman" w:cs="B Mitra" w:hint="cs"/>
          <w:sz w:val="24"/>
          <w:szCs w:val="28"/>
          <w:rtl/>
        </w:rPr>
        <w:t>تیارگیری، پس آن‌گاه که فرصت خیا</w:t>
      </w:r>
      <w:r w:rsidRPr="00DC7AA3">
        <w:rPr>
          <w:rFonts w:ascii="Times New Roman" w:hAnsi="Times New Roman" w:cs="B Mitra" w:hint="cs"/>
          <w:sz w:val="24"/>
          <w:szCs w:val="28"/>
          <w:rtl/>
        </w:rPr>
        <w:t>نت یافتی، شتابان حمله‌ور شدی، و ب</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تمام توان، اموال بیت‌المال را که سهم بیوه زنان و یتیمان بود، چونان گرگ گرسنه‌ای که گوسفند زخ</w:t>
      </w:r>
      <w:r w:rsidR="006B2F44" w:rsidRPr="00DC7AA3">
        <w:rPr>
          <w:rFonts w:ascii="Times New Roman" w:hAnsi="Times New Roman" w:cs="B Mitra" w:hint="cs"/>
          <w:sz w:val="24"/>
          <w:szCs w:val="28"/>
          <w:rtl/>
        </w:rPr>
        <w:t>می یا استخوان شکسته‌ای را می‌رب</w:t>
      </w:r>
      <w:r w:rsidRPr="00DC7AA3">
        <w:rPr>
          <w:rFonts w:ascii="Times New Roman" w:hAnsi="Times New Roman" w:cs="B Mitra" w:hint="cs"/>
          <w:sz w:val="24"/>
          <w:szCs w:val="28"/>
          <w:rtl/>
        </w:rPr>
        <w:t>اید، به یغما بُردی؛</w:t>
      </w:r>
      <w:r w:rsidR="00BD0305" w:rsidRPr="00DC7AA3">
        <w:rPr>
          <w:rFonts w:ascii="Times New Roman" w:hAnsi="Times New Roman" w:cs="B Mitra" w:hint="cs"/>
          <w:sz w:val="24"/>
          <w:szCs w:val="28"/>
          <w:rtl/>
        </w:rPr>
        <w:t xml:space="preserve"> و آنها را با </w:t>
      </w:r>
      <w:r w:rsidR="00C92FA1" w:rsidRPr="00DC7AA3">
        <w:rPr>
          <w:rFonts w:ascii="Times New Roman" w:hAnsi="Times New Roman" w:cs="B Mitra" w:hint="cs"/>
          <w:sz w:val="24"/>
          <w:szCs w:val="28"/>
          <w:rtl/>
        </w:rPr>
        <w:t xml:space="preserve">خود </w:t>
      </w:r>
      <w:r w:rsidR="00BD0305" w:rsidRPr="00DC7AA3">
        <w:rPr>
          <w:rFonts w:ascii="Times New Roman" w:hAnsi="Times New Roman" w:cs="B Mitra" w:hint="cs"/>
          <w:sz w:val="24"/>
          <w:szCs w:val="28"/>
          <w:rtl/>
        </w:rPr>
        <w:t>به سوی حجاز با خاطری آسوده، روانه کردی، بی‌آن که در این کار، احساس گناه داشته باشی، دشمنت بی پدر باد، گویا میراث پدر و مادرت را به خانه می‌بری! سبحان الله.</w:t>
      </w:r>
    </w:p>
    <w:p w:rsidR="00BD0305" w:rsidRPr="00DC7AA3" w:rsidRDefault="00BD03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به معاد ایمان نداری؟ و از حساب‌رسی دقیق قیامت نمی‌ترسی؟</w:t>
      </w:r>
    </w:p>
    <w:p w:rsidR="00BD0305" w:rsidRPr="00DC7AA3" w:rsidRDefault="00BD03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کسی که در نزد ما از خردمندان به شمار می‌آمدی، چگونه نوشیدن و خوردن ر</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بر خود، گوارا کردی درحالی که می‌دانی حرام می‌خوری! و حرام می‌نوشی!</w:t>
      </w:r>
    </w:p>
    <w:p w:rsidR="00BD0305" w:rsidRPr="00DC7AA3" w:rsidRDefault="00BD03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چگونه با اموال یتیمان و مستندان و مؤمنان و مجاهدان راه خدا، کنیز می‌خری و با زنان ازدواج می‌کنی؟ که خدا این اموال را به آنان واگذاشته، و این شهرها را به دست ایشان امن فرموده است! پس از خدا بترس، و اموال آنان را بازگردان، اگر چنین کنی و خدا مرا فرصت دهد تا بر تو دست یابم، تو را کیفر خواهم کرد، که نزد خدا عذرخواه من باشد، و با شمشیری تو را می‌زنم که به هرکس زدم وارد دوزخ گردید.</w:t>
      </w:r>
    </w:p>
    <w:p w:rsidR="00BD0305" w:rsidRPr="00DC7AA3" w:rsidRDefault="00BD03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سوگند به خدا! ا</w:t>
      </w:r>
      <w:r w:rsidR="006B2F44" w:rsidRPr="00DC7AA3">
        <w:rPr>
          <w:rFonts w:ascii="Times New Roman" w:hAnsi="Times New Roman" w:cs="B Mitra" w:hint="cs"/>
          <w:sz w:val="24"/>
          <w:szCs w:val="28"/>
          <w:rtl/>
        </w:rPr>
        <w:t>گر حسن و حسین چن</w:t>
      </w:r>
      <w:r w:rsidRPr="00DC7AA3">
        <w:rPr>
          <w:rFonts w:ascii="Times New Roman" w:hAnsi="Times New Roman" w:cs="B Mitra" w:hint="cs"/>
          <w:sz w:val="24"/>
          <w:szCs w:val="28"/>
          <w:rtl/>
        </w:rPr>
        <w:t>ان می‌کردند که تو انجام دادی، از من روی خوش نمی‌دیدند و به آرزو نمی‌رس</w:t>
      </w:r>
      <w:r w:rsidR="00C92FA1" w:rsidRPr="00DC7AA3">
        <w:rPr>
          <w:rFonts w:ascii="Times New Roman" w:hAnsi="Times New Roman" w:cs="B Mitra" w:hint="cs"/>
          <w:sz w:val="24"/>
          <w:szCs w:val="28"/>
          <w:rtl/>
        </w:rPr>
        <w:t>ی</w:t>
      </w:r>
      <w:r w:rsidRPr="00DC7AA3">
        <w:rPr>
          <w:rFonts w:ascii="Times New Roman" w:hAnsi="Times New Roman" w:cs="B Mitra" w:hint="cs"/>
          <w:sz w:val="24"/>
          <w:szCs w:val="28"/>
          <w:rtl/>
        </w:rPr>
        <w:t xml:space="preserve">دند تا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که حق را از آنان بازستانم، و باطلی را که به ستم پدید آمده نابود سازم به پروردگار جهانیان سوگند، اگر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چه تو از اموال مسلمانان به ناحق بردی، برمن حلال بود، خشنود نبودم که آن را میراث بازماندگانم قرار دهم؛ پس دست نگهدار و اندیشه نما، فکر کن که به پایان زندگی رسیده‌ای، و در زیر خاک‌ها پنهان شده، و اعمال تو را عرضه داشتند، آنجا که ستمکار فریاد می‌زند، و تباه کننده‌ی عمر و فرصت‌ها، آرزوی بازگشت دارد، اما راه فرار و چاره مسدود است»</w:t>
      </w:r>
      <w:r w:rsidRPr="00DC7AA3">
        <w:rPr>
          <w:rStyle w:val="FootnoteReference"/>
          <w:rFonts w:ascii="Times New Roman" w:hAnsi="Times New Roman" w:cs="B Mitra"/>
          <w:sz w:val="24"/>
          <w:szCs w:val="28"/>
          <w:rtl/>
        </w:rPr>
        <w:footnoteReference w:customMarkFollows="1" w:id="106"/>
        <w:t>1</w:t>
      </w:r>
    </w:p>
    <w:p w:rsidR="00BD0305" w:rsidRPr="00DC7AA3" w:rsidRDefault="00BD03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شدت عمل و اقتدار در حوزه‌ی بیت‌المال مسلمین همیشه برایت پایه‌ای مستحکم در باب حکومت‌داری محسوب می‌شد، تا جایی که حجت را برای همه حاکمان به اتمام رساندی، و هر بهانه‌ای را برای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مسدود نمودی، تا مبادا فردای قیامت، عذرتراشی کرده و محمل جدیدی را برای خویش یافته و راه گریزی برای کم کاری و ناتوانی خود در مسند حکومت، بیابند.</w:t>
      </w:r>
    </w:p>
    <w:p w:rsidR="00BD0305" w:rsidRPr="00DC7AA3" w:rsidRDefault="00BD0305" w:rsidP="00A04E1C">
      <w:pPr>
        <w:pStyle w:val="Heading1"/>
        <w:rPr>
          <w:rtl/>
        </w:rPr>
      </w:pPr>
      <w:bookmarkStart w:id="42" w:name="_Toc182698489"/>
      <w:r w:rsidRPr="00DC7AA3">
        <w:rPr>
          <w:rFonts w:hint="cs"/>
          <w:rtl/>
        </w:rPr>
        <w:t xml:space="preserve">2- عدم </w:t>
      </w:r>
      <w:r w:rsidR="00C92FA1" w:rsidRPr="00DC7AA3">
        <w:rPr>
          <w:rFonts w:hint="cs"/>
          <w:rtl/>
        </w:rPr>
        <w:t>مجال</w:t>
      </w:r>
      <w:r w:rsidRPr="00DC7AA3">
        <w:rPr>
          <w:rFonts w:hint="cs"/>
          <w:rtl/>
        </w:rPr>
        <w:t>ست با اشراف</w:t>
      </w:r>
      <w:bookmarkEnd w:id="42"/>
    </w:p>
    <w:p w:rsidR="00BD0305" w:rsidRPr="00DC7AA3" w:rsidRDefault="00BD03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از نکاتی که همواره درباب حکومت داری مطرح است، توجه به </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ین حقیقت در بحث هزینه‌های اضافی و عدم مجالست با اشراف است؛ که عده‌ای را براین باورند که یک حاکم همیشه در جایگاه حاکمیتی خویش باید از امکانات لازم و کافی برخوردار باشد و تا می‌تواند ب</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ثروتمندان و افراد متمکن جامعه، روابط اجتماعی خود ر</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مستحکم سازد، تا بتواند در انجام وظایفی که به او محوّل گردیده به خوبی ایفای نقش نماید، چون عدم </w:t>
      </w:r>
      <w:r w:rsidRPr="00DC7AA3">
        <w:rPr>
          <w:rFonts w:ascii="Times New Roman" w:hAnsi="Times New Roman" w:cs="B Mitra" w:hint="cs"/>
          <w:sz w:val="24"/>
          <w:szCs w:val="28"/>
          <w:rtl/>
        </w:rPr>
        <w:lastRenderedPageBreak/>
        <w:t>ارتباط‌گیری وسیع و گسترده با آحاد جامعه، خصوصاً</w:t>
      </w:r>
      <w:r w:rsidR="00A45041" w:rsidRPr="00DC7AA3">
        <w:rPr>
          <w:rFonts w:ascii="Times New Roman" w:hAnsi="Times New Roman" w:cs="B Mitra" w:hint="cs"/>
          <w:sz w:val="24"/>
          <w:szCs w:val="28"/>
          <w:rtl/>
        </w:rPr>
        <w:t xml:space="preserve"> با اشراف، موجب می‌شود تا حاکم نتواند در جهت استیفای حقوق مستمندان، به موفقیت لازم نایل گردد.</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گاهی چنین وانمود می‌کند که حاکم اسلامی در جهت تأمین معاش خویش همیشه باید با ثروتمندان دمساز گردد. و این عمل ر</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مقتضای مدیریت می‌شمارند، و همواره براین باورند که کمبود امکانات و وسایل لازم زندگی، حاکم را در جهت مفاسد سوق داده و از مصالح مسلمین دور می‌سازد!</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سیره‌ی عملی و دوران حیات طیبه‌ات و نیز کلماتی که در این باب نگاشته‌ای، برخلاف این مطلب، شهادت می‌دهد؛ که همیشه با ریخت و پاش‌ها و ضایع نمودن حقوق مستمندان و نشست و برخاست با اشراف جامعه که از طریق نامشروع، ثروت‌های بی‌شماری به چنگ آورده بودند، مخالف بودی و همواره با آنان به شدت مبارزه می‌نمودی.</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جریان عثمان بن حنیف انصاری آن استاندار بصره، نمونه‌ی کامل و مصداق بارزی براین حقیقت بود که چگونه در آن میهمانی اشراف شرکت نموده و با بزرگان و ثروتمندان بصره دمساز گشته و در آن از غذاهای رنگارنگی که تدارک گردیده بود تناول نموده تا جایی که در آن مجلس هیچ اثری از فقرا و نیازمندان نبود!</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آن‌گاه نامه‌ای به او</w:t>
      </w:r>
      <w:r w:rsidR="006B2F44"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نوشتی و به سختی مورد عتابش قرار دادی و از عواقب این کار بر حذرش داشتی و فرمودی:</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«اما بعد، ای پسر حنیف! به من گزارش رسیده است که شخصی از بزرگان و سرشناسان اهل بصره مجلس میهمانی ترتیب داده و تو را هم دعوت کرده است و تو با سرعت و شتاب به آن مجلس رفته و آن دعوت را فوراً پذیرفته‌ای، گویا از رفتن و حضور در آن مجلس خوشحال بوده و با میل و </w:t>
      </w:r>
      <w:r w:rsidRPr="00DC7AA3">
        <w:rPr>
          <w:rFonts w:ascii="Times New Roman" w:hAnsi="Times New Roman" w:cs="B Mitra" w:hint="cs"/>
          <w:sz w:val="24"/>
          <w:szCs w:val="28"/>
          <w:rtl/>
        </w:rPr>
        <w:lastRenderedPageBreak/>
        <w:t>رغبت در آن مجلس حاضر شده‌ای. ولی تو سر سفره‌ای حاضر</w:t>
      </w:r>
      <w:r w:rsidR="00856775" w:rsidRPr="00DC7AA3">
        <w:rPr>
          <w:rFonts w:ascii="Times New Roman" w:hAnsi="Times New Roman" w:cs="B Mitra" w:hint="cs"/>
          <w:sz w:val="24"/>
          <w:szCs w:val="28"/>
          <w:rtl/>
        </w:rPr>
        <w:t xml:space="preserve"> شده‌ای که خوراک‌های گوناگون و غ</w:t>
      </w:r>
      <w:r w:rsidRPr="00DC7AA3">
        <w:rPr>
          <w:rFonts w:ascii="Times New Roman" w:hAnsi="Times New Roman" w:cs="B Mitra" w:hint="cs"/>
          <w:sz w:val="24"/>
          <w:szCs w:val="28"/>
          <w:rtl/>
        </w:rPr>
        <w:t>ذاهای رنگارنگ و خوشمزه برایتان مُهیّا کرده و درحضورتان چیده‌اند. مرتب پیش‌دست</w:t>
      </w:r>
      <w:r w:rsidR="00856775" w:rsidRPr="00DC7AA3">
        <w:rPr>
          <w:rFonts w:ascii="Times New Roman" w:hAnsi="Times New Roman" w:cs="B Mitra" w:hint="cs"/>
          <w:sz w:val="24"/>
          <w:szCs w:val="28"/>
          <w:rtl/>
        </w:rPr>
        <w:t>ی‌ها، ظرف‌ها و دیس‌ها را عوض و غ</w:t>
      </w:r>
      <w:r w:rsidRPr="00DC7AA3">
        <w:rPr>
          <w:rFonts w:ascii="Times New Roman" w:hAnsi="Times New Roman" w:cs="B Mitra" w:hint="cs"/>
          <w:sz w:val="24"/>
          <w:szCs w:val="28"/>
          <w:rtl/>
        </w:rPr>
        <w:t>ذایی دیگر با کیفیتی بهتر برای تو حاضر کرده‌اند.</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من باور نمی‌کردم نماینده‌ی من مثل منی اصلاً در چنین مجلس حاضر و در میان آن جماعت می‌نشست؛ من گمان نمی‌کردم تو با دیدن آن مجلس و با مشاهده‌ی آن دعوت شدگان در آن مجلس می‌نشستی و با آنان هم غذا شده و از خوردنی‌ها می‌خوردی! من احتمال نمی‌دادم تو سر سفره‌ای بنشینی که پولدارها و ثروتمندان جمع شده ولی فقرا و عایله‌مندان و تهی‌دستان سر آن سفره نبوده‌اند و به آنان جفا شده است.</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خوب دقت کن، غذایی که جلوی تو گذارده‌اند و تو می‌جوی و می‌خوری، اگر بر تو مشتبه است و روشن نیست که از حلال تهیه شده ی</w:t>
      </w:r>
      <w:r w:rsidR="00856775"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حرام؛ آن را</w:t>
      </w:r>
      <w:r w:rsidR="007F3A68" w:rsidRPr="00DC7AA3">
        <w:rPr>
          <w:rFonts w:ascii="Times New Roman" w:hAnsi="Times New Roman" w:cs="B Mitra" w:hint="cs"/>
          <w:sz w:val="24"/>
          <w:szCs w:val="28"/>
          <w:rtl/>
        </w:rPr>
        <w:t xml:space="preserve"> نخور و اگر در دهان گذاشته‌ای آن</w:t>
      </w:r>
      <w:r w:rsidRPr="00DC7AA3">
        <w:rPr>
          <w:rFonts w:ascii="Times New Roman" w:hAnsi="Times New Roman" w:cs="B Mitra" w:hint="cs"/>
          <w:sz w:val="24"/>
          <w:szCs w:val="28"/>
          <w:rtl/>
        </w:rPr>
        <w:t xml:space="preserve"> را خارج کن و دور بینداز و آنچه را یقین داری از حلال تهیه شده است میل کن.»</w:t>
      </w:r>
      <w:r w:rsidRPr="00DC7AA3">
        <w:rPr>
          <w:rStyle w:val="FootnoteReference"/>
          <w:rFonts w:ascii="Times New Roman" w:hAnsi="Times New Roman" w:cs="B Mitra"/>
          <w:sz w:val="24"/>
          <w:szCs w:val="28"/>
          <w:rtl/>
        </w:rPr>
        <w:footnoteReference w:customMarkFollows="1" w:id="107"/>
        <w:t>1</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آنان که باید پیامت را دریافت می‌کردند، حقیقت را به گوش جان ادراک نمودند. ولی آنها که نخواستند این سخن را بشنوند، تا ابد هم نخواهند شنید!</w:t>
      </w:r>
    </w:p>
    <w:p w:rsidR="00A45041" w:rsidRPr="00DC7AA3" w:rsidRDefault="00A4504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 آنان که هر روز با هر صدایی ه</w:t>
      </w:r>
      <w:r w:rsidR="00FF3D2C" w:rsidRPr="00DC7AA3">
        <w:rPr>
          <w:rFonts w:ascii="Times New Roman" w:hAnsi="Times New Roman" w:cs="B Mitra" w:hint="cs"/>
          <w:sz w:val="24"/>
          <w:szCs w:val="28"/>
          <w:rtl/>
        </w:rPr>
        <w:t xml:space="preserve">م‌آوا می‌شوند و به دنبال هر صیحه‌ای حرکت می‌کنند، از هر سفره و مجلسی استقبال می‌کنند و با هر جریانی هم پیاله شده و امیال نفسانی خویش را همواره بر احکام </w:t>
      </w:r>
      <w:r w:rsidR="006B2F44" w:rsidRPr="00DC7AA3">
        <w:rPr>
          <w:rFonts w:ascii="Times New Roman" w:hAnsi="Times New Roman" w:cs="B Mitra" w:hint="cs"/>
          <w:sz w:val="24"/>
          <w:szCs w:val="28"/>
          <w:rtl/>
        </w:rPr>
        <w:t>الهی مقدم می‌شم</w:t>
      </w:r>
      <w:r w:rsidR="00FF3D2C" w:rsidRPr="00DC7AA3">
        <w:rPr>
          <w:rFonts w:ascii="Times New Roman" w:hAnsi="Times New Roman" w:cs="B Mitra" w:hint="cs"/>
          <w:sz w:val="24"/>
          <w:szCs w:val="28"/>
          <w:rtl/>
        </w:rPr>
        <w:t>ارند.</w:t>
      </w:r>
    </w:p>
    <w:p w:rsidR="00FF3D2C" w:rsidRPr="00DC7AA3" w:rsidRDefault="00FF3D2C" w:rsidP="00A04E1C">
      <w:pPr>
        <w:pStyle w:val="Heading1"/>
        <w:rPr>
          <w:rtl/>
        </w:rPr>
      </w:pPr>
      <w:bookmarkStart w:id="43" w:name="_Toc182698490"/>
      <w:r w:rsidRPr="00DC7AA3">
        <w:rPr>
          <w:rFonts w:hint="cs"/>
          <w:rtl/>
        </w:rPr>
        <w:t>3- تساوی در حقوق</w:t>
      </w:r>
      <w:bookmarkEnd w:id="43"/>
    </w:p>
    <w:p w:rsidR="00FF3D2C" w:rsidRPr="00DC7AA3" w:rsidRDefault="00FF3D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حوزه‌ی بیت‌المال همواره آن سیره‌ات پافشاری در تساوی حقوق بود که </w:t>
      </w:r>
      <w:r w:rsidRPr="00DC7AA3">
        <w:rPr>
          <w:rFonts w:ascii="Times New Roman" w:hAnsi="Times New Roman" w:cs="B Mitra" w:hint="cs"/>
          <w:sz w:val="24"/>
          <w:szCs w:val="28"/>
          <w:rtl/>
        </w:rPr>
        <w:lastRenderedPageBreak/>
        <w:t>همیشه برای همگان حقی یکسان قایل بودی و برتر</w:t>
      </w:r>
      <w:r w:rsidR="00856775" w:rsidRPr="00DC7AA3">
        <w:rPr>
          <w:rFonts w:ascii="Times New Roman" w:hAnsi="Times New Roman" w:cs="B Mitra" w:hint="cs"/>
          <w:sz w:val="24"/>
          <w:szCs w:val="28"/>
          <w:rtl/>
        </w:rPr>
        <w:t xml:space="preserve">ی </w:t>
      </w:r>
      <w:r w:rsidRPr="00DC7AA3">
        <w:rPr>
          <w:rFonts w:ascii="Times New Roman" w:hAnsi="Times New Roman" w:cs="B Mitra" w:hint="cs"/>
          <w:sz w:val="24"/>
          <w:szCs w:val="28"/>
          <w:rtl/>
        </w:rPr>
        <w:t xml:space="preserve">طلبی و امتیازات قومی و قبله‌ای و پیوندهای خویشاوندی را هیچ‌گاه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دخالت نمی‌دادی.</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بیت‌المال مسلمین را حقی همگانی می‌دانستی و آن را در انحصار جریان خاصی نمی‌دانستی، و کسی در برابرت جرأت فزونی‌طلبی و سهم‌خواهی نداشت، چون آنان به این حقیقت واقف بودند که تو آخرتت را به دنیای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نمی‌فروشی.</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شاید به خاطر همین بود که در همان آغاز ساز مخالفت سر داده و از دروازه‌ی عناد وارد شدند.</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زیرا به چشم خویش دیده بودند که تو حتی نسبت به نزدیک‌ترین افراد خود درباب حقوق بیت‌المال هیچ ترحمی نمی‌نمودی و نسبت به زی</w:t>
      </w:r>
      <w:r w:rsidR="006B2F44" w:rsidRPr="00DC7AA3">
        <w:rPr>
          <w:rFonts w:ascii="Times New Roman" w:hAnsi="Times New Roman" w:cs="B Mitra" w:hint="cs"/>
          <w:sz w:val="24"/>
          <w:szCs w:val="28"/>
          <w:rtl/>
        </w:rPr>
        <w:t>ا</w:t>
      </w:r>
      <w:r w:rsidRPr="00DC7AA3">
        <w:rPr>
          <w:rFonts w:ascii="Times New Roman" w:hAnsi="Times New Roman" w:cs="B Mitra" w:hint="cs"/>
          <w:sz w:val="24"/>
          <w:szCs w:val="28"/>
          <w:rtl/>
        </w:rPr>
        <w:t>ده‌خواهی آنان واکنش و عکس‌العمل نشان می‌دادی.</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جریان برادر</w:t>
      </w:r>
      <w:r w:rsidR="00856775" w:rsidRPr="00DC7AA3">
        <w:rPr>
          <w:rFonts w:ascii="Times New Roman" w:hAnsi="Times New Roman" w:cs="B Mitra" w:hint="cs"/>
          <w:sz w:val="24"/>
          <w:szCs w:val="28"/>
          <w:rtl/>
        </w:rPr>
        <w:t>م</w:t>
      </w:r>
      <w:r w:rsidRPr="00DC7AA3">
        <w:rPr>
          <w:rFonts w:ascii="Times New Roman" w:hAnsi="Times New Roman" w:cs="B Mitra" w:hint="cs"/>
          <w:sz w:val="24"/>
          <w:szCs w:val="28"/>
          <w:rtl/>
        </w:rPr>
        <w:t xml:space="preserve"> عقیل، نمونه‌ی روشنی براین مدعاست، آن‌گاه که از فرط تهیدستی و فقر درمانده شده بود، به هنگام مراجعت برای دریافت اندکی از گندم بیت‌المال، چگونه با او برخورد نمودی و آن روز او را مورد عتاب قرار دادی و فرمودی:</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خدا سوگند! بردرم عقیل را دیدم که به شدت تهی شده و از من درخواست داشت تا یک من از گندم‌های بیت‌المال را به او ببخشم، کودکانش را دیدم که از گرسنگی دارای موهای ژولیده، و رنگشان تیره شده، گویا با نیل رنگ شده بودند.</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پی‌درپی مرا دیدار و درخواست خود را تکرار می‌کرد، چون به گفته‌های او گوش دادم، پنداشت که دین خود را به او واگذار می‌کنم، و به دلخواه او رفتار و از راه و رسم عادلانه‌ی خود، دست برمی‌دارم؛ روزی آهنی را در آتش گداخته و به بدنش نزدیک کردم تا او را بیازمایم، پس چونان بیمار از درد فریاد زد و نزدیک بود از حرارت آن بسوزد. به او گفتم: ای عقیل! گریه </w:t>
      </w:r>
      <w:r w:rsidRPr="00DC7AA3">
        <w:rPr>
          <w:rFonts w:ascii="Times New Roman" w:hAnsi="Times New Roman" w:cs="B Mitra" w:hint="cs"/>
          <w:sz w:val="24"/>
          <w:szCs w:val="28"/>
          <w:rtl/>
        </w:rPr>
        <w:lastRenderedPageBreak/>
        <w:t>کنندگان بر تو بگریند، از حرارت آهنی می‌نالی که انسانی به بازیچه آن را گرم کرده است؟! اما مرا به آتش دوزخی می‌خوانی که خدای جبّار با خشم خود آن را گداخته است؟! تو از حرارت ناچیزی می‌نالی و من از حرارت آتش الهی ننالم؟!»</w:t>
      </w:r>
      <w:r w:rsidRPr="00DC7AA3">
        <w:rPr>
          <w:rStyle w:val="FootnoteReference"/>
          <w:rFonts w:ascii="Times New Roman" w:hAnsi="Times New Roman" w:cs="B Mitra"/>
          <w:sz w:val="24"/>
          <w:szCs w:val="28"/>
          <w:rtl/>
        </w:rPr>
        <w:footnoteReference w:customMarkFollows="1" w:id="108"/>
        <w:t>1</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پیام محکمی بود برای آنان که در تاراج حقوق مستضعفین از کمترین درهم و دیناری دریغ نکردند و همه‌ی بیت‌المال را برای خویشتن و اطرافیانشان مصادره نمودند.</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تا جایی که سال‌ها نسل‌هایشان نیز از خوان کرمشان مستغنی و بی‌نیاز گشته و برای همیشه در طبقه‌ی اشراف و اغنیاء اجلال یافتند.</w:t>
      </w:r>
    </w:p>
    <w:p w:rsidR="007F3A68" w:rsidRPr="00DC7AA3" w:rsidRDefault="007F3A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آن روز مبارزه‌ات با پدیده‌ی اشرافی‌گری در حقیقت خ</w:t>
      </w:r>
      <w:r w:rsidR="00856775" w:rsidRPr="00DC7AA3">
        <w:rPr>
          <w:rFonts w:ascii="Times New Roman" w:hAnsi="Times New Roman" w:cs="B Mitra" w:hint="cs"/>
          <w:sz w:val="24"/>
          <w:szCs w:val="28"/>
          <w:rtl/>
        </w:rPr>
        <w:t>ط</w:t>
      </w:r>
      <w:r w:rsidRPr="00DC7AA3">
        <w:rPr>
          <w:rFonts w:ascii="Times New Roman" w:hAnsi="Times New Roman" w:cs="B Mitra" w:hint="cs"/>
          <w:sz w:val="24"/>
          <w:szCs w:val="28"/>
          <w:rtl/>
        </w:rPr>
        <w:t xml:space="preserve"> بطلانی براین اندیشه‌های پوشالی بود که مبادا تکیه زدن بر تخت  خلافت الهی، ابزاری برای تأمین معاش آنان قرار گیرد.</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زیرا حکومت دینی شالوده‌اش بر یک مبنای استواری سرشته است که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حاکمان نباید سطح زندگیشان با دیگر افراد جامعه متفاوت باشد، به گونه‌ای مردم از ابتدایی‌ترین امکانات زندگی محروم مانده، ولی آنان همواره بهترین‌ها را برای خویشتن برگزینند.</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واین چنین ب</w:t>
      </w:r>
      <w:r w:rsidR="00FA1686" w:rsidRPr="00DC7AA3">
        <w:rPr>
          <w:rFonts w:ascii="Times New Roman" w:hAnsi="Times New Roman" w:cs="B Mitra" w:hint="cs"/>
          <w:sz w:val="24"/>
          <w:szCs w:val="28"/>
          <w:rtl/>
        </w:rPr>
        <w:t>ود که به آنان ثابت نمودی که دین‌</w:t>
      </w:r>
      <w:r w:rsidRPr="00DC7AA3">
        <w:rPr>
          <w:rFonts w:ascii="Times New Roman" w:hAnsi="Times New Roman" w:cs="B Mitra" w:hint="cs"/>
          <w:sz w:val="24"/>
          <w:szCs w:val="28"/>
          <w:rtl/>
        </w:rPr>
        <w:t>سالاری با خوان‌سالاری در مقام عمل هیچ سازشی با یکدیگر ندارند و شاه‌نشینی و اشرافی‌گری با خلافت الهی در یک جا قابل جمع نیستند.</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تو آن روز بین شب‌نشینی در قصرهای مجلل را با شب زنده‌داری در دل تیره‌ی شب آن هم در میان خاک‌‌ها، تفکیک و تمایز قایل شدی.</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به همه‌ی سؤالات پاسخ عملی دادی تا جایی که دیگر امروز جوابی برای گفتن و استدلال باقی نمانده است.</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جریان در سیره‌ی زندگیت جاری و ساری بود که همواره در حفظ حریم بیت‌المال، نسبت به احدی ترحمی نمی‌نمودی تا مبادا عده‌ای در زیر چتر حاکمیت، از کمترین امکانات محروم باشند درحالی که تو از آنان غ</w:t>
      </w:r>
      <w:r w:rsidR="00FA1686" w:rsidRPr="00DC7AA3">
        <w:rPr>
          <w:rFonts w:ascii="Times New Roman" w:hAnsi="Times New Roman" w:cs="B Mitra" w:hint="cs"/>
          <w:sz w:val="24"/>
          <w:szCs w:val="28"/>
          <w:rtl/>
        </w:rPr>
        <w:t>افل بوده باشی! و تنها توجه و حو</w:t>
      </w:r>
      <w:r w:rsidRPr="00DC7AA3">
        <w:rPr>
          <w:rFonts w:ascii="Times New Roman" w:hAnsi="Times New Roman" w:cs="B Mitra" w:hint="cs"/>
          <w:sz w:val="24"/>
          <w:szCs w:val="28"/>
          <w:rtl/>
        </w:rPr>
        <w:t xml:space="preserve">است به اطرافیانت معطوف گردد. خصوصاً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روزی که برادرت عقیل از تو درخواست مبلغی ناچیز نمود تا بدین وسیله به ادای قرضش اقدام نماید. و تو در جوابش فرمودی:</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و تو در سهیم بودن و حق استفاده از بیت‌المال، با دیگر مسلمانان فرق نمی‌کنیم. اگر آنچه را گفتم نمی‌پذیری، برو پایین و قفل برخی از صندوق‌ها را بشکن  موجودی داخل آنها را بردار، عقیل گفت: در این صندوق‌ها چیست؟ فرمود:</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مال‌التجاره‌ی مردم است، عقیل گفت: آیا به من دستور می‌دهی صندوق‌های مردم را که با توکل بر خدا اموالشان را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ها گذارده بشکنم و اموالشان را بردارم؟!</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بعد امام- علیه‌السلام- فرمود: آیا تو به من دستور می‌دهی درب بیت‌المال مسلمین را باز کنم و اموال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ها را به تو بدهم و حال آن که بر خدا توکل نموده و در بیت‌المال را قفل زده‌اند؟!</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به عقیل فرمود: و اگر می‌خواستی شمشیر برداریم و با هم برویم به سوی شهر حیره، در حیره تجّار پول‌دار هستند، بر برخی از آنان وارد می‌شویم و مالشان را به زور شمشیر می‌گیریم، عقیل گفت: آیا برای دزدی آمده‌ام؟!</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آن‌گاه امام- علیه‌السلام- در جواب فرمود: از یک نفر دزدی کنی بهتر است تا این که از همه‌ی مسلمانان دزدی کنی».</w:t>
      </w:r>
      <w:r w:rsidRPr="00DC7AA3">
        <w:rPr>
          <w:rStyle w:val="FootnoteReference"/>
          <w:rFonts w:ascii="Times New Roman" w:hAnsi="Times New Roman" w:cs="B Mitra"/>
          <w:sz w:val="24"/>
          <w:szCs w:val="28"/>
          <w:rtl/>
        </w:rPr>
        <w:footnoteReference w:customMarkFollows="1" w:id="109"/>
        <w:t>1</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آنان که اموال بیت‌المال را تصاحب می‌کنند و در استفاده از آن هیچ </w:t>
      </w:r>
      <w:r w:rsidRPr="00DC7AA3">
        <w:rPr>
          <w:rFonts w:ascii="Times New Roman" w:hAnsi="Times New Roman" w:cs="B Mitra" w:hint="cs"/>
          <w:sz w:val="24"/>
          <w:szCs w:val="28"/>
          <w:rtl/>
        </w:rPr>
        <w:lastRenderedPageBreak/>
        <w:t xml:space="preserve">حد و مرزی نمی‌شناسند را تو آن روز </w:t>
      </w:r>
      <w:r w:rsidR="00856775" w:rsidRPr="00DC7AA3">
        <w:rPr>
          <w:rFonts w:ascii="Times New Roman" w:hAnsi="Times New Roman" w:cs="B Mitra" w:hint="cs"/>
          <w:sz w:val="24"/>
          <w:szCs w:val="28"/>
          <w:rtl/>
        </w:rPr>
        <w:t>چنین افرادی را</w:t>
      </w:r>
      <w:r w:rsidR="00FA1686" w:rsidRPr="00DC7AA3">
        <w:rPr>
          <w:rFonts w:ascii="Times New Roman" w:hAnsi="Times New Roman" w:cs="B Mitra" w:hint="cs"/>
          <w:sz w:val="24"/>
          <w:szCs w:val="28"/>
          <w:rtl/>
        </w:rPr>
        <w:t>سارق معرفی نمودی، آ</w:t>
      </w:r>
      <w:r w:rsidRPr="00DC7AA3">
        <w:rPr>
          <w:rFonts w:ascii="Times New Roman" w:hAnsi="Times New Roman" w:cs="B Mitra" w:hint="cs"/>
          <w:sz w:val="24"/>
          <w:szCs w:val="28"/>
          <w:rtl/>
        </w:rPr>
        <w:t>ن هم سارقانی که به مراتب بدتر از راهزنان و دزدان قافله‌اند!</w:t>
      </w:r>
    </w:p>
    <w:p w:rsidR="00B4458F" w:rsidRPr="00DC7AA3" w:rsidRDefault="00B4458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از سیاق کلامت پیدا و هویداست که غارتگران بیت‌المال همیشه از راهزنان کوی و برزن، فاحش‌تر و رسواترند!</w:t>
      </w:r>
    </w:p>
    <w:p w:rsidR="005619D4" w:rsidRPr="00DC7AA3" w:rsidRDefault="005619D4" w:rsidP="00A04E1C">
      <w:pPr>
        <w:pStyle w:val="Heading1"/>
        <w:rPr>
          <w:rtl/>
        </w:rPr>
      </w:pPr>
      <w:bookmarkStart w:id="44" w:name="_Toc182698491"/>
      <w:r w:rsidRPr="00DC7AA3">
        <w:rPr>
          <w:rFonts w:hint="cs"/>
          <w:rtl/>
        </w:rPr>
        <w:t>4- عدم برتری‌طلبی</w:t>
      </w:r>
      <w:bookmarkEnd w:id="44"/>
    </w:p>
    <w:p w:rsidR="005619D4" w:rsidRPr="00DC7AA3" w:rsidRDefault="00643FF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w:t>
      </w:r>
      <w:r w:rsidR="005619D4" w:rsidRPr="00DC7AA3">
        <w:rPr>
          <w:rFonts w:ascii="Times New Roman" w:hAnsi="Times New Roman" w:cs="B Mitra" w:hint="cs"/>
          <w:sz w:val="24"/>
          <w:szCs w:val="28"/>
          <w:rtl/>
        </w:rPr>
        <w:t xml:space="preserve"> روزی که به تشکیل حکومت مبادرت نمودی، عده‌ای خویشتن را مستحق به سهم بیشتری از بیت‌المال می‌دانستند، و براین باور بودند که غلامان و سیاه‌پوستان و افراد فرودست جامعه باید از سهم کمتری برخوردار باشند.</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آن‌گاه خطا بطلانی براین باورهایشان کشیدی و غنی و فقیر را</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 xml:space="preserve">سهم بیت‌المال در یک صف قرار </w:t>
      </w:r>
      <w:r w:rsidR="00FA1686" w:rsidRPr="00DC7AA3">
        <w:rPr>
          <w:rFonts w:ascii="Times New Roman" w:hAnsi="Times New Roman" w:cs="B Mitra" w:hint="cs"/>
          <w:sz w:val="24"/>
          <w:szCs w:val="28"/>
          <w:rtl/>
        </w:rPr>
        <w:t xml:space="preserve">دادی و برایشان سهم مساوی درنظر </w:t>
      </w:r>
      <w:r w:rsidRPr="00DC7AA3">
        <w:rPr>
          <w:rFonts w:ascii="Times New Roman" w:hAnsi="Times New Roman" w:cs="B Mitra" w:hint="cs"/>
          <w:sz w:val="24"/>
          <w:szCs w:val="28"/>
          <w:rtl/>
        </w:rPr>
        <w:t>گ</w:t>
      </w:r>
      <w:r w:rsidR="00FA1686" w:rsidRPr="00DC7AA3">
        <w:rPr>
          <w:rFonts w:ascii="Times New Roman" w:hAnsi="Times New Roman" w:cs="B Mitra" w:hint="cs"/>
          <w:sz w:val="24"/>
          <w:szCs w:val="28"/>
          <w:rtl/>
        </w:rPr>
        <w:t>ر</w:t>
      </w:r>
      <w:r w:rsidRPr="00DC7AA3">
        <w:rPr>
          <w:rFonts w:ascii="Times New Roman" w:hAnsi="Times New Roman" w:cs="B Mitra" w:hint="cs"/>
          <w:sz w:val="24"/>
          <w:szCs w:val="28"/>
          <w:rtl/>
        </w:rPr>
        <w:t>فتی.</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روزی بالای منبر رفتی و به این حقیقت اذعان نمودی و فرمودی:</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«آگاه باشید! به خدا سوگن</w:t>
      </w:r>
      <w:r w:rsidR="00FA1686" w:rsidRPr="00DC7AA3">
        <w:rPr>
          <w:rFonts w:ascii="Times New Roman" w:hAnsi="Times New Roman" w:cs="B Mitra" w:hint="cs"/>
          <w:sz w:val="24"/>
          <w:szCs w:val="28"/>
          <w:rtl/>
        </w:rPr>
        <w:t>د، من تا وقتی در مدینه درخت دارم</w:t>
      </w:r>
      <w:r w:rsidRPr="00DC7AA3">
        <w:rPr>
          <w:rFonts w:ascii="Times New Roman" w:hAnsi="Times New Roman" w:cs="B Mitra" w:hint="cs"/>
          <w:sz w:val="24"/>
          <w:szCs w:val="28"/>
          <w:rtl/>
        </w:rPr>
        <w:t>.</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با آن خرما امرارمعاش می‌کنم] حتی یک درهم از بیت‌المال برای خود برنمی‌دارم، و نباید کسی توقع داشته باشد که چیزی از بیت‌المال به او اضافه بدهم، بلکه هرچه هست به طور مساوی تقسیم خواهم کرد.</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میان جمعیت، عقیل به پا خواست و گفت: آیا مرا با سیاه‌پوستی که در مدینه است، از بیت‌المال به طور مساوی می‌دهی؟</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حضرت فرمود: بنشین! کسی غیر </w:t>
      </w:r>
      <w:r w:rsidR="00FA1686" w:rsidRPr="00DC7AA3">
        <w:rPr>
          <w:rFonts w:ascii="Times New Roman" w:hAnsi="Times New Roman" w:cs="B Mitra" w:hint="cs"/>
          <w:sz w:val="24"/>
          <w:szCs w:val="28"/>
          <w:rtl/>
        </w:rPr>
        <w:t>ا</w:t>
      </w:r>
      <w:r w:rsidRPr="00DC7AA3">
        <w:rPr>
          <w:rFonts w:ascii="Times New Roman" w:hAnsi="Times New Roman" w:cs="B Mitra" w:hint="cs"/>
          <w:sz w:val="24"/>
          <w:szCs w:val="28"/>
          <w:rtl/>
        </w:rPr>
        <w:t>ز تو نبود صحبت کند؟ [سپس فرمود] تو بر سیاه‌پوست برتری نداری مگر به تقوا»</w:t>
      </w:r>
      <w:r w:rsidRPr="00DC7AA3">
        <w:rPr>
          <w:rStyle w:val="FootnoteReference"/>
          <w:rFonts w:ascii="Times New Roman" w:hAnsi="Times New Roman" w:cs="B Mitra"/>
          <w:sz w:val="24"/>
          <w:szCs w:val="28"/>
          <w:rtl/>
        </w:rPr>
        <w:footnoteReference w:customMarkFollows="1" w:id="110"/>
        <w:t>1</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جمعی از دوستدارانتان به محضرتان شرفیاب شدند و عنوان نمودند که بیت‌المال ر</w:t>
      </w:r>
      <w:r w:rsidR="00FA1686" w:rsidRPr="00DC7AA3">
        <w:rPr>
          <w:rFonts w:ascii="Times New Roman" w:hAnsi="Times New Roman" w:cs="B Mitra" w:hint="cs"/>
          <w:sz w:val="24"/>
          <w:szCs w:val="28"/>
          <w:rtl/>
        </w:rPr>
        <w:t>ا در میان اشراف تقسیم کرده و آن</w:t>
      </w:r>
      <w:r w:rsidRPr="00DC7AA3">
        <w:rPr>
          <w:rFonts w:ascii="Times New Roman" w:hAnsi="Times New Roman" w:cs="B Mitra" w:hint="cs"/>
          <w:sz w:val="24"/>
          <w:szCs w:val="28"/>
          <w:rtl/>
        </w:rPr>
        <w:t xml:space="preserve">ان را بر ما مقدم </w:t>
      </w:r>
      <w:r w:rsidRPr="00DC7AA3">
        <w:rPr>
          <w:rFonts w:ascii="Times New Roman" w:hAnsi="Times New Roman" w:cs="B Mitra" w:hint="cs"/>
          <w:sz w:val="24"/>
          <w:szCs w:val="28"/>
          <w:rtl/>
        </w:rPr>
        <w:lastRenderedPageBreak/>
        <w:t>بدار و آن‌گاه که به طور کامل بر اوضاع حکومت مسلط شدی به عدالت میان آنان داوری کن و بیت‌المال را به طور مساوی در میان همه تقسیم کن.</w:t>
      </w:r>
    </w:p>
    <w:p w:rsidR="005619D4" w:rsidRPr="00DC7AA3" w:rsidRDefault="005619D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 روز جواب محکمی به آنان دادی و فرمودی:</w:t>
      </w:r>
    </w:p>
    <w:p w:rsidR="005619D4" w:rsidRPr="00DC7AA3" w:rsidRDefault="005619D4" w:rsidP="00A04E1C">
      <w:pPr>
        <w:pStyle w:val="a"/>
        <w:rPr>
          <w:rtl/>
        </w:rPr>
      </w:pPr>
      <w:r w:rsidRPr="00DC7AA3">
        <w:rPr>
          <w:rFonts w:hint="cs"/>
          <w:rtl/>
        </w:rPr>
        <w:t xml:space="preserve">«أَتَأمُرُونی وَ یَحکُم أَن أَطلَبُ النَّصرَ بِالظُّلمِ وَ الجَورِ فی مَن وَلَّیتُ عَلَیهِ مِن أَهلِ الإِسلامِ؟! لا وَاللهِ لایَکَونَ ذلِکَ ما سَمَرَ السَّمیرِ و ما رأَیتُ فِی السَّماءِ نَجماً، وَاللهِ لَو کانَت أَموالُهُم مِلکیِ لَساوَیتُ بَینَهُم، فَکَیفَ وَ </w:t>
      </w:r>
      <w:r w:rsidR="00856775" w:rsidRPr="00DC7AA3">
        <w:rPr>
          <w:rFonts w:hint="cs"/>
          <w:rtl/>
        </w:rPr>
        <w:t>إِنّ</w:t>
      </w:r>
      <w:r w:rsidRPr="00DC7AA3">
        <w:rPr>
          <w:rFonts w:hint="cs"/>
          <w:rtl/>
        </w:rPr>
        <w:t>ما هِیَ أَموالَهَم»</w:t>
      </w:r>
    </w:p>
    <w:p w:rsidR="005619D4" w:rsidRPr="00DC7AA3" w:rsidRDefault="00FA168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w:t>
      </w:r>
      <w:r w:rsidR="005619D4" w:rsidRPr="00DC7AA3">
        <w:rPr>
          <w:rFonts w:ascii="Times New Roman" w:hAnsi="Times New Roman" w:cs="B Mitra" w:hint="cs"/>
          <w:sz w:val="24"/>
          <w:szCs w:val="28"/>
          <w:rtl/>
        </w:rPr>
        <w:t>ای بر شما! آیا از من می‌خواهید طلب پیروزی کنم به وسیله‌ی ظلم و ستم درباره‌ی اهل اسلام که عهده‌دار سرپرستی آنها شده‌ام؟! نه به خدا سوگند! هرگز، من تا زمانی که ستاره‌ای در آسمان ببینم چنین کاری نخواهم کرد، به خدا سوگند، اگر بیت‌المال ملک شخصی خودم بود، بین افراد فرق نمی‌گذاشتم و به طور مساوی تقسیم می‌کردم، تا چه رسد به این که بیت‌المال متعلق به خود مسلمین و از اموال عموم باشد».</w:t>
      </w:r>
      <w:r w:rsidR="005619D4" w:rsidRPr="00DC7AA3">
        <w:rPr>
          <w:rStyle w:val="FootnoteReference"/>
          <w:rFonts w:ascii="Times New Roman" w:hAnsi="Times New Roman" w:cs="B Mitra"/>
          <w:sz w:val="24"/>
          <w:szCs w:val="28"/>
          <w:rtl/>
        </w:rPr>
        <w:footnoteReference w:customMarkFollows="1" w:id="111"/>
        <w:t>1</w:t>
      </w:r>
    </w:p>
    <w:p w:rsidR="003B387D" w:rsidRPr="00DC7AA3" w:rsidRDefault="003B387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هیچ‌گاه قدرت را وسیله‌ایی برای نیل به مطامع دنیوی نمی‌دانستی و</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معادلات سیاسی هرگز از واژه‌های لغزنده استفاده نمی نمودی؛ برخلاف آنان که برای کسب قدرت از هر ابزاری برای فری</w:t>
      </w:r>
      <w:r w:rsidR="00FA1686" w:rsidRPr="00DC7AA3">
        <w:rPr>
          <w:rFonts w:ascii="Times New Roman" w:hAnsi="Times New Roman" w:cs="B Mitra" w:hint="cs"/>
          <w:sz w:val="24"/>
          <w:szCs w:val="28"/>
          <w:rtl/>
        </w:rPr>
        <w:t>ب افکار عمومی فروگذار نبوده و ح</w:t>
      </w:r>
      <w:r w:rsidRPr="00DC7AA3">
        <w:rPr>
          <w:rFonts w:ascii="Times New Roman" w:hAnsi="Times New Roman" w:cs="B Mitra" w:hint="cs"/>
          <w:sz w:val="24"/>
          <w:szCs w:val="28"/>
          <w:rtl/>
        </w:rPr>
        <w:t xml:space="preserve">اضر می‌شدند برای رسیدن به آمال خویش به </w:t>
      </w:r>
      <w:r w:rsidR="00FA1686" w:rsidRPr="00DC7AA3">
        <w:rPr>
          <w:rFonts w:ascii="Times New Roman" w:hAnsi="Times New Roman" w:cs="B Mitra" w:hint="cs"/>
          <w:sz w:val="24"/>
          <w:szCs w:val="28"/>
          <w:rtl/>
        </w:rPr>
        <w:t>هر</w:t>
      </w:r>
      <w:r w:rsidRPr="00DC7AA3">
        <w:rPr>
          <w:rFonts w:ascii="Times New Roman" w:hAnsi="Times New Roman" w:cs="B Mitra" w:hint="cs"/>
          <w:sz w:val="24"/>
          <w:szCs w:val="28"/>
          <w:rtl/>
        </w:rPr>
        <w:t xml:space="preserve"> نیرنگی دست یازند و به انواع تهمت‌ها و دروغ‌ها متوسل شوند!</w:t>
      </w:r>
    </w:p>
    <w:p w:rsidR="003B387D" w:rsidRPr="00DC7AA3" w:rsidRDefault="003B387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همه‌ی این‌ها بخاطر آن بود</w:t>
      </w:r>
      <w:r w:rsidR="00856775" w:rsidRPr="00DC7AA3">
        <w:rPr>
          <w:rFonts w:ascii="Times New Roman" w:hAnsi="Times New Roman" w:cs="B Mitra" w:hint="cs"/>
          <w:sz w:val="24"/>
          <w:szCs w:val="28"/>
          <w:rtl/>
        </w:rPr>
        <w:t xml:space="preserve"> تا شاید بتوانند چند روزی در مصد</w:t>
      </w:r>
      <w:r w:rsidRPr="00DC7AA3">
        <w:rPr>
          <w:rFonts w:ascii="Times New Roman" w:hAnsi="Times New Roman" w:cs="B Mitra" w:hint="cs"/>
          <w:sz w:val="24"/>
          <w:szCs w:val="28"/>
          <w:rtl/>
        </w:rPr>
        <w:t>ر حکومت باقی بمانند.</w:t>
      </w:r>
    </w:p>
    <w:p w:rsidR="003B387D" w:rsidRPr="00DC7AA3" w:rsidRDefault="003B387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تو هیچ‌گاه از سیاست، استفاده ابزاری نمی‌نمودی و همواره با مردم به روشنی و شفافیت سخن می‌گفتی. و هرگز برای ج</w:t>
      </w:r>
      <w:r w:rsidR="00856775" w:rsidRPr="00DC7AA3">
        <w:rPr>
          <w:rFonts w:ascii="Times New Roman" w:hAnsi="Times New Roman" w:cs="B Mitra" w:hint="cs"/>
          <w:sz w:val="24"/>
          <w:szCs w:val="28"/>
          <w:rtl/>
        </w:rPr>
        <w:t>ل</w:t>
      </w:r>
      <w:r w:rsidRPr="00DC7AA3">
        <w:rPr>
          <w:rFonts w:ascii="Times New Roman" w:hAnsi="Times New Roman" w:cs="B Mitra" w:hint="cs"/>
          <w:sz w:val="24"/>
          <w:szCs w:val="28"/>
          <w:rtl/>
        </w:rPr>
        <w:t xml:space="preserve">ب آرای مردم و اقبال </w:t>
      </w:r>
      <w:r w:rsidRPr="00DC7AA3">
        <w:rPr>
          <w:rFonts w:ascii="Times New Roman" w:hAnsi="Times New Roman" w:cs="B Mitra" w:hint="cs"/>
          <w:sz w:val="24"/>
          <w:szCs w:val="28"/>
          <w:rtl/>
        </w:rPr>
        <w:lastRenderedPageBreak/>
        <w:t>عمومی، سخنان دو پهلو و میان تهی تحویلشان نمی‌دادی!</w:t>
      </w:r>
    </w:p>
    <w:p w:rsidR="003B387D" w:rsidRPr="00DC7AA3" w:rsidRDefault="003B387D" w:rsidP="00A04E1C">
      <w:pPr>
        <w:pStyle w:val="Heading1"/>
        <w:rPr>
          <w:rtl/>
        </w:rPr>
      </w:pPr>
      <w:bookmarkStart w:id="45" w:name="_Toc182698492"/>
      <w:r w:rsidRPr="00DC7AA3">
        <w:rPr>
          <w:rFonts w:hint="cs"/>
          <w:rtl/>
        </w:rPr>
        <w:t>5- عدم تبعیض‌ها در پرداخت حقوق</w:t>
      </w:r>
      <w:bookmarkEnd w:id="45"/>
    </w:p>
    <w:p w:rsidR="003B387D" w:rsidRPr="00DC7AA3" w:rsidRDefault="00FA168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نک</w:t>
      </w:r>
      <w:r w:rsidR="003B387D" w:rsidRPr="00DC7AA3">
        <w:rPr>
          <w:rFonts w:ascii="Times New Roman" w:hAnsi="Times New Roman" w:cs="B Mitra" w:hint="cs"/>
          <w:sz w:val="24"/>
          <w:szCs w:val="28"/>
          <w:rtl/>
        </w:rPr>
        <w:t>ات بارزی که همواره در دورن حیات سیاسی و اجتم</w:t>
      </w:r>
      <w:r w:rsidRPr="00DC7AA3">
        <w:rPr>
          <w:rFonts w:ascii="Times New Roman" w:hAnsi="Times New Roman" w:cs="B Mitra" w:hint="cs"/>
          <w:sz w:val="24"/>
          <w:szCs w:val="28"/>
          <w:rtl/>
        </w:rPr>
        <w:t>ا</w:t>
      </w:r>
      <w:r w:rsidR="003B387D" w:rsidRPr="00DC7AA3">
        <w:rPr>
          <w:rFonts w:ascii="Times New Roman" w:hAnsi="Times New Roman" w:cs="B Mitra" w:hint="cs"/>
          <w:sz w:val="24"/>
          <w:szCs w:val="28"/>
          <w:rtl/>
        </w:rPr>
        <w:t>عیت کاملاً مشهود و ملموس بود، مسأله‌ی عدم تبعیض در پرداخت حقوق در بین کلیه‌ی اقشار جامعه بود؛ که در تقسیم بی</w:t>
      </w:r>
      <w:r w:rsidRPr="00DC7AA3">
        <w:rPr>
          <w:rFonts w:ascii="Times New Roman" w:hAnsi="Times New Roman" w:cs="B Mitra" w:hint="cs"/>
          <w:sz w:val="24"/>
          <w:szCs w:val="28"/>
          <w:rtl/>
        </w:rPr>
        <w:t>ت‌المال، هیچ‌گاه، عرب و عجم نمی‌</w:t>
      </w:r>
      <w:r w:rsidR="003B387D" w:rsidRPr="00DC7AA3">
        <w:rPr>
          <w:rFonts w:ascii="Times New Roman" w:hAnsi="Times New Roman" w:cs="B Mitra" w:hint="cs"/>
          <w:sz w:val="24"/>
          <w:szCs w:val="28"/>
          <w:rtl/>
        </w:rPr>
        <w:t xml:space="preserve">شناختی، و هرگز جنبه‌های قومی و قبیله‌ای را کانون توجه قرار نمی‌دادی، و برای هیچ جریانی امتیازی قایل نبودی، بلکه همه‌ی انسان‌ها را بندگان خدا می شمردی و تنها امتیازی 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را به رسمیت می‌شناخت، هما</w:t>
      </w:r>
      <w:r w:rsidR="003B387D" w:rsidRPr="00DC7AA3">
        <w:rPr>
          <w:rFonts w:ascii="Times New Roman" w:hAnsi="Times New Roman" w:cs="B Mitra" w:hint="cs"/>
          <w:sz w:val="24"/>
          <w:szCs w:val="28"/>
          <w:rtl/>
        </w:rPr>
        <w:t>ن تقو</w:t>
      </w:r>
      <w:r w:rsidRPr="00DC7AA3">
        <w:rPr>
          <w:rFonts w:ascii="Times New Roman" w:hAnsi="Times New Roman" w:cs="B Mitra" w:hint="cs"/>
          <w:sz w:val="24"/>
          <w:szCs w:val="28"/>
          <w:rtl/>
        </w:rPr>
        <w:t>ا و دینداری بود، چون همواره ایم</w:t>
      </w:r>
      <w:r w:rsidR="003B387D" w:rsidRPr="00DC7AA3">
        <w:rPr>
          <w:rFonts w:ascii="Times New Roman" w:hAnsi="Times New Roman" w:cs="B Mitra" w:hint="cs"/>
          <w:sz w:val="24"/>
          <w:szCs w:val="28"/>
          <w:rtl/>
        </w:rPr>
        <w:t>ان را پایه‌ی انسانیت می‌دانستی.</w:t>
      </w:r>
    </w:p>
    <w:p w:rsidR="003B387D" w:rsidRPr="00DC7AA3" w:rsidRDefault="003B387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روزی که عرب ج</w:t>
      </w:r>
      <w:r w:rsidR="00FA1686" w:rsidRPr="00DC7AA3">
        <w:rPr>
          <w:rFonts w:ascii="Times New Roman" w:hAnsi="Times New Roman" w:cs="B Mitra" w:hint="cs"/>
          <w:sz w:val="24"/>
          <w:szCs w:val="28"/>
          <w:rtl/>
        </w:rPr>
        <w:t>ا</w:t>
      </w:r>
      <w:r w:rsidRPr="00DC7AA3">
        <w:rPr>
          <w:rFonts w:ascii="Times New Roman" w:hAnsi="Times New Roman" w:cs="B Mitra" w:hint="cs"/>
          <w:sz w:val="24"/>
          <w:szCs w:val="28"/>
          <w:rtl/>
        </w:rPr>
        <w:t>هلیت از روی لجاجت و در تعصبات قومی خویش غوطه می‌خورد، و تا بُن بی‌مای</w:t>
      </w:r>
      <w:r w:rsidR="00C950A7" w:rsidRPr="00DC7AA3">
        <w:rPr>
          <w:rFonts w:ascii="Times New Roman" w:hAnsi="Times New Roman" w:cs="B Mitra" w:hint="cs"/>
          <w:sz w:val="24"/>
          <w:szCs w:val="28"/>
          <w:rtl/>
        </w:rPr>
        <w:t>گی و فرومایگی فرو رفته بود و حتّ</w:t>
      </w:r>
      <w:r w:rsidRPr="00DC7AA3">
        <w:rPr>
          <w:rFonts w:ascii="Times New Roman" w:hAnsi="Times New Roman" w:cs="B Mitra" w:hint="cs"/>
          <w:sz w:val="24"/>
          <w:szCs w:val="28"/>
          <w:rtl/>
        </w:rPr>
        <w:t xml:space="preserve">ی به دختران دلبندشان هم ترحمی نمی‌نمودند!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‌گاه با تمسک به این آیه‌ی شریفه به همه‌ی آن تعصبات کور پایان دادی.</w:t>
      </w:r>
    </w:p>
    <w:p w:rsidR="003B387D" w:rsidRPr="00DC7AA3" w:rsidRDefault="003B387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که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جا می‌فرماید:</w:t>
      </w:r>
    </w:p>
    <w:p w:rsidR="003B387D" w:rsidRPr="00DC7AA3" w:rsidRDefault="003B387D" w:rsidP="00A04E1C">
      <w:pPr>
        <w:pStyle w:val="a"/>
        <w:rPr>
          <w:rtl/>
        </w:rPr>
      </w:pPr>
      <w:r w:rsidRPr="00DC7AA3">
        <w:rPr>
          <w:rFonts w:hint="cs"/>
          <w:rtl/>
        </w:rPr>
        <w:t>«یا أَیُّهَا النّاسُ إِنّا خَلَقناکُم مِن ذَکَرٍ و اُنث</w:t>
      </w:r>
      <w:r w:rsidR="00C950A7" w:rsidRPr="00DC7AA3">
        <w:rPr>
          <w:rFonts w:hint="cs"/>
          <w:rtl/>
        </w:rPr>
        <w:t>ی وَ جَعَلناکُم شُعُوباً و قَبائ</w:t>
      </w:r>
      <w:r w:rsidRPr="00DC7AA3">
        <w:rPr>
          <w:rFonts w:hint="cs"/>
          <w:rtl/>
        </w:rPr>
        <w:t>ِلَ لِتَعارفَوا</w:t>
      </w:r>
      <w:r w:rsidR="00C950A7" w:rsidRPr="00DC7AA3">
        <w:rPr>
          <w:rFonts w:hint="cs"/>
          <w:rtl/>
        </w:rPr>
        <w:t xml:space="preserve"> إِنَّ أَکرَمَکُم عِندَاللهِ اَت</w:t>
      </w:r>
      <w:r w:rsidRPr="00DC7AA3">
        <w:rPr>
          <w:rFonts w:hint="cs"/>
          <w:rtl/>
        </w:rPr>
        <w:t>قاکُم</w:t>
      </w:r>
      <w:r w:rsidR="00C950A7" w:rsidRPr="00DC7AA3">
        <w:rPr>
          <w:rFonts w:hint="cs"/>
          <w:rtl/>
        </w:rPr>
        <w:t>ْ</w:t>
      </w:r>
      <w:r w:rsidRPr="00DC7AA3">
        <w:rPr>
          <w:rFonts w:hint="cs"/>
          <w:rtl/>
        </w:rPr>
        <w:t xml:space="preserve"> إِنَّ اللهَ عَلیمٌ خَبیرٌ»</w:t>
      </w:r>
      <w:r w:rsidRPr="00DC7AA3">
        <w:rPr>
          <w:rStyle w:val="FootnoteReference"/>
          <w:sz w:val="24"/>
          <w:szCs w:val="28"/>
          <w:rtl/>
        </w:rPr>
        <w:footnoteReference w:customMarkFollows="1" w:id="112"/>
        <w:t>1</w:t>
      </w:r>
    </w:p>
    <w:p w:rsidR="003B387D" w:rsidRPr="00DC7AA3" w:rsidRDefault="003B387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مردم، بی‌تردید</w:t>
      </w:r>
      <w:r w:rsidR="0047336A" w:rsidRPr="00DC7AA3">
        <w:rPr>
          <w:rFonts w:ascii="Times New Roman" w:hAnsi="Times New Roman" w:cs="B Mitra" w:hint="cs"/>
          <w:sz w:val="24"/>
          <w:szCs w:val="28"/>
          <w:rtl/>
        </w:rPr>
        <w:t xml:space="preserve"> ما همه‌ی شما را از یک مرد و زن آفریدیم، و شما را قبیله‌های بزرگ و کوچک قرار دادیم تا همدیگر را بشناسید، مسلماً گرامی‌ترین شما در</w:t>
      </w:r>
      <w:r w:rsidR="00C950A7" w:rsidRPr="00DC7AA3">
        <w:rPr>
          <w:rFonts w:ascii="Times New Roman" w:hAnsi="Times New Roman" w:cs="B Mitra" w:hint="cs"/>
          <w:sz w:val="24"/>
          <w:szCs w:val="28"/>
          <w:rtl/>
        </w:rPr>
        <w:t xml:space="preserve"> نزد</w:t>
      </w:r>
      <w:r w:rsidR="0047336A" w:rsidRPr="00DC7AA3">
        <w:rPr>
          <w:rFonts w:ascii="Times New Roman" w:hAnsi="Times New Roman" w:cs="B Mitra" w:hint="cs"/>
          <w:sz w:val="24"/>
          <w:szCs w:val="28"/>
          <w:rtl/>
        </w:rPr>
        <w:t xml:space="preserve"> خداوند، پرهیزگارترین شماست، همانا خداوند بسیار دانا و آگاه است.</w:t>
      </w:r>
    </w:p>
    <w:p w:rsidR="0047336A" w:rsidRPr="00DC7AA3" w:rsidRDefault="0047336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عدم تبعیض‌ها و عدالت در پرداخت حقوق‌ها را باید در حکومت چند </w:t>
      </w:r>
      <w:r w:rsidRPr="00DC7AA3">
        <w:rPr>
          <w:rFonts w:ascii="Times New Roman" w:hAnsi="Times New Roman" w:cs="B Mitra" w:hint="cs"/>
          <w:sz w:val="24"/>
          <w:szCs w:val="28"/>
          <w:rtl/>
        </w:rPr>
        <w:lastRenderedPageBreak/>
        <w:t>ساله‌ات، جستجو نم</w:t>
      </w:r>
      <w:r w:rsidR="00C950A7" w:rsidRPr="00DC7AA3">
        <w:rPr>
          <w:rFonts w:ascii="Times New Roman" w:hAnsi="Times New Roman" w:cs="B Mitra" w:hint="cs"/>
          <w:sz w:val="24"/>
          <w:szCs w:val="28"/>
          <w:rtl/>
        </w:rPr>
        <w:t>ود، همان دوران طلایی که باید آن</w:t>
      </w:r>
      <w:r w:rsidRPr="00DC7AA3">
        <w:rPr>
          <w:rFonts w:ascii="Times New Roman" w:hAnsi="Times New Roman" w:cs="B Mitra" w:hint="cs"/>
          <w:sz w:val="24"/>
          <w:szCs w:val="28"/>
          <w:rtl/>
        </w:rPr>
        <w:t xml:space="preserve"> ایام را مغتنم شمرده و برایش جشن گرفت!</w:t>
      </w:r>
    </w:p>
    <w:p w:rsidR="0047336A" w:rsidRPr="00DC7AA3" w:rsidRDefault="0047336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در بقیه‌ی ادوار تاریخ چنین جریانی به چشم نمی‌خورد و مشکلات و گرفتاری‌ها همواره به قوت خویش باقی بود. و خصوصاً در دورانی که عده‌ای همیشه بر شیپور شایسته سالاری خویش دمیده و ملاک در پرداخت حقوق و مزایا را توانمندی خوی</w:t>
      </w:r>
      <w:r w:rsidR="00FA1686" w:rsidRPr="00DC7AA3">
        <w:rPr>
          <w:rFonts w:ascii="Times New Roman" w:hAnsi="Times New Roman" w:cs="B Mitra" w:hint="cs"/>
          <w:sz w:val="24"/>
          <w:szCs w:val="28"/>
          <w:rtl/>
        </w:rPr>
        <w:t>ش در زمینه‌ی علم و مدیریت می شم</w:t>
      </w:r>
      <w:r w:rsidRPr="00DC7AA3">
        <w:rPr>
          <w:rFonts w:ascii="Times New Roman" w:hAnsi="Times New Roman" w:cs="B Mitra" w:hint="cs"/>
          <w:sz w:val="24"/>
          <w:szCs w:val="28"/>
          <w:rtl/>
        </w:rPr>
        <w:t xml:space="preserve">ارند! درحالی که در مقام عمل نه از علم خبری بود و نه </w:t>
      </w:r>
      <w:r w:rsidR="00C950A7" w:rsidRPr="00DC7AA3">
        <w:rPr>
          <w:rFonts w:ascii="Times New Roman" w:hAnsi="Times New Roman" w:cs="B Mitra" w:hint="cs"/>
          <w:sz w:val="24"/>
          <w:szCs w:val="28"/>
          <w:rtl/>
        </w:rPr>
        <w:t>ا</w:t>
      </w:r>
      <w:r w:rsidRPr="00DC7AA3">
        <w:rPr>
          <w:rFonts w:ascii="Times New Roman" w:hAnsi="Times New Roman" w:cs="B Mitra" w:hint="cs"/>
          <w:sz w:val="24"/>
          <w:szCs w:val="28"/>
          <w:rtl/>
        </w:rPr>
        <w:t>ز مدیریت!</w:t>
      </w:r>
    </w:p>
    <w:p w:rsidR="0047336A" w:rsidRPr="00DC7AA3" w:rsidRDefault="0047336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آن روز بر روی همه‌ی این تفاوت‌ها خط بطلان کشیدی.</w:t>
      </w:r>
    </w:p>
    <w:p w:rsidR="0047336A" w:rsidRPr="00DC7AA3" w:rsidRDefault="0047336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استوار ایستاده بودی که هیچ‌گاه تضیع حقوق مسلمین را برنمی‌تافتی و همواره در برابر تبعیض‌ها و نابرابری‌ها واکنش و شدت عمل نشان می‌دادی، و این منش همیشه در سیره‌ی عملی و رفتاریت، جاری و ساری بود، که در کلام دیگران نیز همواره به این نکته اشاره شده بود:</w:t>
      </w:r>
    </w:p>
    <w:p w:rsidR="0047336A" w:rsidRPr="00DC7AA3" w:rsidRDefault="0047336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«روزی حضرت امیر- علیه‌السلام- مشغول تقسیم بیت‌المال بود، دوزن، یکی عرب و دیگری از موالی و غیرعرب، آمدند، امام- علیه‌السلام- به هریک بیست درهم و یک کیل طعام داد، زن عرب گفت: ای امیرالمؤمنین!</w:t>
      </w:r>
      <w:r w:rsidR="00FA1686"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من زن عرب هستم و این زن عجم است، چرا بین ما فرق گذاشتی! امام- علیه‌السلام- فرمود: «وَاللهِ لا أَجِدُ لِبَنی إِسماعیلَ فی هذا أَلفَیءِ فَضلاً عَلی بَنی إِسحاقَ» به خدا سوگند، در این اموال، نیافتم که فرزندان اسماعیل (که عرب هستند) برتر و افضل از فرزندان اسحاق (که غیر عربند) باشند».</w:t>
      </w:r>
      <w:r w:rsidRPr="00DC7AA3">
        <w:rPr>
          <w:rStyle w:val="FootnoteReference"/>
          <w:rFonts w:ascii="Times New Roman" w:hAnsi="Times New Roman" w:cs="B Mitra"/>
          <w:sz w:val="24"/>
          <w:szCs w:val="28"/>
          <w:rtl/>
        </w:rPr>
        <w:footnoteReference w:customMarkFollows="1" w:id="113"/>
        <w:t>1</w:t>
      </w:r>
    </w:p>
    <w:p w:rsidR="0047336A" w:rsidRPr="00DC7AA3" w:rsidRDefault="0047336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همین ویژگی‌های عالی انسانی بود که تو را در حکمرانی  رهبری جامعه‌ی اسلامی، از دیگران ممتاز می‌نمود. و در میان رهبران دینی و اسلامی و تمام حاکمان در طول تاریخ بشری چنان درخششی از خویش به نمایش گذاشتی که جهان بشریت هیچ‌گاه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حق‌طلبی و عدالت‌خواهی‌ات </w:t>
      </w:r>
      <w:r w:rsidRPr="00DC7AA3">
        <w:rPr>
          <w:rFonts w:ascii="Times New Roman" w:hAnsi="Times New Roman" w:cs="B Mitra" w:hint="cs"/>
          <w:sz w:val="24"/>
          <w:szCs w:val="28"/>
          <w:rtl/>
        </w:rPr>
        <w:lastRenderedPageBreak/>
        <w:t>را فراموش نکرده و از یاد نخواهد بُرد.</w:t>
      </w:r>
    </w:p>
    <w:p w:rsidR="008872DE" w:rsidRPr="00DC7AA3" w:rsidRDefault="008872DE" w:rsidP="00A04E1C">
      <w:pPr>
        <w:pStyle w:val="Heading1"/>
        <w:rPr>
          <w:rtl/>
        </w:rPr>
      </w:pPr>
      <w:bookmarkStart w:id="46" w:name="_Toc182698493"/>
      <w:r w:rsidRPr="00DC7AA3">
        <w:rPr>
          <w:rFonts w:hint="cs"/>
          <w:rtl/>
        </w:rPr>
        <w:t>6- پرداخت سریع حقوق‌ها</w:t>
      </w:r>
      <w:bookmarkEnd w:id="46"/>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دیگر اوصاف و ویژگی‌هایی که همواره تو را از دیگران ممتاز و متمایز می‌نمود، عدم وقفه در پرداخت حقوق بیت‌المال بود؛ که در اولین فرصت ممکن این اموال را تقسیم می‌نمودی و هیچ‌گاه به زمان دیگری موکول نمی‌کردی:</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«هلال بن مسلم از جدش نقل کرده است که: خدمت امیرالمؤمنین علی- علیه‌السلام- بودم که نزدیک غروب آفتاب، مقداری بیت‌المال آوردند، حضرت امیر- علیه‌السلام- به مأموران فرمود: این اموال را تقسیم کنید، مأموران گفتند: اجازه بده تا فردا تقسیم کنیم.</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 حضرت فرمود: شما تعهد می‌کنید که من تا فردا زنده بمانم؟!</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تقسیم را تأخیر نیندازید، لذا شمع را روشن کردند و اموال را تقسیم نمودند»</w:t>
      </w:r>
      <w:r w:rsidRPr="00DC7AA3">
        <w:rPr>
          <w:rStyle w:val="FootnoteReference"/>
          <w:rFonts w:ascii="Times New Roman" w:hAnsi="Times New Roman" w:cs="B Mitra"/>
          <w:sz w:val="24"/>
          <w:szCs w:val="28"/>
          <w:rtl/>
        </w:rPr>
        <w:footnoteReference w:customMarkFollows="1" w:id="114"/>
        <w:t>1</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شیوه از پرداخت حقوق یک روش مناسبی بود در رسیدن مردم به حقوق حقه‌ی خویش تا بدین وسیله در اولین زمان ممکن به رتق و فتق امور خود اقدام نمایند و در خرید کالاها و وسایل موردنیاز خویش، هیچ‌گاه معطل نمانند، و نیز از ارزش پولی کالاهایشان کاسته نگردد.</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چه بسا دیده می‌شود اموالی که متعلق به مسلمین است تا مدت‌ها در مکانی متروک می‌ماند و در رساندن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به اهلش، اهمال و سهل‌انگاری می‌شود، تا جایی که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اموال از ارزش می‌افتد و کالایی که باید در وقت مناسب خود به دست افراد آن جامعه برسد، به موقع نمی‌رسد و درنتیجه خسارت بزرگی را برای مردم به همر</w:t>
      </w:r>
      <w:r w:rsidR="008F7E81" w:rsidRPr="00DC7AA3">
        <w:rPr>
          <w:rFonts w:ascii="Times New Roman" w:hAnsi="Times New Roman" w:cs="B Mitra" w:hint="cs"/>
          <w:sz w:val="24"/>
          <w:szCs w:val="28"/>
          <w:rtl/>
        </w:rPr>
        <w:t>ا</w:t>
      </w:r>
      <w:r w:rsidRPr="00DC7AA3">
        <w:rPr>
          <w:rFonts w:ascii="Times New Roman" w:hAnsi="Times New Roman" w:cs="B Mitra" w:hint="cs"/>
          <w:sz w:val="24"/>
          <w:szCs w:val="28"/>
          <w:rtl/>
        </w:rPr>
        <w:t>ه خواهد داشت!</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درحالی است که این نکته هنوز هم برای بسیاری از متولیان امر </w:t>
      </w:r>
      <w:r w:rsidRPr="00DC7AA3">
        <w:rPr>
          <w:rFonts w:ascii="Times New Roman" w:hAnsi="Times New Roman" w:cs="B Mitra" w:hint="cs"/>
          <w:sz w:val="24"/>
          <w:szCs w:val="28"/>
          <w:rtl/>
        </w:rPr>
        <w:lastRenderedPageBreak/>
        <w:t>کانون توجه قرار نگرفته است.</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آن روز از این مسأله هیچ‌گاه غافل نبودی، و هرگاه اموالی به دستت می‌رسید در همان دم، مبادرت به تقسیم آن می‌نمودی و در کوتاه‌ترین زمان ممکن همه‌ی آن اموال را به دست نیازمندان می‌رساندی.</w:t>
      </w:r>
    </w:p>
    <w:p w:rsidR="008872DE" w:rsidRPr="00DC7AA3" w:rsidRDefault="008872DE"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روایات فراوانی به این نکته اشاره</w:t>
      </w:r>
      <w:r w:rsidR="00E81CC9" w:rsidRPr="00DC7AA3">
        <w:rPr>
          <w:rFonts w:ascii="Times New Roman" w:hAnsi="Times New Roman" w:cs="B Mitra" w:hint="cs"/>
          <w:sz w:val="24"/>
          <w:szCs w:val="28"/>
          <w:rtl/>
        </w:rPr>
        <w:t xml:space="preserve"> شده است:</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بن ابی طالب- علیه‌السلام- پس از تقسیم بیت‌المال زمین آن را جاروب می‌زد و آب می‌پاشید و می‌فرمود: ای زمین! روز قیامت شهادت بده که من اموال مسلمین را نگه نداشتم.»</w:t>
      </w:r>
      <w:r w:rsidRPr="00DC7AA3">
        <w:rPr>
          <w:rStyle w:val="FootnoteReference"/>
          <w:rFonts w:ascii="Times New Roman" w:hAnsi="Times New Roman" w:cs="B Mitra"/>
          <w:sz w:val="24"/>
          <w:szCs w:val="28"/>
          <w:rtl/>
        </w:rPr>
        <w:footnoteReference w:customMarkFollows="1" w:id="115"/>
        <w:t>1</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نقل شده:</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بن ابی طالب- علیه‌السلام- هر جمعه‌ای، بیت‌المال را جارو می‌زد و آب می‌پاشید و دو رکعت نماز می‌خواند و می گفت: روز قیامت برای من شهادت دهید.»</w:t>
      </w:r>
      <w:r w:rsidRPr="00DC7AA3">
        <w:rPr>
          <w:rStyle w:val="FootnoteReference"/>
          <w:rFonts w:ascii="Times New Roman" w:hAnsi="Times New Roman" w:cs="B Mitra"/>
          <w:sz w:val="24"/>
          <w:szCs w:val="28"/>
          <w:rtl/>
        </w:rPr>
        <w:footnoteReference w:customMarkFollows="1" w:id="116"/>
        <w:t>2</w:t>
      </w:r>
    </w:p>
    <w:p w:rsidR="008F7E81" w:rsidRPr="00DC7AA3" w:rsidRDefault="00E81CC9" w:rsidP="00A04E1C">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نقل شده:</w:t>
      </w:r>
      <w:r w:rsidR="008F7E81" w:rsidRPr="00DC7AA3">
        <w:rPr>
          <w:rFonts w:ascii="Times New Roman" w:hAnsi="Times New Roman" w:cs="B Mitra" w:hint="cs"/>
          <w:sz w:val="24"/>
          <w:szCs w:val="28"/>
          <w:rtl/>
        </w:rPr>
        <w:tab/>
      </w:r>
      <w:r w:rsidR="008F7E81" w:rsidRPr="00DC7AA3">
        <w:rPr>
          <w:rFonts w:ascii="Times New Roman" w:hAnsi="Times New Roman" w:cs="B Mitra" w:hint="cs"/>
          <w:sz w:val="24"/>
          <w:szCs w:val="28"/>
          <w:rtl/>
        </w:rPr>
        <w:tab/>
      </w:r>
      <w:r w:rsidR="008F7E81" w:rsidRPr="00DC7AA3">
        <w:rPr>
          <w:rFonts w:ascii="Times New Roman" w:hAnsi="Times New Roman" w:cs="B Mitra" w:hint="cs"/>
          <w:sz w:val="24"/>
          <w:szCs w:val="28"/>
          <w:rtl/>
        </w:rPr>
        <w:tab/>
      </w:r>
      <w:r w:rsidR="008F7E81" w:rsidRPr="00DC7AA3">
        <w:rPr>
          <w:rFonts w:ascii="Times New Roman" w:hAnsi="Times New Roman" w:cs="B Mitra" w:hint="cs"/>
          <w:sz w:val="24"/>
          <w:szCs w:val="28"/>
          <w:rtl/>
        </w:rPr>
        <w:tab/>
      </w:r>
      <w:r w:rsidR="008F7E81" w:rsidRPr="00DC7AA3">
        <w:rPr>
          <w:rFonts w:ascii="Times New Roman" w:hAnsi="Times New Roman" w:cs="B Mitra" w:hint="cs"/>
          <w:sz w:val="24"/>
          <w:szCs w:val="28"/>
          <w:rtl/>
        </w:rPr>
        <w:tab/>
      </w:r>
      <w:r w:rsidR="008F7E81" w:rsidRPr="00DC7AA3">
        <w:rPr>
          <w:rFonts w:ascii="Times New Roman" w:hAnsi="Times New Roman" w:cs="B Mitra" w:hint="cs"/>
          <w:sz w:val="24"/>
          <w:szCs w:val="28"/>
          <w:rtl/>
        </w:rPr>
        <w:tab/>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«مقداری اموال بیت‌المال از اصفهان آوردند، علی- علیه‌السلام- فرمود: صبح اول وقت بیایید و هرکسی سهمش را بگیرد، به خدا سوگند! من انباردار شما نیستم، «فَوَاللهِ ما أَنا لَکُم بِخازنٍ» و پس از تقسیم، بیت‌المال را جارو زد و آب پاشید و دو رکعت نماز خواند و فرمود: ای دنیا غیر مرا فریب ده «یا دُنیا غُرّی غَیری».</w:t>
      </w:r>
      <w:r w:rsidRPr="00DC7AA3">
        <w:rPr>
          <w:rStyle w:val="FootnoteReference"/>
          <w:rFonts w:ascii="Times New Roman" w:hAnsi="Times New Roman" w:cs="B Mitra"/>
          <w:sz w:val="24"/>
          <w:szCs w:val="28"/>
          <w:rtl/>
        </w:rPr>
        <w:footnoteReference w:customMarkFollows="1" w:id="117"/>
        <w:t>1</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تو همیشه بیت‌المال را به صاحبانش می‌رساندی، بدون این که ذره‌ای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دخل و تصرف کنی، و بدون این که وقفه‌ای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ایجاد نمایی، چون همواره باورت براین بود که انباردار مردم نیستی و ضرورتی به نگهداری آن اموال نمی‌دیدی.</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برخلاف آنان که این اموال را وسیله‌ی کاسبی و دلّالی خویش دانسته و آن را سرمایه‌ای گران برای خویشتن می‌پندارند! تا جایی که آن را تا چندین برابر برای خود افزایش داده و از این طریق سود سرشاری برای خویش فراهم می‌آوردند.</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همواره از آن سرمایه‌ها می‌بندند و درنتیجه اموال بیت‌المال، ابزاری برای دلالی و سودجویی قرار می‌گیرد! و وقتی بیت‌المال در اولین فرصت ممکن به دست نیازمندان</w:t>
      </w:r>
      <w:r w:rsidR="00C950A7" w:rsidRPr="00DC7AA3">
        <w:rPr>
          <w:rFonts w:ascii="Times New Roman" w:hAnsi="Times New Roman" w:cs="B Mitra" w:hint="cs"/>
          <w:sz w:val="24"/>
          <w:szCs w:val="28"/>
          <w:rtl/>
        </w:rPr>
        <w:t xml:space="preserve"> نرسد</w:t>
      </w:r>
      <w:r w:rsidRPr="00DC7AA3">
        <w:rPr>
          <w:rFonts w:ascii="Times New Roman" w:hAnsi="Times New Roman" w:cs="B Mitra" w:hint="cs"/>
          <w:sz w:val="24"/>
          <w:szCs w:val="28"/>
          <w:rtl/>
        </w:rPr>
        <w:t xml:space="preserve"> عاقبتی جز افزایش اختلاف طبقاتی و غنی شدن عده‌ای و درماندگی افراد بی‌شماری را در جامعه به دنبال </w:t>
      </w:r>
      <w:r w:rsidR="00C950A7" w:rsidRPr="00DC7AA3">
        <w:rPr>
          <w:rFonts w:ascii="Times New Roman" w:hAnsi="Times New Roman" w:cs="B Mitra" w:hint="cs"/>
          <w:sz w:val="24"/>
          <w:szCs w:val="28"/>
          <w:rtl/>
        </w:rPr>
        <w:t>ن</w:t>
      </w:r>
      <w:r w:rsidRPr="00DC7AA3">
        <w:rPr>
          <w:rFonts w:ascii="Times New Roman" w:hAnsi="Times New Roman" w:cs="B Mitra" w:hint="cs"/>
          <w:sz w:val="24"/>
          <w:szCs w:val="28"/>
          <w:rtl/>
        </w:rPr>
        <w:t>خواهد</w:t>
      </w:r>
      <w:r w:rsidR="00C950A7" w:rsidRPr="00DC7AA3">
        <w:rPr>
          <w:rFonts w:ascii="Times New Roman" w:hAnsi="Times New Roman" w:cs="B Mitra" w:hint="cs"/>
          <w:sz w:val="24"/>
          <w:szCs w:val="28"/>
          <w:rtl/>
        </w:rPr>
        <w:t xml:space="preserve"> داشت. پس بنابراین عدم تس</w:t>
      </w:r>
      <w:r w:rsidRPr="00DC7AA3">
        <w:rPr>
          <w:rFonts w:ascii="Times New Roman" w:hAnsi="Times New Roman" w:cs="B Mitra" w:hint="cs"/>
          <w:sz w:val="24"/>
          <w:szCs w:val="28"/>
          <w:rtl/>
        </w:rPr>
        <w:t>ریع در پرداخت به موقع بیت‌المال، محذورات فراوانی دارد، که تو آن روز از این نکته‌ی</w:t>
      </w:r>
      <w:r w:rsidR="008F7E81"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مهم غافل نبودی.</w:t>
      </w:r>
    </w:p>
    <w:p w:rsidR="00E81CC9" w:rsidRPr="00DC7AA3" w:rsidRDefault="00E81CC9" w:rsidP="0073671C">
      <w:pPr>
        <w:pStyle w:val="Heading1"/>
        <w:rPr>
          <w:rtl/>
        </w:rPr>
      </w:pPr>
      <w:bookmarkStart w:id="47" w:name="_Toc182698494"/>
      <w:r w:rsidRPr="00DC7AA3">
        <w:rPr>
          <w:rFonts w:hint="cs"/>
          <w:rtl/>
        </w:rPr>
        <w:t>7- دقت در امانت</w:t>
      </w:r>
      <w:bookmarkEnd w:id="47"/>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حفظ اموال و بیت‌المال مسلمین، همواره امانتدار بی‌نظیری بودی که هنوز جهان بشریت، نظیرش را به چشم خویش ندیده است.</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آنجایی که فرمودی:</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«ای مردم کوفه! اگر من از شهر شما غیر </w:t>
      </w:r>
      <w:r w:rsidR="008F7E81" w:rsidRPr="00DC7AA3">
        <w:rPr>
          <w:rFonts w:ascii="Times New Roman" w:hAnsi="Times New Roman" w:cs="B Mitra" w:hint="cs"/>
          <w:sz w:val="24"/>
          <w:szCs w:val="28"/>
          <w:rtl/>
        </w:rPr>
        <w:t>ا</w:t>
      </w:r>
      <w:r w:rsidRPr="00DC7AA3">
        <w:rPr>
          <w:rFonts w:ascii="Times New Roman" w:hAnsi="Times New Roman" w:cs="B Mitra" w:hint="cs"/>
          <w:sz w:val="24"/>
          <w:szCs w:val="28"/>
          <w:rtl/>
        </w:rPr>
        <w:t>ز مرکب و خادمم، چیزی خارج کردم، به شما خیانت نموده‌ام».</w:t>
      </w:r>
      <w:r w:rsidRPr="00DC7AA3">
        <w:rPr>
          <w:rStyle w:val="FootnoteReference"/>
          <w:rFonts w:ascii="Times New Roman" w:hAnsi="Times New Roman" w:cs="B Mitra"/>
          <w:sz w:val="24"/>
          <w:szCs w:val="28"/>
          <w:rtl/>
        </w:rPr>
        <w:footnoteReference w:customMarkFollows="1" w:id="118"/>
        <w:t>1</w:t>
      </w:r>
    </w:p>
    <w:p w:rsidR="00E81CC9" w:rsidRPr="00DC7AA3" w:rsidRDefault="00E81CC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سیره در زندگیت استمرار داشت تا جایی که همواره غذایت در کوفه، از گندم و خرمایی تهیه می‌شد که در مزرعه‌ی خویش تولید می‌نمودی و هیچ وابستگی به بیت‌المال نداشتی و ذره‌ای در آن دخل و تصرف نمی‌کردی، چون مایحتاج خود را در حد ضرورت، به دست خویش، کشت و برداشت می‌نمودی که نقل شده:</w:t>
      </w:r>
    </w:p>
    <w:p w:rsidR="00E81CC9" w:rsidRPr="00DC7AA3" w:rsidRDefault="001C1C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«غذای آن حضرت در کوفه، از گندم و خرمایی تهیه می شد که از </w:t>
      </w:r>
      <w:r w:rsidRPr="00DC7AA3">
        <w:rPr>
          <w:rFonts w:ascii="Times New Roman" w:hAnsi="Times New Roman" w:cs="B Mitra" w:hint="cs"/>
          <w:sz w:val="24"/>
          <w:szCs w:val="28"/>
          <w:rtl/>
        </w:rPr>
        <w:lastRenderedPageBreak/>
        <w:t>مزرعه‌اش «ینبع» که در مدینه بود، به دست می‌آمد»</w:t>
      </w:r>
      <w:r w:rsidRPr="00DC7AA3">
        <w:rPr>
          <w:rStyle w:val="FootnoteReference"/>
          <w:rFonts w:ascii="Times New Roman" w:hAnsi="Times New Roman" w:cs="B Mitra"/>
          <w:sz w:val="24"/>
          <w:szCs w:val="28"/>
          <w:rtl/>
        </w:rPr>
        <w:footnoteReference w:customMarkFollows="1" w:id="119"/>
        <w:t>2</w:t>
      </w:r>
    </w:p>
    <w:p w:rsidR="001C1C2C" w:rsidRPr="00DC7AA3" w:rsidRDefault="001C1C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بدین صورت هرگونه وابستگی به بیت‌المال را از خویشتن سلب نموده بودی، تا مبادا احتیاجی به آن پیدا کنی و مجبور به استفاده شوی!</w:t>
      </w:r>
    </w:p>
    <w:p w:rsidR="001C1C2C" w:rsidRPr="00DC7AA3" w:rsidRDefault="001C1C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همه‌ی این‌ها به جهت این بود که همواره بیت‌المال را امانت می‌دانستی و در حفظ آن بسیار کوشا بودی! و شاید عمده‌ی مخالفت‌ها </w:t>
      </w:r>
      <w:r w:rsidR="00CE3D49" w:rsidRPr="00DC7AA3">
        <w:rPr>
          <w:rFonts w:ascii="Times New Roman" w:hAnsi="Times New Roman" w:cs="B Mitra" w:hint="cs"/>
          <w:sz w:val="24"/>
          <w:szCs w:val="28"/>
          <w:rtl/>
        </w:rPr>
        <w:t>در دوران حاکمیت طلایی چند ساله‌ات، به خاطر جدّیت و اهمیتی بود که در این امر از خویشتن نشان می‌دادی و با خیانت در امانت به شدت برخورد می‌نمودی.</w:t>
      </w:r>
    </w:p>
    <w:p w:rsidR="00CE3D49" w:rsidRPr="00DC7AA3" w:rsidRDefault="00CE3D4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همین امر عاملی شد تا زیاده‌خواهان را به عکس‌العمل و واکنش واداشت و دیگر نتوانستند خویش را با این سیره‌ات انطباق دهند و هرگز این مقیاس از ترازوی عدالتت را برنتافتند و همیشه برایشان دشوار </w:t>
      </w:r>
      <w:r w:rsidR="00637336" w:rsidRPr="00DC7AA3">
        <w:rPr>
          <w:rFonts w:ascii="Times New Roman" w:hAnsi="Times New Roman" w:cs="B Mitra" w:hint="cs"/>
          <w:sz w:val="24"/>
          <w:szCs w:val="28"/>
          <w:rtl/>
        </w:rPr>
        <w:t>و</w:t>
      </w:r>
      <w:r w:rsidRPr="00DC7AA3">
        <w:rPr>
          <w:rFonts w:ascii="Times New Roman" w:hAnsi="Times New Roman" w:cs="B Mitra" w:hint="cs"/>
          <w:sz w:val="24"/>
          <w:szCs w:val="28"/>
          <w:rtl/>
        </w:rPr>
        <w:t xml:space="preserve"> گران آمد و آن‌گاه تا توانستند بر عناد و دشمنی خویش افزودند و بعد از شهادتت هم این شیوه را پیشه‌ی خویش ساخته و بر شیطنتشان افزوده شد و تا مرحله‌ای پیش رفتند که بغض و کینه‌ات را در دل فرزندانشان موروثی نموده و در مساجد و منابر به تبلیغ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اقدام و مبادرت ورزیدند؛ و فقط به جرم این که تو هیچ</w:t>
      </w:r>
      <w:r w:rsidR="008F7E81" w:rsidRPr="00DC7AA3">
        <w:rPr>
          <w:rFonts w:ascii="Times New Roman" w:hAnsi="Times New Roman" w:cs="B Mitra" w:hint="cs"/>
          <w:sz w:val="24"/>
          <w:szCs w:val="28"/>
          <w:rtl/>
        </w:rPr>
        <w:t>‌گاه در ام</w:t>
      </w:r>
      <w:r w:rsidRPr="00DC7AA3">
        <w:rPr>
          <w:rFonts w:ascii="Times New Roman" w:hAnsi="Times New Roman" w:cs="B Mitra" w:hint="cs"/>
          <w:sz w:val="24"/>
          <w:szCs w:val="28"/>
          <w:rtl/>
        </w:rPr>
        <w:t xml:space="preserve">انت خیانت نمی‌نمودی 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کامل به دست صاحبانش می‌رساندی!</w:t>
      </w:r>
    </w:p>
    <w:p w:rsidR="00497B74" w:rsidRPr="00DC7AA3" w:rsidRDefault="00497B74" w:rsidP="0073671C">
      <w:pPr>
        <w:pStyle w:val="Heading1"/>
        <w:rPr>
          <w:rtl/>
        </w:rPr>
      </w:pPr>
      <w:bookmarkStart w:id="48" w:name="_Toc182698495"/>
      <w:r w:rsidRPr="00DC7AA3">
        <w:rPr>
          <w:rFonts w:hint="cs"/>
          <w:rtl/>
        </w:rPr>
        <w:t>8- جدّیت و قاطعیت</w:t>
      </w:r>
      <w:bookmarkEnd w:id="48"/>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جدیت و قاطعیت در حفظ اموال مسلمین از اصولی بود که همواره نسبت به آن اهتمام می‌ورزیدی و کسی را جرأت رویارویی با آن نبود، چون همیشه با اراد</w:t>
      </w:r>
      <w:r w:rsidR="00637336" w:rsidRPr="00DC7AA3">
        <w:rPr>
          <w:rFonts w:ascii="Times New Roman" w:hAnsi="Times New Roman" w:cs="B Mitra" w:hint="cs"/>
          <w:sz w:val="24"/>
          <w:szCs w:val="28"/>
          <w:rtl/>
        </w:rPr>
        <w:t>ه ا</w:t>
      </w:r>
      <w:r w:rsidRPr="00DC7AA3">
        <w:rPr>
          <w:rFonts w:ascii="Times New Roman" w:hAnsi="Times New Roman" w:cs="B Mitra" w:hint="cs"/>
          <w:sz w:val="24"/>
          <w:szCs w:val="28"/>
          <w:rtl/>
        </w:rPr>
        <w:t>ی جازم در حفظ و حراست از اموال مسلمین، کوشا بودی و از هیچ قدرتی جز پروردگار، نمی‌هراسیدی.</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هرگز با کارگزاران حکومتت، مماشات نمی‌نمودی، و هرگاه مشاهده می‌کردی که یکی از آنها مرتکب تخلفی شده، بلافاصله او را بر کنار </w:t>
      </w:r>
      <w:r w:rsidRPr="00DC7AA3">
        <w:rPr>
          <w:rFonts w:ascii="Times New Roman" w:hAnsi="Times New Roman" w:cs="B Mitra" w:hint="cs"/>
          <w:sz w:val="24"/>
          <w:szCs w:val="28"/>
          <w:rtl/>
        </w:rPr>
        <w:lastRenderedPageBreak/>
        <w:t>می‌نمودی و در این باب به هیچ‌کس ترحمی نمی‌کردی.</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w:t>
      </w:r>
      <w:r w:rsidR="008F7E81"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دیگران هم به آن اذعان نموده‌اند:</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«بعد از شهادت علی- علیه‌السلام- سوده دختر عماره همدانی، نزد معاویه آمد، او از کسانی بود که در صفین حضور داشت. معاویه قدری درباره‌ی صفین با او سخن گفت، وی از معاویه خواست تا بسربن ارطاه را که به آنها ظلم می‌کند از کاربرکنار کند.</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معاویه نپذیرفت؛ سوده به سجده افتاد و ساعتی بعد سربرداشت. معاویه پرسید که این سجده برای چه بود؟</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سوده گفت: زمانی برای اعتراض به این که علی- علیه‌السلام- کسی را بر صدقات ما نصب کرده بود، نزد او آمدم، مشغول نماز بود.</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از نماز پرسید: چه حاجتی داری؟ شکایت خود را از آن مرد گفتم. امام- علیه‌السلام- همان‌جا پوستی از جیبش بیرون آورد و در آن ضمن دعوت به رعایت عدل، به آن مرد نوشت، نامه که به دستت رسید، به محتوای آن عمل کن تا کسی را بفرستم و کار را تحویل بگیرد، کاغذ را نیز به من داد و من هم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به آن مرد سپردم و او معزول و برکنار شد.»</w:t>
      </w:r>
      <w:r w:rsidRPr="00DC7AA3">
        <w:rPr>
          <w:rStyle w:val="FootnoteReference"/>
          <w:rFonts w:ascii="Times New Roman" w:hAnsi="Times New Roman" w:cs="B Mitra"/>
          <w:sz w:val="24"/>
          <w:szCs w:val="28"/>
          <w:rtl/>
        </w:rPr>
        <w:footnoteReference w:customMarkFollows="1" w:id="120"/>
        <w:t>1</w:t>
      </w:r>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سیره‌ات این چنین بود که در حقوق مسلمین و مستضعفین ذره‌ای کوتاه نمی‌آمدی و هیچ‌گاه ظلم را از کسی برنمی‌تافتی، و آنجایی که پای بیت‌المال و حقوق مظلومان در میان بود، مصلحت‌اندیشی هیچ جایگاهی نداشت، چون مصلحت را عین احقاق حقوق آنان می‌دانستی و تا پای جان بر آن پای می‌فشردی و عاقبت در این راه جاودانه شدی.</w:t>
      </w:r>
    </w:p>
    <w:p w:rsidR="00497B74" w:rsidRPr="00DC7AA3" w:rsidRDefault="00497B74" w:rsidP="006268B8">
      <w:pPr>
        <w:widowControl w:val="0"/>
        <w:spacing w:after="0" w:line="24" w:lineRule="atLeast"/>
        <w:jc w:val="both"/>
        <w:rPr>
          <w:rFonts w:ascii="Times New Roman" w:hAnsi="Times New Roman" w:cs="B Mitra"/>
          <w:sz w:val="24"/>
          <w:szCs w:val="28"/>
          <w:rtl/>
        </w:rPr>
      </w:pPr>
    </w:p>
    <w:p w:rsidR="00497B74" w:rsidRPr="00DC7AA3" w:rsidRDefault="00497B74" w:rsidP="006268B8">
      <w:pPr>
        <w:widowControl w:val="0"/>
        <w:spacing w:after="0" w:line="24" w:lineRule="atLeast"/>
        <w:jc w:val="both"/>
        <w:rPr>
          <w:rFonts w:ascii="Times New Roman" w:hAnsi="Times New Roman" w:cs="B Mitra"/>
          <w:sz w:val="24"/>
          <w:szCs w:val="28"/>
          <w:rtl/>
        </w:rPr>
      </w:pPr>
    </w:p>
    <w:p w:rsidR="00C23826" w:rsidRDefault="00C23826" w:rsidP="006268B8">
      <w:pPr>
        <w:widowControl w:val="0"/>
        <w:spacing w:after="0" w:line="24" w:lineRule="atLeast"/>
        <w:jc w:val="both"/>
        <w:rPr>
          <w:rFonts w:ascii="Times New Roman" w:hAnsi="Times New Roman" w:cs="B Mitra"/>
          <w:sz w:val="24"/>
          <w:szCs w:val="28"/>
          <w:rtl/>
        </w:rPr>
        <w:sectPr w:rsidR="00C23826" w:rsidSect="00410499">
          <w:headerReference w:type="even" r:id="rId44"/>
          <w:headerReference w:type="default" r:id="rId45"/>
          <w:footerReference w:type="even" r:id="rId46"/>
          <w:footerReference w:type="default" r:id="rId47"/>
          <w:headerReference w:type="first" r:id="rId48"/>
          <w:footerReference w:type="first" r:id="rId49"/>
          <w:footnotePr>
            <w:numRestart w:val="eachPage"/>
          </w:footnotePr>
          <w:type w:val="oddPage"/>
          <w:pgSz w:w="8222" w:h="12191" w:code="9"/>
          <w:pgMar w:top="1247" w:right="1247" w:bottom="1247" w:left="1247" w:header="709" w:footer="709" w:gutter="0"/>
          <w:cols w:space="708"/>
          <w:titlePg/>
          <w:bidi/>
          <w:rtlGutter/>
          <w:docGrid w:linePitch="360"/>
        </w:sectPr>
      </w:pPr>
    </w:p>
    <w:p w:rsidR="00497B74" w:rsidRPr="00DC7AA3" w:rsidRDefault="0073671C" w:rsidP="006268B8">
      <w:pPr>
        <w:widowControl w:val="0"/>
        <w:spacing w:after="0" w:line="24" w:lineRule="atLeast"/>
        <w:jc w:val="both"/>
        <w:rPr>
          <w:rFonts w:ascii="Times New Roman" w:hAnsi="Times New Roman" w:cs="B Mitra"/>
          <w:sz w:val="24"/>
          <w:szCs w:val="28"/>
          <w:rtl/>
        </w:rPr>
      </w:pPr>
      <w:r w:rsidRPr="0073671C">
        <w:rPr>
          <w:rFonts w:ascii="Times New Roman" w:hAnsi="Times New Roman" w:cs="B Mitra" w:hint="cs"/>
          <w:noProof/>
          <w:sz w:val="24"/>
          <w:szCs w:val="28"/>
          <w:rtl/>
          <w:lang w:bidi="ar-SA"/>
        </w:rPr>
        <w:lastRenderedPageBreak/>
        <w:drawing>
          <wp:anchor distT="0" distB="0" distL="114300" distR="114300" simplePos="0" relativeHeight="251663360" behindDoc="1" locked="0" layoutInCell="1" allowOverlap="1" wp14:anchorId="78DFD961" wp14:editId="3EA34F28">
            <wp:simplePos x="0" y="0"/>
            <wp:positionH relativeFrom="column">
              <wp:posOffset>-34925</wp:posOffset>
            </wp:positionH>
            <wp:positionV relativeFrom="paragraph">
              <wp:posOffset>161290</wp:posOffset>
            </wp:positionV>
            <wp:extent cx="3637280" cy="5395595"/>
            <wp:effectExtent l="0" t="0" r="127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7B74" w:rsidRPr="00DC7AA3" w:rsidRDefault="00497B74" w:rsidP="006268B8">
      <w:pPr>
        <w:widowControl w:val="0"/>
        <w:spacing w:after="0" w:line="24" w:lineRule="atLeast"/>
        <w:jc w:val="both"/>
        <w:rPr>
          <w:rFonts w:ascii="Times New Roman" w:hAnsi="Times New Roman" w:cs="B Mitra"/>
          <w:sz w:val="24"/>
          <w:szCs w:val="28"/>
          <w:rtl/>
        </w:rPr>
      </w:pPr>
    </w:p>
    <w:p w:rsidR="00497B74" w:rsidRPr="00DC7AA3" w:rsidRDefault="00497B74" w:rsidP="006268B8">
      <w:pPr>
        <w:widowControl w:val="0"/>
        <w:spacing w:after="0" w:line="24" w:lineRule="atLeast"/>
        <w:jc w:val="both"/>
        <w:rPr>
          <w:rFonts w:ascii="Times New Roman" w:hAnsi="Times New Roman" w:cs="B Mitra"/>
          <w:sz w:val="24"/>
          <w:szCs w:val="28"/>
          <w:rtl/>
        </w:rPr>
      </w:pPr>
    </w:p>
    <w:p w:rsidR="00FF3D2C" w:rsidRDefault="00FF3D2C" w:rsidP="006268B8">
      <w:pPr>
        <w:widowControl w:val="0"/>
        <w:spacing w:after="0" w:line="24" w:lineRule="atLeast"/>
        <w:jc w:val="both"/>
        <w:rPr>
          <w:rFonts w:ascii="Times New Roman" w:hAnsi="Times New Roman" w:cs="B Mitra"/>
          <w:sz w:val="24"/>
          <w:szCs w:val="28"/>
          <w:rtl/>
        </w:rPr>
      </w:pPr>
    </w:p>
    <w:p w:rsidR="0073671C" w:rsidRDefault="0073671C" w:rsidP="006268B8">
      <w:pPr>
        <w:widowControl w:val="0"/>
        <w:spacing w:after="0" w:line="24" w:lineRule="atLeast"/>
        <w:jc w:val="both"/>
        <w:rPr>
          <w:rFonts w:ascii="Times New Roman" w:hAnsi="Times New Roman" w:cs="B Mitra"/>
          <w:sz w:val="24"/>
          <w:szCs w:val="28"/>
          <w:rtl/>
        </w:rPr>
      </w:pPr>
    </w:p>
    <w:p w:rsidR="0073671C" w:rsidRDefault="0073671C" w:rsidP="006268B8">
      <w:pPr>
        <w:widowControl w:val="0"/>
        <w:spacing w:after="0" w:line="24" w:lineRule="atLeast"/>
        <w:jc w:val="both"/>
        <w:rPr>
          <w:rFonts w:ascii="Times New Roman" w:hAnsi="Times New Roman" w:cs="B Mitra"/>
          <w:sz w:val="24"/>
          <w:szCs w:val="28"/>
          <w:rtl/>
        </w:rPr>
      </w:pPr>
    </w:p>
    <w:p w:rsidR="0073671C" w:rsidRDefault="0073671C" w:rsidP="006268B8">
      <w:pPr>
        <w:widowControl w:val="0"/>
        <w:spacing w:after="0" w:line="24" w:lineRule="atLeast"/>
        <w:jc w:val="both"/>
        <w:rPr>
          <w:rFonts w:ascii="Times New Roman" w:hAnsi="Times New Roman" w:cs="B Mitra"/>
          <w:sz w:val="24"/>
          <w:szCs w:val="28"/>
          <w:rtl/>
        </w:rPr>
      </w:pPr>
    </w:p>
    <w:p w:rsidR="0073671C" w:rsidRDefault="0073671C" w:rsidP="006268B8">
      <w:pPr>
        <w:widowControl w:val="0"/>
        <w:spacing w:after="0" w:line="24" w:lineRule="atLeast"/>
        <w:jc w:val="both"/>
        <w:rPr>
          <w:rFonts w:ascii="Times New Roman" w:hAnsi="Times New Roman" w:cs="B Mitra"/>
          <w:sz w:val="24"/>
          <w:szCs w:val="28"/>
          <w:rtl/>
        </w:rPr>
      </w:pPr>
    </w:p>
    <w:p w:rsidR="0073671C" w:rsidRPr="00C23826" w:rsidRDefault="0073671C" w:rsidP="006268B8">
      <w:pPr>
        <w:widowControl w:val="0"/>
        <w:spacing w:after="0" w:line="24" w:lineRule="atLeast"/>
        <w:jc w:val="both"/>
        <w:rPr>
          <w:rFonts w:ascii="Times New Roman" w:hAnsi="Times New Roman" w:cs="B Mitra"/>
          <w:sz w:val="2"/>
          <w:szCs w:val="6"/>
          <w:rtl/>
        </w:rPr>
      </w:pPr>
    </w:p>
    <w:p w:rsidR="00603B5C" w:rsidRPr="00DC7AA3" w:rsidRDefault="00603B5C" w:rsidP="006268B8">
      <w:pPr>
        <w:widowControl w:val="0"/>
        <w:spacing w:after="0" w:line="24" w:lineRule="atLeast"/>
        <w:rPr>
          <w:rFonts w:ascii="Times New Roman" w:hAnsi="Times New Roman" w:cs="B Mitra"/>
          <w:b/>
          <w:bCs/>
          <w:sz w:val="24"/>
          <w:szCs w:val="28"/>
          <w:rtl/>
        </w:rPr>
      </w:pPr>
    </w:p>
    <w:p w:rsidR="00603B5C" w:rsidRPr="00C23826" w:rsidRDefault="00603B5C" w:rsidP="0073671C">
      <w:pPr>
        <w:pStyle w:val="Title"/>
        <w:rPr>
          <w:b w:val="0"/>
          <w:bCs w:val="0"/>
          <w:sz w:val="50"/>
          <w:szCs w:val="50"/>
          <w:rtl/>
        </w:rPr>
      </w:pPr>
      <w:bookmarkStart w:id="49" w:name="_Toc182698496"/>
      <w:r w:rsidRPr="00C23826">
        <w:rPr>
          <w:rFonts w:hint="cs"/>
          <w:b w:val="0"/>
          <w:bCs w:val="0"/>
          <w:sz w:val="50"/>
          <w:szCs w:val="50"/>
          <w:rtl/>
        </w:rPr>
        <w:t>فصل ششم</w:t>
      </w:r>
      <w:bookmarkEnd w:id="49"/>
    </w:p>
    <w:p w:rsidR="00497B74" w:rsidRPr="00C23826" w:rsidRDefault="00497B74" w:rsidP="0073671C">
      <w:pPr>
        <w:pStyle w:val="Title"/>
        <w:rPr>
          <w:b w:val="0"/>
          <w:bCs w:val="0"/>
          <w:sz w:val="60"/>
          <w:szCs w:val="60"/>
          <w:rtl/>
        </w:rPr>
      </w:pPr>
      <w:bookmarkStart w:id="50" w:name="_Toc182698497"/>
      <w:r w:rsidRPr="00C23826">
        <w:rPr>
          <w:rFonts w:hint="cs"/>
          <w:b w:val="0"/>
          <w:bCs w:val="0"/>
          <w:sz w:val="60"/>
          <w:szCs w:val="60"/>
          <w:rtl/>
        </w:rPr>
        <w:t>جهاد</w:t>
      </w:r>
      <w:r w:rsidR="008F7E81" w:rsidRPr="00C23826">
        <w:rPr>
          <w:rFonts w:hint="cs"/>
          <w:b w:val="0"/>
          <w:bCs w:val="0"/>
          <w:sz w:val="60"/>
          <w:szCs w:val="60"/>
          <w:rtl/>
        </w:rPr>
        <w:t xml:space="preserve"> </w:t>
      </w:r>
      <w:r w:rsidRPr="00C23826">
        <w:rPr>
          <w:rFonts w:hint="cs"/>
          <w:b w:val="0"/>
          <w:bCs w:val="0"/>
          <w:sz w:val="60"/>
          <w:szCs w:val="60"/>
          <w:rtl/>
        </w:rPr>
        <w:t>و مبارزه</w:t>
      </w:r>
      <w:bookmarkEnd w:id="50"/>
    </w:p>
    <w:p w:rsidR="00497B74" w:rsidRDefault="00497B74" w:rsidP="006268B8">
      <w:pPr>
        <w:widowControl w:val="0"/>
        <w:spacing w:after="0" w:line="24" w:lineRule="atLeast"/>
        <w:jc w:val="center"/>
        <w:rPr>
          <w:rFonts w:ascii="Times New Roman" w:hAnsi="Times New Roman" w:cs="B Mitra"/>
          <w:b/>
          <w:bCs/>
          <w:sz w:val="24"/>
          <w:szCs w:val="28"/>
          <w:rtl/>
        </w:rPr>
      </w:pPr>
    </w:p>
    <w:p w:rsidR="0073671C" w:rsidRDefault="0073671C" w:rsidP="006268B8">
      <w:pPr>
        <w:widowControl w:val="0"/>
        <w:spacing w:after="0" w:line="24" w:lineRule="atLeast"/>
        <w:jc w:val="center"/>
        <w:rPr>
          <w:rFonts w:ascii="Times New Roman" w:hAnsi="Times New Roman" w:cs="B Mitra"/>
          <w:b/>
          <w:bCs/>
          <w:sz w:val="24"/>
          <w:szCs w:val="28"/>
          <w:rtl/>
        </w:rPr>
      </w:pPr>
    </w:p>
    <w:p w:rsidR="0073671C" w:rsidRDefault="0073671C" w:rsidP="006268B8">
      <w:pPr>
        <w:widowControl w:val="0"/>
        <w:spacing w:after="0" w:line="24" w:lineRule="atLeast"/>
        <w:jc w:val="center"/>
        <w:rPr>
          <w:rFonts w:ascii="Times New Roman" w:hAnsi="Times New Roman" w:cs="B Mitra"/>
          <w:b/>
          <w:bCs/>
          <w:sz w:val="24"/>
          <w:szCs w:val="28"/>
          <w:rtl/>
        </w:rPr>
      </w:pPr>
    </w:p>
    <w:p w:rsidR="0073671C" w:rsidRDefault="0073671C" w:rsidP="006268B8">
      <w:pPr>
        <w:widowControl w:val="0"/>
        <w:spacing w:after="0" w:line="24" w:lineRule="atLeast"/>
        <w:jc w:val="center"/>
        <w:rPr>
          <w:rFonts w:ascii="Times New Roman" w:hAnsi="Times New Roman" w:cs="B Mitra"/>
          <w:b/>
          <w:bCs/>
          <w:sz w:val="24"/>
          <w:szCs w:val="28"/>
          <w:rtl/>
        </w:rPr>
      </w:pPr>
    </w:p>
    <w:p w:rsidR="0073671C" w:rsidRDefault="0073671C" w:rsidP="006268B8">
      <w:pPr>
        <w:widowControl w:val="0"/>
        <w:spacing w:after="0" w:line="24" w:lineRule="atLeast"/>
        <w:jc w:val="center"/>
        <w:rPr>
          <w:rFonts w:ascii="Times New Roman" w:hAnsi="Times New Roman" w:cs="B Mitra"/>
          <w:b/>
          <w:bCs/>
          <w:sz w:val="24"/>
          <w:szCs w:val="28"/>
          <w:rtl/>
        </w:rPr>
      </w:pPr>
    </w:p>
    <w:p w:rsidR="0073671C" w:rsidRDefault="0073671C" w:rsidP="006268B8">
      <w:pPr>
        <w:widowControl w:val="0"/>
        <w:spacing w:after="0" w:line="24" w:lineRule="atLeast"/>
        <w:jc w:val="center"/>
        <w:rPr>
          <w:rFonts w:ascii="Times New Roman" w:hAnsi="Times New Roman" w:cs="B Mitra"/>
          <w:b/>
          <w:bCs/>
          <w:sz w:val="24"/>
          <w:szCs w:val="28"/>
          <w:rtl/>
        </w:rPr>
      </w:pPr>
    </w:p>
    <w:p w:rsidR="0073671C" w:rsidRDefault="0073671C" w:rsidP="006268B8">
      <w:pPr>
        <w:widowControl w:val="0"/>
        <w:spacing w:after="0" w:line="24" w:lineRule="atLeast"/>
        <w:jc w:val="center"/>
        <w:rPr>
          <w:rFonts w:ascii="Times New Roman" w:hAnsi="Times New Roman" w:cs="B Mitra"/>
          <w:b/>
          <w:bCs/>
          <w:sz w:val="24"/>
          <w:szCs w:val="28"/>
          <w:rtl/>
        </w:rPr>
      </w:pPr>
    </w:p>
    <w:p w:rsidR="00C23826" w:rsidRDefault="00C23826" w:rsidP="006268B8">
      <w:pPr>
        <w:widowControl w:val="0"/>
        <w:spacing w:after="0" w:line="24" w:lineRule="atLeast"/>
        <w:jc w:val="center"/>
        <w:rPr>
          <w:rFonts w:ascii="Times New Roman" w:hAnsi="Times New Roman" w:cs="B Mitra"/>
          <w:b/>
          <w:bCs/>
          <w:sz w:val="24"/>
          <w:szCs w:val="28"/>
          <w:rtl/>
        </w:rPr>
        <w:sectPr w:rsidR="00C23826" w:rsidSect="00410499">
          <w:headerReference w:type="first" r:id="rId50"/>
          <w:footerReference w:type="first" r:id="rId51"/>
          <w:footnotePr>
            <w:numRestart w:val="eachPage"/>
          </w:footnotePr>
          <w:type w:val="oddPage"/>
          <w:pgSz w:w="8222" w:h="12191" w:code="9"/>
          <w:pgMar w:top="1247" w:right="1247" w:bottom="1247" w:left="1247" w:header="709" w:footer="709" w:gutter="0"/>
          <w:cols w:space="708"/>
          <w:titlePg/>
          <w:bidi/>
          <w:rtlGutter/>
          <w:docGrid w:linePitch="360"/>
        </w:sectPr>
      </w:pPr>
    </w:p>
    <w:p w:rsidR="00497B74" w:rsidRPr="00DC7AA3" w:rsidRDefault="00497B74" w:rsidP="00344B9C">
      <w:pPr>
        <w:pStyle w:val="Heading1"/>
        <w:rPr>
          <w:rtl/>
        </w:rPr>
      </w:pPr>
      <w:bookmarkStart w:id="51" w:name="_Toc182698498"/>
      <w:r w:rsidRPr="00DC7AA3">
        <w:rPr>
          <w:rFonts w:hint="cs"/>
          <w:rtl/>
        </w:rPr>
        <w:lastRenderedPageBreak/>
        <w:t>1- برتری در جهاد</w:t>
      </w:r>
      <w:bookmarkEnd w:id="51"/>
    </w:p>
    <w:p w:rsidR="00497B74" w:rsidRPr="00DC7AA3" w:rsidRDefault="00497B7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از دیگر امتیازهایی که همواره مفتخر به آن بودی، برتری در میادین رزم و سنگرهای جهاد و مبارزه بود که آن روز یک تنه در قله‌های ایثار و شجاعت قامت افراشتی تا جایی که هیچ یک از پهلوانان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دیار را یارای مقابله با صیحه‌های آسمانی و رعد آسایت نبود.</w:t>
      </w:r>
    </w:p>
    <w:p w:rsidR="00497B74"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w:t>
      </w:r>
      <w:r w:rsidR="00DE7D78" w:rsidRPr="00DC7AA3">
        <w:rPr>
          <w:rFonts w:ascii="Times New Roman" w:hAnsi="Times New Roman" w:cs="B Mitra" w:hint="cs"/>
          <w:sz w:val="24"/>
          <w:szCs w:val="28"/>
          <w:rtl/>
        </w:rPr>
        <w:t>گا</w:t>
      </w:r>
      <w:r w:rsidRPr="00DC7AA3">
        <w:rPr>
          <w:rFonts w:ascii="Times New Roman" w:hAnsi="Times New Roman" w:cs="B Mitra" w:hint="cs"/>
          <w:sz w:val="24"/>
          <w:szCs w:val="28"/>
          <w:rtl/>
        </w:rPr>
        <w:t>ه دشمن همچو مگسی در عرصه‌ی سیمرغ بود و تنها عرض خود می‌برد و زحمتت می‌داشت!</w:t>
      </w:r>
    </w:p>
    <w:p w:rsidR="00713317"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داستان دلاوری و جنگاوریت در عرصه‌های پیکا</w:t>
      </w:r>
      <w:r w:rsidR="008F7E81" w:rsidRPr="00DC7AA3">
        <w:rPr>
          <w:rFonts w:ascii="Times New Roman" w:hAnsi="Times New Roman" w:cs="B Mitra" w:hint="cs"/>
          <w:sz w:val="24"/>
          <w:szCs w:val="28"/>
          <w:rtl/>
        </w:rPr>
        <w:t>ر و مبارزه، حک</w:t>
      </w:r>
      <w:r w:rsidRPr="00DC7AA3">
        <w:rPr>
          <w:rFonts w:ascii="Times New Roman" w:hAnsi="Times New Roman" w:cs="B Mitra" w:hint="cs"/>
          <w:sz w:val="24"/>
          <w:szCs w:val="28"/>
          <w:rtl/>
        </w:rPr>
        <w:t>ایتی دیرین داشت که همین عامل موجب گردید تا بعدها نامت را به نشانه‌ی شجاعت بر روی شمشیر پادشاهان و قهرمانان جهان حک نمایند. ولی آن روز هنوز عده‌ای از این همه افتخاراتی که کسب نموده بودی غافل بودند و به زعم خویش بر</w:t>
      </w:r>
      <w:r w:rsidR="00DE7D78" w:rsidRPr="00DC7AA3">
        <w:rPr>
          <w:rFonts w:ascii="Times New Roman" w:hAnsi="Times New Roman" w:cs="B Mitra" w:hint="cs"/>
          <w:sz w:val="24"/>
          <w:szCs w:val="28"/>
          <w:rtl/>
        </w:rPr>
        <w:t>ا</w:t>
      </w:r>
      <w:r w:rsidRPr="00DC7AA3">
        <w:rPr>
          <w:rFonts w:ascii="Times New Roman" w:hAnsi="Times New Roman" w:cs="B Mitra" w:hint="cs"/>
          <w:sz w:val="24"/>
          <w:szCs w:val="28"/>
          <w:rtl/>
        </w:rPr>
        <w:t>ی خودشان یک سری افتخاراتی ساخته و بافته بودند که بدین وسیله به یکدیگر تفاخر می‌کردند.</w:t>
      </w:r>
    </w:p>
    <w:p w:rsidR="00713317"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چه غفلت بزرگی مرتکب شده بودن</w:t>
      </w:r>
      <w:r w:rsidR="00DE7D78" w:rsidRPr="00DC7AA3">
        <w:rPr>
          <w:rFonts w:ascii="Times New Roman" w:hAnsi="Times New Roman" w:cs="B Mitra" w:hint="cs"/>
          <w:sz w:val="24"/>
          <w:szCs w:val="28"/>
          <w:rtl/>
        </w:rPr>
        <w:t>د</w:t>
      </w:r>
      <w:r w:rsidRPr="00DC7AA3">
        <w:rPr>
          <w:rFonts w:ascii="Times New Roman" w:hAnsi="Times New Roman" w:cs="B Mitra" w:hint="cs"/>
          <w:sz w:val="24"/>
          <w:szCs w:val="28"/>
          <w:rtl/>
        </w:rPr>
        <w:t xml:space="preserve"> درحالی که این  جانفشانی‌ها و مجاهدت‌هایی که از خویش در راه اسلام به نمایش گذاشته بودی در مقابل افتخارات فرمایشی آنان، ن</w:t>
      </w:r>
      <w:r w:rsidR="00DE7D78" w:rsidRPr="00DC7AA3">
        <w:rPr>
          <w:rFonts w:ascii="Times New Roman" w:hAnsi="Times New Roman" w:cs="B Mitra" w:hint="cs"/>
          <w:sz w:val="24"/>
          <w:szCs w:val="28"/>
          <w:rtl/>
        </w:rPr>
        <w:t>ا</w:t>
      </w:r>
      <w:r w:rsidRPr="00DC7AA3">
        <w:rPr>
          <w:rFonts w:ascii="Times New Roman" w:hAnsi="Times New Roman" w:cs="B Mitra" w:hint="cs"/>
          <w:sz w:val="24"/>
          <w:szCs w:val="28"/>
          <w:rtl/>
        </w:rPr>
        <w:t>چیز می‌نمود و اساساً قابل مقایسه نبود!</w:t>
      </w:r>
    </w:p>
    <w:p w:rsidR="00713317"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باورش</w:t>
      </w:r>
      <w:r w:rsidR="008F7E81" w:rsidRPr="00DC7AA3">
        <w:rPr>
          <w:rFonts w:ascii="Times New Roman" w:hAnsi="Times New Roman" w:cs="B Mitra" w:hint="cs"/>
          <w:sz w:val="24"/>
          <w:szCs w:val="28"/>
          <w:rtl/>
        </w:rPr>
        <w:t>ان براین بود که تنه</w:t>
      </w:r>
      <w:r w:rsidRPr="00DC7AA3">
        <w:rPr>
          <w:rFonts w:ascii="Times New Roman" w:hAnsi="Times New Roman" w:cs="B Mitra" w:hint="cs"/>
          <w:sz w:val="24"/>
          <w:szCs w:val="28"/>
          <w:rtl/>
        </w:rPr>
        <w:t xml:space="preserve">ا کلیدداری کعبه و آب دادن به حجاج، برایشان فضیلت و افتخار است. درحالی که آنچه موجب افتخار اسلام و مسلمانان شد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شمشیر پولادینی بود که در تمام عرصه‌های جهاد </w:t>
      </w:r>
      <w:r w:rsidR="00DE7D78" w:rsidRPr="00DC7AA3">
        <w:rPr>
          <w:rFonts w:ascii="Times New Roman" w:hAnsi="Times New Roman" w:cs="B Mitra" w:hint="cs"/>
          <w:sz w:val="24"/>
          <w:szCs w:val="28"/>
          <w:rtl/>
        </w:rPr>
        <w:t>و</w:t>
      </w:r>
      <w:r w:rsidRPr="00DC7AA3">
        <w:rPr>
          <w:rFonts w:ascii="Times New Roman" w:hAnsi="Times New Roman" w:cs="B Mitra" w:hint="cs"/>
          <w:sz w:val="24"/>
          <w:szCs w:val="28"/>
          <w:rtl/>
        </w:rPr>
        <w:t xml:space="preserve"> مبارزه بر فرق دشمن فرود آوردی و آنان را برای همیشه به شکست و داشتی و پرچم پرافتخار اسلام را تا ابد به اهتزاز درآوردی و این سخنی است که قرآن کریم به صراحت به آن اشاره نموده است:</w:t>
      </w:r>
    </w:p>
    <w:p w:rsidR="00713317" w:rsidRPr="00DC7AA3" w:rsidRDefault="00713317" w:rsidP="00881A84">
      <w:pPr>
        <w:pStyle w:val="a"/>
        <w:rPr>
          <w:rtl/>
        </w:rPr>
      </w:pPr>
      <w:r w:rsidRPr="00DC7AA3">
        <w:rPr>
          <w:rFonts w:hint="cs"/>
          <w:rtl/>
        </w:rPr>
        <w:t xml:space="preserve">«أَجَعَلتُم سِقایَهَ الجاجِّ وَ عِمارَهَ المَسجِدِ الحَرامِ کَمَن آمَنَ بِاللهِ وَ الیَومِ الآخِرِ و جاهَدَ فی سبیلِ اللهِ لایَستَوُنَ عِندَ اللهِ وَ اللهُ لا یَهدِی القَومَ </w:t>
      </w:r>
      <w:r w:rsidRPr="00DC7AA3">
        <w:rPr>
          <w:rFonts w:hint="cs"/>
          <w:rtl/>
        </w:rPr>
        <w:lastRenderedPageBreak/>
        <w:t>الظّالمینَ».</w:t>
      </w:r>
      <w:r w:rsidRPr="00DC7AA3">
        <w:rPr>
          <w:rStyle w:val="FootnoteReference"/>
          <w:sz w:val="24"/>
          <w:szCs w:val="28"/>
          <w:rtl/>
        </w:rPr>
        <w:footnoteReference w:customMarkFollows="1" w:id="121"/>
        <w:t>1</w:t>
      </w:r>
    </w:p>
    <w:p w:rsidR="00713317"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آیا سیراب کردن حجاج و آباد کردن مسجدالحرام را همانند (عمل) کسی قرار دادید، که به خدا و روز قیامت ایمان آورده و در راه او جهاد کرده است؟</w:t>
      </w:r>
    </w:p>
    <w:p w:rsidR="00713317" w:rsidRPr="00DC7AA3" w:rsidRDefault="00881A8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w:t>
      </w:r>
      <w:r w:rsidR="00713317" w:rsidRPr="00DC7AA3">
        <w:rPr>
          <w:rFonts w:ascii="Times New Roman" w:hAnsi="Times New Roman" w:cs="B Mitra" w:hint="cs"/>
          <w:sz w:val="24"/>
          <w:szCs w:val="28"/>
          <w:rtl/>
        </w:rPr>
        <w:t>(این دو) نزد خداوند مساوی نیستند! و خداوند گروه ظالمان را هدایت نمی‌کند!</w:t>
      </w:r>
    </w:p>
    <w:p w:rsidR="00713317"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شأن و نزول این آیه فرموده‌اند: شَیبَه و عباس هر کدام بر دیگری افتخار می‌کردند، علی- علیه‌السلام- از آنان پرسید: به چه چیزی افتخار می‌کنید؟</w:t>
      </w:r>
    </w:p>
    <w:p w:rsidR="00713317" w:rsidRPr="00DC7AA3" w:rsidRDefault="0071331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عباس گفت: امتیازی به من داده شده که کسی ندارد و آن مسأله‌ای آب دادن به حجاج خانه‌ی خداست. شیبه گفت: من تعمیر کننده‌ی مسجدالحرام و کلیددار خانه‌ی کعبه هستم</w:t>
      </w:r>
      <w:r w:rsidR="006B5ECC" w:rsidRPr="00DC7AA3">
        <w:rPr>
          <w:rFonts w:ascii="Times New Roman" w:hAnsi="Times New Roman" w:cs="B Mitra" w:hint="cs"/>
          <w:sz w:val="24"/>
          <w:szCs w:val="28"/>
          <w:rtl/>
        </w:rPr>
        <w:t>.</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علیه‌السلام- فرمود: با این که از شما حیا می‌کنم، باید بگویم با این سن کم، افتخاری دارم که شما ندارید.</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آنها پرسیدند: کدام افتخار؟! فرمود: من با شمشیر جهاد کردم تا شما ایمان به خدا و پیامبر- صلّی الله علیه وآله وسلّم- آورید.</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عباس خشمناک به سراغ پیامبر- صلّی الله علیه وآله وسلّم- آمد و گفت: آیا نمی‌بینی علی- علیه‌السلام- چگونه با من سخن می‌گوید؟</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پیامبر- صلّی الله علیه وآله وسلّم- به علی- علیه‌السلام- گفت: چرا این‌گونه با عمویت سخن گفتی؟</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علی- علیه‌السلام- عرض کرد: ای رسول خدا! اگر من او را ناراحت کردم با بیان </w:t>
      </w:r>
      <w:r w:rsidR="00BF712C" w:rsidRPr="00DC7AA3">
        <w:rPr>
          <w:rFonts w:ascii="Times New Roman" w:hAnsi="Times New Roman" w:cs="B Mitra" w:hint="cs"/>
          <w:sz w:val="24"/>
          <w:szCs w:val="28"/>
          <w:rtl/>
        </w:rPr>
        <w:t>حقیق</w:t>
      </w:r>
      <w:r w:rsidRPr="00DC7AA3">
        <w:rPr>
          <w:rFonts w:ascii="Times New Roman" w:hAnsi="Times New Roman" w:cs="B Mitra" w:hint="cs"/>
          <w:sz w:val="24"/>
          <w:szCs w:val="28"/>
          <w:rtl/>
        </w:rPr>
        <w:t>ی بوده است، در برابر گفتار حق هرکس می‌خواهد ناراحت شود، و هرکس می‌خواهد خشنود!</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جبرئیل نازل شد و گفت: ای محمّد! پروردگارت به تو سلام می‌فرستد و </w:t>
      </w:r>
      <w:r w:rsidRPr="00DC7AA3">
        <w:rPr>
          <w:rFonts w:ascii="Times New Roman" w:hAnsi="Times New Roman" w:cs="B Mitra" w:hint="cs"/>
          <w:sz w:val="24"/>
          <w:szCs w:val="28"/>
          <w:rtl/>
        </w:rPr>
        <w:lastRenderedPageBreak/>
        <w:t>می‌گوید: این آیات را بر آنها بخوان: «أَجَعَلتُم سِقایَهَ الحاجِّ و....»</w:t>
      </w:r>
      <w:r w:rsidRPr="00DC7AA3">
        <w:rPr>
          <w:rStyle w:val="FootnoteReference"/>
          <w:rFonts w:ascii="Times New Roman" w:hAnsi="Times New Roman" w:cs="B Mitra"/>
          <w:sz w:val="24"/>
          <w:szCs w:val="28"/>
          <w:rtl/>
        </w:rPr>
        <w:footnoteReference w:customMarkFollows="1" w:id="122"/>
        <w:t>1</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ایمان و جهاد دو رکنی بود که همواره مُزیّن به آن گردیده و بر پایه‌ی آن به هدایت جامعه، مبادرت نموده بودید، و این دو را هیچ‌گاه از یکدیگر قابل تفکیک نمی‌دانستید، و همواره به دوستدارانتان آموخته بودید که ایمان بدون جهاد ارزشی ندارد.</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همیشه جهاد را دری از درهای بهشت می‌شمردید که خداوند تعالی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بر روی دوستان مجاهدش گشوده است و اگر در جامعه‌ای، جهاد ترک شود، ذلت و بیچارگی آن اجتماع را فراخواهد گرفت و به انواع گرفتاری‌ها مبتلا می‌گردند.</w:t>
      </w:r>
    </w:p>
    <w:p w:rsidR="006B5ECC" w:rsidRPr="00DC7AA3" w:rsidRDefault="006B5EC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همواره بر آن پای می‌فشردید و فرمودید:</w:t>
      </w:r>
    </w:p>
    <w:p w:rsidR="006B5ECC" w:rsidRPr="00DC7AA3" w:rsidRDefault="00BF71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أمّا بَعدُ</w:t>
      </w:r>
      <w:r w:rsidR="006B5ECC" w:rsidRPr="00DC7AA3">
        <w:rPr>
          <w:rFonts w:ascii="Times New Roman" w:hAnsi="Times New Roman" w:cs="B Mitra" w:hint="cs"/>
          <w:sz w:val="24"/>
          <w:szCs w:val="28"/>
          <w:rtl/>
        </w:rPr>
        <w:t xml:space="preserve"> فَإِنَّ الجِهادَ بابٌ مِن أَبوابِ الجَنَّهِ، فَتَحَهُ اللهُ لِخاصَّهِ أَولِیائِهِ، وَ هُوَ لِباسُ التَّقوی، و</w:t>
      </w:r>
      <w:r w:rsidRPr="00DC7AA3">
        <w:rPr>
          <w:rFonts w:ascii="Times New Roman" w:hAnsi="Times New Roman" w:cs="B Mitra" w:hint="cs"/>
          <w:sz w:val="24"/>
          <w:szCs w:val="28"/>
          <w:rtl/>
        </w:rPr>
        <w:t>َ دِرعُ اللهِ الحَصِینَهُ، وَ جُ</w:t>
      </w:r>
      <w:r w:rsidR="006B5ECC" w:rsidRPr="00DC7AA3">
        <w:rPr>
          <w:rFonts w:ascii="Times New Roman" w:hAnsi="Times New Roman" w:cs="B Mitra" w:hint="cs"/>
          <w:sz w:val="24"/>
          <w:szCs w:val="28"/>
          <w:rtl/>
        </w:rPr>
        <w:t>نَّتُهُ الوَثیقَهُ، فَمَن تَرَکَهُ رَغبَهً عَنهُ أَلبَسَهُ اللهُ ثَوبَ الذُّلِّ، وَ شَمِلَهُ البلاءُ، وَ دُیِّثَ بِالصِّغارِ وَ الغَماءَهِ، وَ ضُرِبَ عَلی</w:t>
      </w:r>
      <w:r w:rsidRPr="00DC7AA3">
        <w:rPr>
          <w:rFonts w:ascii="Times New Roman" w:hAnsi="Times New Roman" w:cs="B Mitra" w:hint="cs"/>
          <w:sz w:val="24"/>
          <w:szCs w:val="28"/>
          <w:rtl/>
        </w:rPr>
        <w:t xml:space="preserve"> </w:t>
      </w:r>
      <w:r w:rsidR="005F6079" w:rsidRPr="00DC7AA3">
        <w:rPr>
          <w:rFonts w:ascii="Times New Roman" w:hAnsi="Times New Roman" w:cs="B Mitra" w:hint="cs"/>
          <w:sz w:val="24"/>
          <w:szCs w:val="28"/>
          <w:rtl/>
        </w:rPr>
        <w:t>قَلبِهِ بِالإسهابِ، وَ أَدِیلَ الحَقّ، مِنهُ بِتَضییعِ الجِهادِ، وَ سیمَ الخَسفَ، وَ مُنِعَ النَّصَفَ».</w:t>
      </w:r>
      <w:r w:rsidR="005F6079" w:rsidRPr="00DC7AA3">
        <w:rPr>
          <w:rStyle w:val="FootnoteReference"/>
          <w:rFonts w:ascii="Times New Roman" w:hAnsi="Times New Roman" w:cs="B Mitra"/>
          <w:sz w:val="24"/>
          <w:szCs w:val="28"/>
          <w:rtl/>
        </w:rPr>
        <w:footnoteReference w:customMarkFollows="1" w:id="123"/>
        <w:t>1</w:t>
      </w:r>
    </w:p>
    <w:p w:rsidR="005F6079" w:rsidRPr="00DC7AA3" w:rsidRDefault="005F607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از ستایش پروردگار؛ همانا جهاد در راه خدا، دَری از درهای بهشت است، که خدا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به روی دوستان مخصوص خود گشوده است. جهاد، لباس تقوا، و زره محکم، و سپر مطمئن خداوند است، کسی که جهاد را ناخوشایند دانسته و ترک کند، خداوند لباس ذلّت و خواری بر او می‌پوشاند، و دچار بلا و مصیبت می شود و کوچک و ذلیل می‌گردد، دل او در پرده‌ی گمراهی مانده و حق از او روی می‌گرداند؛ به جهت ترک جهاد، به خواری محکوم و از عدالت محروم است.</w:t>
      </w:r>
    </w:p>
    <w:p w:rsidR="005F6079" w:rsidRPr="00DC7AA3" w:rsidRDefault="005F607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شاید به خاطر همین ویژگی‌ها بود که خداوند به مجاهدینش این همه آبرو بخشیده بود، آن‌گاه که لباس رزم پوشیده و هنگامه‌ی ج</w:t>
      </w:r>
      <w:r w:rsidR="008F7E81" w:rsidRPr="00DC7AA3">
        <w:rPr>
          <w:rFonts w:ascii="Times New Roman" w:hAnsi="Times New Roman" w:cs="B Mitra" w:hint="cs"/>
          <w:sz w:val="24"/>
          <w:szCs w:val="28"/>
          <w:rtl/>
        </w:rPr>
        <w:t>هاد نمودند، کاملاً متفاوت و متم</w:t>
      </w:r>
      <w:r w:rsidRPr="00DC7AA3">
        <w:rPr>
          <w:rFonts w:ascii="Times New Roman" w:hAnsi="Times New Roman" w:cs="B Mitra" w:hint="cs"/>
          <w:sz w:val="24"/>
          <w:szCs w:val="28"/>
          <w:rtl/>
        </w:rPr>
        <w:t>ایز از دیگران شدند، و یک رنگ دیگری به خود گرفتند که دل‌ها را به خود متمایل کرده و دوستی خدا و بندگان صالح‌اش را برای خویش خریدند. و این سخنی است که خداوند تعالی در قرآنش به آن وعده داده است:</w:t>
      </w:r>
    </w:p>
    <w:p w:rsidR="005F6079" w:rsidRPr="00DC7AA3" w:rsidRDefault="005F6079" w:rsidP="00881A84">
      <w:pPr>
        <w:pStyle w:val="a"/>
        <w:rPr>
          <w:rtl/>
        </w:rPr>
      </w:pPr>
      <w:r w:rsidRPr="00DC7AA3">
        <w:rPr>
          <w:rFonts w:hint="cs"/>
          <w:rtl/>
        </w:rPr>
        <w:t>«لا یَستَویِ القاعِدُونَ مِنَ المُؤمنینَ غَیرُ أُولِی الضَّرَرِ وَ المُج</w:t>
      </w:r>
      <w:r w:rsidR="00BF712C" w:rsidRPr="00DC7AA3">
        <w:rPr>
          <w:rFonts w:hint="cs"/>
          <w:rtl/>
        </w:rPr>
        <w:t>ا</w:t>
      </w:r>
      <w:r w:rsidRPr="00DC7AA3">
        <w:rPr>
          <w:rFonts w:hint="cs"/>
          <w:rtl/>
        </w:rPr>
        <w:t>هِدُونَ فی سَبیلِ اللهِ بِأموالِهِم وَ أَنفُسِهِم فَضَّلَ اللهُ المُجاهِدینَ بِأموالِهِم وَ أَنفُسِهِم عَلَی القاعِدِینَ دَرَجَهً وَکُلّاً وَعَدَاللهُ الحُسنی وَ فَضَّلَ اللهُ المُج</w:t>
      </w:r>
      <w:r w:rsidR="00A924D7" w:rsidRPr="00DC7AA3">
        <w:rPr>
          <w:rFonts w:hint="cs"/>
          <w:rtl/>
        </w:rPr>
        <w:t>ا</w:t>
      </w:r>
      <w:r w:rsidRPr="00DC7AA3">
        <w:rPr>
          <w:rFonts w:hint="cs"/>
          <w:rtl/>
        </w:rPr>
        <w:t>هِدینَ عَلَی القاعِدِینَ أَجراً عَظیماً»</w:t>
      </w:r>
      <w:r w:rsidRPr="00DC7AA3">
        <w:rPr>
          <w:rStyle w:val="FootnoteReference"/>
          <w:sz w:val="24"/>
          <w:szCs w:val="28"/>
          <w:rtl/>
        </w:rPr>
        <w:footnoteReference w:customMarkFollows="1" w:id="124"/>
        <w:t>2</w:t>
      </w:r>
    </w:p>
    <w:p w:rsidR="005F6079" w:rsidRPr="00DC7AA3" w:rsidRDefault="005F607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هرگز مؤمنانی که بدون عذر از جهاد باز نشستند با آنان که به مال و جان در راه خدا جهاد کنند یکسان نخواهند بود، خدا مجاهدان (فداکار) به مال و جان را بر بازنشستگان (از جهاد) بلندی و برتری بخشیده و همه (اهل ایمان) را وعده پاداش نیکو فرموده، و خداوند مجاهدان را بر بازنشستگان به اجر و ثوابی بزرگ برتری داده است.</w:t>
      </w:r>
    </w:p>
    <w:p w:rsidR="00CF252A" w:rsidRPr="00DC7AA3" w:rsidRDefault="00CF252A" w:rsidP="00881A84">
      <w:pPr>
        <w:pStyle w:val="Heading1"/>
        <w:rPr>
          <w:rtl/>
        </w:rPr>
      </w:pPr>
      <w:bookmarkStart w:id="52" w:name="_Toc182698499"/>
      <w:r w:rsidRPr="00DC7AA3">
        <w:rPr>
          <w:rFonts w:hint="cs"/>
          <w:rtl/>
        </w:rPr>
        <w:t>2- استقامت و پایداری</w:t>
      </w:r>
      <w:bookmarkEnd w:id="52"/>
    </w:p>
    <w:p w:rsidR="00CF252A" w:rsidRPr="00DC7AA3"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هنگام مقابله با دشمن، هیچ‌گاه به او پشت نمی‌نمودی و همچنان مستحکم و استوار ایست</w:t>
      </w:r>
      <w:r w:rsidR="00BF712C" w:rsidRPr="00DC7AA3">
        <w:rPr>
          <w:rFonts w:ascii="Times New Roman" w:hAnsi="Times New Roman" w:cs="B Mitra" w:hint="cs"/>
          <w:sz w:val="24"/>
          <w:szCs w:val="28"/>
          <w:rtl/>
        </w:rPr>
        <w:t>ا</w:t>
      </w:r>
      <w:r w:rsidRPr="00DC7AA3">
        <w:rPr>
          <w:rFonts w:ascii="Times New Roman" w:hAnsi="Times New Roman" w:cs="B Mitra" w:hint="cs"/>
          <w:sz w:val="24"/>
          <w:szCs w:val="28"/>
          <w:rtl/>
        </w:rPr>
        <w:t>دگی می‌کردی تا این که یا او را نابوده نموده و یا به شکست و عقب‌نشینی وا می‌داشتی.</w:t>
      </w:r>
    </w:p>
    <w:p w:rsidR="00CF252A"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حتی در سخت‌ترین شرایط جهاد و مبارزه، چنان استقامتی از خویشتن نشان دادی که اعجاب و تحیّر همگان را برانگیخت!</w:t>
      </w:r>
    </w:p>
    <w:p w:rsidR="00B45AF7" w:rsidRPr="00DC7AA3" w:rsidRDefault="00B45AF7" w:rsidP="006268B8">
      <w:pPr>
        <w:widowControl w:val="0"/>
        <w:spacing w:after="0" w:line="24" w:lineRule="atLeast"/>
        <w:jc w:val="both"/>
        <w:rPr>
          <w:rFonts w:ascii="Times New Roman" w:hAnsi="Times New Roman" w:cs="B Mitra"/>
          <w:sz w:val="24"/>
          <w:szCs w:val="28"/>
          <w:rtl/>
        </w:rPr>
      </w:pPr>
    </w:p>
    <w:p w:rsidR="00CF252A" w:rsidRPr="00DC7AA3"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این نکته‌ای بود که همواره به آن اذعان می‌نمودی:</w:t>
      </w:r>
    </w:p>
    <w:p w:rsidR="00CF252A" w:rsidRPr="00DC7AA3" w:rsidRDefault="00CF252A" w:rsidP="00881A84">
      <w:pPr>
        <w:pStyle w:val="a"/>
        <w:rPr>
          <w:rtl/>
        </w:rPr>
      </w:pPr>
      <w:r w:rsidRPr="00DC7AA3">
        <w:rPr>
          <w:rFonts w:hint="cs"/>
          <w:rtl/>
        </w:rPr>
        <w:t xml:space="preserve">«وَ </w:t>
      </w:r>
      <w:r w:rsidR="00BF712C" w:rsidRPr="00DC7AA3">
        <w:rPr>
          <w:rFonts w:hint="cs"/>
          <w:rtl/>
        </w:rPr>
        <w:t>الله</w:t>
      </w:r>
      <w:r w:rsidRPr="00DC7AA3">
        <w:rPr>
          <w:rFonts w:hint="cs"/>
          <w:rtl/>
        </w:rPr>
        <w:t xml:space="preserve"> لَو تَظاهَرَتِ العَرَبُ عَلی قِتالِی لَ</w:t>
      </w:r>
      <w:r w:rsidR="00BF712C" w:rsidRPr="00DC7AA3">
        <w:rPr>
          <w:rFonts w:hint="cs"/>
          <w:rtl/>
        </w:rPr>
        <w:t>ما</w:t>
      </w:r>
      <w:r w:rsidRPr="00DC7AA3">
        <w:rPr>
          <w:rFonts w:hint="cs"/>
          <w:rtl/>
        </w:rPr>
        <w:t>»ا وَلَّیتُ</w:t>
      </w:r>
      <w:r w:rsidR="00BF712C" w:rsidRPr="00DC7AA3">
        <w:rPr>
          <w:rFonts w:hint="cs"/>
          <w:rtl/>
        </w:rPr>
        <w:t xml:space="preserve"> عَنها، وَ لَو أَمکَنَتِ الفُرَص</w:t>
      </w:r>
      <w:r w:rsidRPr="00DC7AA3">
        <w:rPr>
          <w:rFonts w:hint="cs"/>
          <w:rtl/>
        </w:rPr>
        <w:t>ُ مِن رِقابِها لَسارَعتُ إِلَیها»</w:t>
      </w:r>
    </w:p>
    <w:p w:rsidR="00CF252A" w:rsidRPr="00DC7AA3"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به خدا سوگند! اگر اعراب در نبرد با من هم صدا و هم دست شوند و پشت به پشت یکدیگر بدهند، من از جنگ و نبرد با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ان روی نتابم و خم به ابرو نیاورم و اگر فرصت داشته باشم به پیکار همه می‌شتابم.</w:t>
      </w:r>
      <w:r w:rsidRPr="00DC7AA3">
        <w:rPr>
          <w:rStyle w:val="FootnoteReference"/>
          <w:rFonts w:ascii="Times New Roman" w:hAnsi="Times New Roman" w:cs="B Mitra"/>
          <w:sz w:val="24"/>
          <w:szCs w:val="28"/>
          <w:rtl/>
        </w:rPr>
        <w:footnoteReference w:customMarkFollows="1" w:id="125"/>
        <w:t>1</w:t>
      </w:r>
    </w:p>
    <w:p w:rsidR="00CF252A" w:rsidRPr="00DC7AA3"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پیام استقامت و پایداری را در حوزه‌ی جهاد و مبارزه همیشه به دوستانت سفارش می‌کردی که هیچ‌گاه از زیادی و قدرت دشمن نهراسند و همواره خویش را زیر چتر حمایت پروردگار عالم بدانند. </w:t>
      </w:r>
    </w:p>
    <w:p w:rsidR="00CF252A" w:rsidRPr="00DC7AA3"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آنجایی که فرمودی:</w:t>
      </w:r>
    </w:p>
    <w:p w:rsidR="00CF252A" w:rsidRPr="00DC7AA3" w:rsidRDefault="00CF252A" w:rsidP="00881A84">
      <w:pPr>
        <w:pStyle w:val="a"/>
        <w:rPr>
          <w:rtl/>
        </w:rPr>
      </w:pPr>
      <w:r w:rsidRPr="00DC7AA3">
        <w:rPr>
          <w:rFonts w:hint="cs"/>
          <w:rtl/>
        </w:rPr>
        <w:t>«تَزوُلُ الجِبالُ و لاتَزُل! عَضَّ عَلی ناجِذِکٌ. أَعِرِاللهَ جُمجُمَتَکَ تِد فِی الأَرضِ قَدَمَکٌ. ارِم بِبَصَرِکَ أَقصَی القَومِ، وَ غَضَّ بَصَرَکَ، وَ اعلَم أَنَّ النَّصرَ مِن عِندِ اللهِ سُبحانَهُ»</w:t>
      </w:r>
    </w:p>
    <w:p w:rsidR="00CF252A" w:rsidRPr="00DC7AA3" w:rsidRDefault="00CF25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اگر کوه‌ها</w:t>
      </w:r>
      <w:r w:rsidR="008F7E81"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از جای کنده شوند تو ثابت و استوار باش، دندان‌ها را بر هم بفشار، کاسه‌ی سرت را به خدا عاریت ده، پای بر زمین میخکوب کن، به صفوف پایانی لشکر دشمن بنگر، از فراوانی دشمن چشم بپوش، و بدان که پیروزی از سوی خدای سبحان است.</w:t>
      </w:r>
      <w:r w:rsidRPr="00DC7AA3">
        <w:rPr>
          <w:rStyle w:val="FootnoteReference"/>
          <w:rFonts w:ascii="Times New Roman" w:hAnsi="Times New Roman" w:cs="B Mitra"/>
          <w:sz w:val="24"/>
          <w:szCs w:val="28"/>
          <w:rtl/>
        </w:rPr>
        <w:footnoteReference w:customMarkFollows="1" w:id="126"/>
        <w:t>2</w:t>
      </w:r>
    </w:p>
    <w:p w:rsidR="004104CA" w:rsidRPr="00DC7AA3" w:rsidRDefault="004104CA" w:rsidP="00881A84">
      <w:pPr>
        <w:pStyle w:val="Heading1"/>
        <w:rPr>
          <w:rtl/>
        </w:rPr>
      </w:pPr>
      <w:bookmarkStart w:id="53" w:name="_Toc182698500"/>
      <w:r w:rsidRPr="00DC7AA3">
        <w:rPr>
          <w:rFonts w:hint="cs"/>
          <w:rtl/>
        </w:rPr>
        <w:t>3- دشمن‌شناسی</w:t>
      </w:r>
      <w:bookmarkEnd w:id="53"/>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شناخت دشمن و اطلاع از مواضع او از اصولی بود که به درستی به ابعاد آن، وقوف داشتی؛ و همواره در فتنه‌ها، جبهه‌ی خودی را از غیرخودی تمیز </w:t>
      </w:r>
      <w:r w:rsidRPr="00DC7AA3">
        <w:rPr>
          <w:rFonts w:ascii="Times New Roman" w:hAnsi="Times New Roman" w:cs="B Mitra" w:hint="cs"/>
          <w:sz w:val="24"/>
          <w:szCs w:val="28"/>
          <w:rtl/>
        </w:rPr>
        <w:lastRenderedPageBreak/>
        <w:t xml:space="preserve">می‌دادی و در به هم زدن آرایش </w:t>
      </w:r>
      <w:r w:rsidR="00A70215" w:rsidRPr="00DC7AA3">
        <w:rPr>
          <w:rFonts w:ascii="Times New Roman" w:hAnsi="Times New Roman" w:cs="B Mitra" w:hint="cs"/>
          <w:sz w:val="24"/>
          <w:szCs w:val="28"/>
          <w:rtl/>
        </w:rPr>
        <w:t>نظامی دشمن از تاکتیک‌های لازم ب</w:t>
      </w:r>
      <w:r w:rsidRPr="00DC7AA3">
        <w:rPr>
          <w:rFonts w:ascii="Times New Roman" w:hAnsi="Times New Roman" w:cs="B Mitra" w:hint="cs"/>
          <w:sz w:val="24"/>
          <w:szCs w:val="28"/>
          <w:rtl/>
        </w:rPr>
        <w:t>هر</w:t>
      </w:r>
      <w:r w:rsidR="00A70215" w:rsidRPr="00DC7AA3">
        <w:rPr>
          <w:rFonts w:ascii="Times New Roman" w:hAnsi="Times New Roman" w:cs="B Mitra" w:hint="cs"/>
          <w:sz w:val="24"/>
          <w:szCs w:val="28"/>
          <w:rtl/>
        </w:rPr>
        <w:t>ه</w:t>
      </w:r>
      <w:r w:rsidRPr="00DC7AA3">
        <w:rPr>
          <w:rFonts w:ascii="Times New Roman" w:hAnsi="Times New Roman" w:cs="B Mitra" w:hint="cs"/>
          <w:sz w:val="24"/>
          <w:szCs w:val="28"/>
          <w:rtl/>
        </w:rPr>
        <w:t xml:space="preserve"> می‌جستی و هر توطئه‌ای را در نطفه خفه می‌ساختی.</w:t>
      </w:r>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همیشه دشمن را از این درایت و دوراندیشی‌ات به تحیّر و دهشت وامی‌داشتی!</w:t>
      </w:r>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هرگاه فرماندهی عملیات را رأساً به دست می‌گرفتی،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پیروزی سپاه اسلام قطعی و تضمین شده بود! و در هیچ عملیاتی ممکن نبود که تو فرمانده‌اش باشی، اما لشکر به شکست انجامند، مگر این که عده‌ای خائن از درون جبهه‌ی خودی متوسل به خدعه و نیرنگ شده باشند!</w:t>
      </w:r>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غیر این صورت، چنان ستون‌های لشکر ر</w:t>
      </w:r>
      <w:r w:rsidR="00BF712C"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نظم و انتظام می‌بخشیدی و براساس نقشه‌ی عملیات، آنان را به اهداف پیش‌بینی شده هدایت می‌کردی که همه‌ی آرایش نظامی دشمن را به هم می‌ریختی که آنان یا مجبور به فرار یا تسلیم می‌نمودی.</w:t>
      </w:r>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با دشمنان حیله‌گری همچون معاویه و عمروعاص روبرو بودی که در خدعه و نیرنگ از عجایب روزگار بودند که نمونه‌ی آنان کمتر در تاریخ بشریت به چشم می‌خورد!</w:t>
      </w:r>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با همه‌ی</w:t>
      </w:r>
      <w:r w:rsidR="00A70215"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 xml:space="preserve">این اوصاف با شناخت کامل در مصاف با دشمن می‌رفتی و تمام راه‌های خروجی را بر روی آنان می‌بستی. و این همان نکته‌ای است که در </w:t>
      </w:r>
      <w:r w:rsidR="00643FF1"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فرمودی:</w:t>
      </w:r>
    </w:p>
    <w:p w:rsidR="004104CA" w:rsidRPr="00DC7AA3" w:rsidRDefault="004104CA" w:rsidP="00881A84">
      <w:pPr>
        <w:pStyle w:val="a"/>
        <w:rPr>
          <w:rtl/>
        </w:rPr>
      </w:pPr>
      <w:r w:rsidRPr="00DC7AA3">
        <w:rPr>
          <w:rFonts w:hint="cs"/>
          <w:rtl/>
        </w:rPr>
        <w:t>«وَ سَأَجهَدُ فِی أَن أَطَهَّرَ الأَرضَ مِن هذا الشَّخصِ المَعکُوسِ، وَ الجِسمِ المَرکُوسِ، حَتّی تَخرُجَ المَدَرَهُ مِن بَینِ حَبِّ الحَصیدِ»</w:t>
      </w:r>
    </w:p>
    <w:p w:rsidR="004104CA" w:rsidRPr="00DC7AA3" w:rsidRDefault="004104C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به زودی تلاش می‌کنم که زمین را از این شخص وارونه (معاویه)، این آدم مسخ شده و از انسانیت خارج شده، این جسم و هیکل کج‌اندیش، پاک سازم تا از میان گِل و کلوخ دانه‌های ریز (گندم) جدا گردد</w:t>
      </w:r>
      <w:r w:rsidR="003044DC" w:rsidRPr="00DC7AA3">
        <w:rPr>
          <w:rFonts w:ascii="Times New Roman" w:hAnsi="Times New Roman" w:cs="B Mitra" w:hint="cs"/>
          <w:sz w:val="24"/>
          <w:szCs w:val="28"/>
          <w:rtl/>
        </w:rPr>
        <w:t xml:space="preserve">، خوب و بد، فاسد و صالح، مفسد و مصلح، خیرخواه و شرور، و بدخواه از یکدیگر جدا و شناخته </w:t>
      </w:r>
      <w:r w:rsidR="003044DC" w:rsidRPr="00DC7AA3">
        <w:rPr>
          <w:rFonts w:ascii="Times New Roman" w:hAnsi="Times New Roman" w:cs="B Mitra" w:hint="cs"/>
          <w:sz w:val="24"/>
          <w:szCs w:val="28"/>
          <w:rtl/>
        </w:rPr>
        <w:lastRenderedPageBreak/>
        <w:t>شود.</w:t>
      </w:r>
      <w:r w:rsidR="003044DC" w:rsidRPr="00DC7AA3">
        <w:rPr>
          <w:rStyle w:val="FootnoteReference"/>
          <w:rFonts w:ascii="Times New Roman" w:hAnsi="Times New Roman" w:cs="B Mitra"/>
          <w:sz w:val="24"/>
          <w:szCs w:val="28"/>
          <w:rtl/>
        </w:rPr>
        <w:footnoteReference w:customMarkFollows="1" w:id="127"/>
        <w:t>1</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همواره در برابر دشمن ب</w:t>
      </w:r>
      <w:r w:rsidR="00A70215"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هشیاری و آگاهی عمل می‌نمودی و در اصول دفاعی خویش، هیچ‌گاه دشمن را کوچک نمی‌شمردی!</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به درستی به آن اشاره نمودی؛</w:t>
      </w:r>
    </w:p>
    <w:p w:rsidR="003044DC" w:rsidRPr="00DC7AA3" w:rsidRDefault="003044DC" w:rsidP="00881A84">
      <w:pPr>
        <w:pStyle w:val="a"/>
        <w:jc w:val="center"/>
        <w:rPr>
          <w:rtl/>
        </w:rPr>
      </w:pPr>
      <w:r w:rsidRPr="00DC7AA3">
        <w:rPr>
          <w:rFonts w:hint="cs"/>
          <w:rtl/>
        </w:rPr>
        <w:t>«لا تَستصغرن عدوا و إن ضعف»</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هرگز دشمن را کوچک مشمار، هرچند ضعیف باشد.</w:t>
      </w:r>
      <w:r w:rsidRPr="00DC7AA3">
        <w:rPr>
          <w:rStyle w:val="FootnoteReference"/>
          <w:rFonts w:ascii="Times New Roman" w:hAnsi="Times New Roman" w:cs="B Mitra"/>
          <w:sz w:val="24"/>
          <w:szCs w:val="28"/>
          <w:rtl/>
        </w:rPr>
        <w:footnoteReference w:customMarkFollows="1" w:id="128"/>
        <w:t>2</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نیز فرمودی:</w:t>
      </w:r>
    </w:p>
    <w:p w:rsidR="003044DC" w:rsidRPr="00DC7AA3" w:rsidRDefault="003044DC" w:rsidP="00881A84">
      <w:pPr>
        <w:pStyle w:val="a"/>
        <w:jc w:val="center"/>
        <w:rPr>
          <w:rtl/>
        </w:rPr>
      </w:pPr>
      <w:r w:rsidRPr="00DC7AA3">
        <w:rPr>
          <w:rFonts w:hint="cs"/>
          <w:rtl/>
        </w:rPr>
        <w:t>«لا تأمن عدواً و شکرا»</w:t>
      </w:r>
      <w:r w:rsidRPr="00DC7AA3">
        <w:rPr>
          <w:rStyle w:val="FootnoteReference"/>
          <w:sz w:val="24"/>
          <w:szCs w:val="28"/>
          <w:rtl/>
        </w:rPr>
        <w:footnoteReference w:customMarkFollows="1" w:id="129"/>
        <w:t>3</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دشمن در امان نباش، هرچند از شما سپاسگزاری کند.</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مالک اشتر را در آن عهدنامه‌ات به پذیرش صلح شرافت‌مندانه سفارش نمودی این نکته را به او یادآور شدی:</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«زنهار، زنهار سخت از دشمنت پس از پذیرش صلح برحذر</w:t>
      </w:r>
      <w:r w:rsidR="00A70215" w:rsidRPr="00DC7AA3">
        <w:rPr>
          <w:rFonts w:ascii="Times New Roman" w:hAnsi="Times New Roman" w:cs="B Mitra" w:hint="cs"/>
          <w:sz w:val="24"/>
          <w:szCs w:val="28"/>
          <w:rtl/>
        </w:rPr>
        <w:t xml:space="preserve"> باش، چرا که دشمن گاهی نزدیک می‌</w:t>
      </w:r>
      <w:r w:rsidRPr="00DC7AA3">
        <w:rPr>
          <w:rFonts w:ascii="Times New Roman" w:hAnsi="Times New Roman" w:cs="B Mitra" w:hint="cs"/>
          <w:sz w:val="24"/>
          <w:szCs w:val="28"/>
          <w:rtl/>
        </w:rPr>
        <w:t>شود که غافلگیر سازد.</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بنابراین دوراندیشی را به کارگیر و در این موارد خوش‌بینی را متهم ساز!</w:t>
      </w:r>
      <w:r w:rsidRPr="00DC7AA3">
        <w:rPr>
          <w:rStyle w:val="FootnoteReference"/>
          <w:rFonts w:ascii="Times New Roman" w:hAnsi="Times New Roman" w:cs="B Mitra"/>
          <w:sz w:val="24"/>
          <w:szCs w:val="28"/>
          <w:rtl/>
        </w:rPr>
        <w:footnoteReference w:customMarkFollows="1" w:id="130"/>
        <w:t>4</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دیگری فرمودی:</w:t>
      </w:r>
    </w:p>
    <w:p w:rsidR="003044DC" w:rsidRPr="00DC7AA3" w:rsidRDefault="003044DC" w:rsidP="00881A84">
      <w:pPr>
        <w:pStyle w:val="a"/>
        <w:jc w:val="center"/>
        <w:rPr>
          <w:rtl/>
        </w:rPr>
      </w:pPr>
      <w:r w:rsidRPr="00DC7AA3">
        <w:rPr>
          <w:rFonts w:hint="cs"/>
          <w:rtl/>
        </w:rPr>
        <w:t>«شر الاعدا، ابعدهم غوراً و اخفاهم مکیده»</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بدترین دشمنان کسی است که عمیق‌تر بوده و بیشتر کیدش را مخفی </w:t>
      </w:r>
      <w:r w:rsidRPr="00DC7AA3">
        <w:rPr>
          <w:rFonts w:ascii="Times New Roman" w:hAnsi="Times New Roman" w:cs="B Mitra" w:hint="cs"/>
          <w:sz w:val="24"/>
          <w:szCs w:val="28"/>
          <w:rtl/>
        </w:rPr>
        <w:lastRenderedPageBreak/>
        <w:t>می‌دارد.</w:t>
      </w:r>
      <w:r w:rsidRPr="00DC7AA3">
        <w:rPr>
          <w:rStyle w:val="FootnoteReference"/>
          <w:rFonts w:ascii="Times New Roman" w:hAnsi="Times New Roman" w:cs="B Mitra"/>
          <w:sz w:val="24"/>
          <w:szCs w:val="28"/>
          <w:rtl/>
        </w:rPr>
        <w:footnoteReference w:customMarkFollows="1" w:id="131"/>
        <w:t>1</w:t>
      </w:r>
    </w:p>
    <w:p w:rsidR="003044DC" w:rsidRPr="00DC7AA3" w:rsidRDefault="003044D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همه‌ی این‌ها نشان از یک حقیقتی بود و آن حکایت از شناخت دشمن در نبرد با جبهه‌های حق علیه باطل بود، و نیز حامل پیامی بزرگ برای همه‌ی فرماندهان و مجاهدان اسلام که می‌خواهند آن راه درخشانت را بپیمایند.</w:t>
      </w:r>
    </w:p>
    <w:p w:rsidR="00643FF1" w:rsidRPr="00DC7AA3" w:rsidRDefault="00643FF1" w:rsidP="00881A84">
      <w:pPr>
        <w:pStyle w:val="Heading1"/>
        <w:rPr>
          <w:rtl/>
        </w:rPr>
      </w:pPr>
      <w:bookmarkStart w:id="54" w:name="_Toc182698501"/>
      <w:r w:rsidRPr="00DC7AA3">
        <w:rPr>
          <w:rFonts w:hint="cs"/>
          <w:rtl/>
        </w:rPr>
        <w:t>4- شجاعت و شهامت</w:t>
      </w:r>
      <w:bookmarkEnd w:id="54"/>
    </w:p>
    <w:p w:rsidR="00643FF1" w:rsidRPr="00DC7AA3" w:rsidRDefault="00643FF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شجاعت و شهامت همیشه شهره‌ی کوی و برزن بودی تا جایی که همواره شجاعان عرب را به شگفت وامی‌داشتی و چنان شوری می‌آفریدی که شاهدان به شکوهت چه عاشقانه به تماشا می‌نشستند. و این سخنی بود که همیشه به آن اعتراف می‌نمودند:</w:t>
      </w:r>
    </w:p>
    <w:p w:rsidR="00EE5744" w:rsidRPr="00DC7AA3" w:rsidRDefault="00EE574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«علی- علیه‌السلام- از چنان شجاعتی برخوردار بود که دیگر در اذهان عموم، نام شجاعان پیشین و نیز شجاعان بعد از او به فراموشی سپرده شد؛ جایگاه او در صحنه‌های نبرد به گونه‌ای بود که تا روز قیامت ضرب‌المثل خواهد بود.</w:t>
      </w:r>
    </w:p>
    <w:p w:rsidR="00EE5744" w:rsidRPr="00DC7AA3" w:rsidRDefault="00EE574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 از هیچ میدان جنگی روی برنگرداند و از هیچ جنگجویی، تر</w:t>
      </w:r>
      <w:r w:rsidR="00BF712C" w:rsidRPr="00DC7AA3">
        <w:rPr>
          <w:rFonts w:ascii="Times New Roman" w:hAnsi="Times New Roman" w:cs="B Mitra" w:hint="cs"/>
          <w:sz w:val="24"/>
          <w:szCs w:val="28"/>
          <w:rtl/>
        </w:rPr>
        <w:t>س</w:t>
      </w:r>
      <w:r w:rsidRPr="00DC7AA3">
        <w:rPr>
          <w:rFonts w:ascii="Times New Roman" w:hAnsi="Times New Roman" w:cs="B Mitra" w:hint="cs"/>
          <w:sz w:val="24"/>
          <w:szCs w:val="28"/>
          <w:rtl/>
        </w:rPr>
        <w:t xml:space="preserve"> به دل راه نداد.</w:t>
      </w:r>
    </w:p>
    <w:p w:rsidR="00EE5744" w:rsidRPr="00DC7AA3" w:rsidRDefault="00EE574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با هیچ پهلوانی روبرو نشد، مگر این که او را از پای درآورد و هیچ ضربه‌ای فرود نیاورد که احتیاج به ضربه‌ی دیگر باشد، و در حدیث آمده که ضربه‌های او همیشه فرد بود.</w:t>
      </w:r>
    </w:p>
    <w:p w:rsidR="00EE5744" w:rsidRPr="00DC7AA3" w:rsidRDefault="00EE574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روزی که در صفین، معاویه را به مبارزه طلبید تا با کشته شدن یکی از آن دو، مردم آسوده شوند، عمروبن عاص گفت: ای معاویه! علی سخن به انصاف می‌گوید، آن را بپذیر.</w:t>
      </w:r>
    </w:p>
    <w:p w:rsidR="00EE5744" w:rsidRPr="00DC7AA3" w:rsidRDefault="00EE574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معاویه گفت: ای عمرو، از روزی که دست دوستی به من دادی، خائنانه </w:t>
      </w:r>
      <w:r w:rsidRPr="00DC7AA3">
        <w:rPr>
          <w:rFonts w:ascii="Times New Roman" w:hAnsi="Times New Roman" w:cs="B Mitra" w:hint="cs"/>
          <w:sz w:val="24"/>
          <w:szCs w:val="28"/>
          <w:rtl/>
        </w:rPr>
        <w:lastRenderedPageBreak/>
        <w:t>سخن نگفتی مگر امروز، آیا مرا به جنگ با علی تشویق می‌کنی با این که می‌دانی او شجاع پولادین و بی‌همتا است؛ گمان می‌کنم هوس فرمانروایی شام به سرت زده که با مرگ من به آن برسی. جنگجویان عرب افتخار می‌کردند که در میدان</w:t>
      </w:r>
      <w:r w:rsidR="00B24EA3" w:rsidRPr="00DC7AA3">
        <w:rPr>
          <w:rFonts w:ascii="Times New Roman" w:hAnsi="Times New Roman" w:cs="B Mitra" w:hint="cs"/>
          <w:sz w:val="24"/>
          <w:szCs w:val="28"/>
          <w:rtl/>
        </w:rPr>
        <w:t xml:space="preserve"> جنگ با علی- علیه‌السلام- روبرو شده‌اند.</w:t>
      </w:r>
    </w:p>
    <w:p w:rsidR="00B24EA3" w:rsidRPr="00DC7AA3" w:rsidRDefault="00B24EA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کسانی که به دست او کشته شدند، بستگانشان افتخار می‌کردند که آنها به دست علی- علیه‌السلام- کشته شدند.</w:t>
      </w:r>
    </w:p>
    <w:p w:rsidR="00B24EA3" w:rsidRPr="00DC7AA3" w:rsidRDefault="00BF712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خواهر عمروب</w:t>
      </w:r>
      <w:r w:rsidR="00B24EA3" w:rsidRPr="00DC7AA3">
        <w:rPr>
          <w:rFonts w:ascii="Times New Roman" w:hAnsi="Times New Roman" w:cs="B Mitra" w:hint="cs"/>
          <w:sz w:val="24"/>
          <w:szCs w:val="28"/>
          <w:rtl/>
        </w:rPr>
        <w:t>ن عبدود- که در جنگ خندق با شمشیر علی- علیه‌السلام-  از پا درآمد- در مرثیه‌ی برادرش گفت:</w:t>
      </w:r>
    </w:p>
    <w:p w:rsidR="00B24EA3" w:rsidRPr="00DC7AA3" w:rsidRDefault="00B24EA3" w:rsidP="00881A84">
      <w:pPr>
        <w:pStyle w:val="a"/>
        <w:rPr>
          <w:rtl/>
        </w:rPr>
      </w:pPr>
      <w:r w:rsidRPr="00DC7AA3">
        <w:rPr>
          <w:rFonts w:hint="cs"/>
          <w:rtl/>
        </w:rPr>
        <w:t>لَو کانَ قاتِلُ عَمروٍ غَیرَ قاتِلِه* بَکَیتُهُ أَبَداً مادُمتُ فی الأَبَدِ لکِنَّ قاتِلَهُ مَن لا نَظیرَ لَهُ* وَ کانَ یُدعی أَبوُهُ بَیضَهُ البَلَد»</w:t>
      </w:r>
    </w:p>
    <w:p w:rsidR="00B24EA3" w:rsidRPr="00DC7AA3" w:rsidRDefault="000B55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اگر قاتل</w:t>
      </w:r>
      <w:r w:rsidR="00A70215"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بر</w:t>
      </w:r>
      <w:r w:rsidR="00A70215" w:rsidRPr="00DC7AA3">
        <w:rPr>
          <w:rFonts w:ascii="Times New Roman" w:hAnsi="Times New Roman" w:cs="B Mitra" w:hint="cs"/>
          <w:sz w:val="24"/>
          <w:szCs w:val="28"/>
          <w:rtl/>
        </w:rPr>
        <w:t>ا</w:t>
      </w:r>
      <w:r w:rsidRPr="00DC7AA3">
        <w:rPr>
          <w:rFonts w:ascii="Times New Roman" w:hAnsi="Times New Roman" w:cs="B Mitra" w:hint="cs"/>
          <w:sz w:val="24"/>
          <w:szCs w:val="28"/>
          <w:rtl/>
        </w:rPr>
        <w:t>درم کسی جز علی بود، تا آخر عمر برای او می‌گریستم، اما قاتل او کسی است که مثل و مانند ندارد، و پدرش ابوطالب نیز سرور و سالار عرب بود.»</w:t>
      </w:r>
      <w:r w:rsidRPr="00DC7AA3">
        <w:rPr>
          <w:rStyle w:val="FootnoteReference"/>
          <w:rFonts w:ascii="Times New Roman" w:hAnsi="Times New Roman" w:cs="B Mitra"/>
          <w:sz w:val="24"/>
          <w:szCs w:val="28"/>
          <w:rtl/>
        </w:rPr>
        <w:footnoteReference w:customMarkFollows="1" w:id="132"/>
        <w:t>1</w:t>
      </w:r>
    </w:p>
    <w:p w:rsidR="000B55D1" w:rsidRPr="00DC7AA3" w:rsidRDefault="000B55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نیز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روزی که با مرحب خیبری به نبردی جانانه و بی‌امان پرداختی، چنان ضربتی بر او نواختی که چشم‌ها از برق شمشیرت، خیره مانده بود، تا جایی که تنها دو ضربت بین شما رد و بدل گردید و با همان ضربه از فرق سر تا دندان‌هایش را شکافتی و او </w:t>
      </w:r>
      <w:r w:rsidR="00A70215" w:rsidRPr="00DC7AA3">
        <w:rPr>
          <w:rFonts w:ascii="Times New Roman" w:hAnsi="Times New Roman" w:cs="B Mitra" w:hint="cs"/>
          <w:sz w:val="24"/>
          <w:szCs w:val="28"/>
          <w:rtl/>
        </w:rPr>
        <w:t>را برای همیشه به وادی عدم فرستا</w:t>
      </w:r>
      <w:r w:rsidRPr="00DC7AA3">
        <w:rPr>
          <w:rFonts w:ascii="Times New Roman" w:hAnsi="Times New Roman" w:cs="B Mitra" w:hint="cs"/>
          <w:sz w:val="24"/>
          <w:szCs w:val="28"/>
          <w:rtl/>
        </w:rPr>
        <w:t>دی!</w:t>
      </w:r>
    </w:p>
    <w:p w:rsidR="000B55D1" w:rsidRPr="00DC7AA3" w:rsidRDefault="00A702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نکته‌ای بود که علاوه بر موا</w:t>
      </w:r>
      <w:r w:rsidR="000B55D1" w:rsidRPr="00DC7AA3">
        <w:rPr>
          <w:rFonts w:ascii="Times New Roman" w:hAnsi="Times New Roman" w:cs="B Mitra" w:hint="cs"/>
          <w:sz w:val="24"/>
          <w:szCs w:val="28"/>
          <w:rtl/>
        </w:rPr>
        <w:t>فق، مخالف هم به آن اذعان و تصریح نموده بودند:</w:t>
      </w:r>
    </w:p>
    <w:p w:rsidR="000B55D1" w:rsidRPr="00DC7AA3" w:rsidRDefault="000B55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«علی- علیه‌السلام- ضربه‌ای بر مغز مرحب زد، به گونه‌ای که شمشیر آن حضرت، دندان‌های مرحب را درهم کوبید، و صدای ضربت شمشیر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بزرگ مرد را لشکر شنیدند، و هنوز همه‌ی سربازان حضرت به معرکه‌ی </w:t>
      </w:r>
      <w:r w:rsidRPr="00DC7AA3">
        <w:rPr>
          <w:rFonts w:ascii="Times New Roman" w:hAnsi="Times New Roman" w:cs="B Mitra" w:hint="cs"/>
          <w:sz w:val="24"/>
          <w:szCs w:val="28"/>
          <w:rtl/>
        </w:rPr>
        <w:lastRenderedPageBreak/>
        <w:t>جنگ نرسیده بودند، که حضرت به پیروزی رسید.»</w:t>
      </w:r>
      <w:r w:rsidRPr="00DC7AA3">
        <w:rPr>
          <w:rStyle w:val="FootnoteReference"/>
          <w:rFonts w:ascii="Times New Roman" w:hAnsi="Times New Roman" w:cs="B Mitra"/>
          <w:sz w:val="24"/>
          <w:szCs w:val="28"/>
          <w:rtl/>
        </w:rPr>
        <w:footnoteReference w:customMarkFollows="1" w:id="133"/>
        <w:t>2</w:t>
      </w:r>
    </w:p>
    <w:p w:rsidR="000B55D1" w:rsidRPr="00DC7AA3" w:rsidRDefault="000B55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جریان جهاد و مبارزه‌ات و نیز آن رشادت‌هایی که از خویش به یادگار گذاشتی، تنها یک داستان و افسانه نیست که در کتاب‌های حماسی و اساطیری به نگارش درآمده باشد، بلکه یک حقیقتی زنده و ماندگار است که هنوز تاریخ بشریت نظیرش را به خویش ندیده و حتی به وهم هم نیاید!</w:t>
      </w:r>
    </w:p>
    <w:p w:rsidR="000B55D1" w:rsidRPr="00DC7AA3" w:rsidRDefault="000B55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یک مکتبی بزرگ در جبهه‌ی جهاد و مبارزه تشکیل دادی و در فرماندهی‌اش چنان همت گماشتی که 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فرماندهان</w:t>
      </w:r>
      <w:r w:rsidR="003D0EC5" w:rsidRPr="00DC7AA3">
        <w:rPr>
          <w:rFonts w:ascii="Times New Roman" w:hAnsi="Times New Roman" w:cs="B Mitra" w:hint="cs"/>
          <w:sz w:val="24"/>
          <w:szCs w:val="28"/>
          <w:rtl/>
        </w:rPr>
        <w:t xml:space="preserve"> رشیدی تربیت شدند که همواره در ق</w:t>
      </w:r>
      <w:r w:rsidRPr="00DC7AA3">
        <w:rPr>
          <w:rFonts w:ascii="Times New Roman" w:hAnsi="Times New Roman" w:cs="B Mitra" w:hint="cs"/>
          <w:sz w:val="24"/>
          <w:szCs w:val="28"/>
          <w:rtl/>
        </w:rPr>
        <w:t>له‌های ایثار و شجاعت می‌درخشند.</w:t>
      </w:r>
    </w:p>
    <w:p w:rsidR="000B55D1" w:rsidRPr="00DC7AA3" w:rsidRDefault="00A702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همان‌هایی </w:t>
      </w:r>
      <w:r w:rsidR="000B55D1" w:rsidRPr="00DC7AA3">
        <w:rPr>
          <w:rFonts w:ascii="Times New Roman" w:hAnsi="Times New Roman" w:cs="B Mitra" w:hint="cs"/>
          <w:sz w:val="24"/>
          <w:szCs w:val="28"/>
          <w:rtl/>
        </w:rPr>
        <w:t>که اکنون، زیباترین جلوه‌های رزم و مبارزه را آفریدند و صحنه‌هایی دوست داشتنی و به یادماندنی از خویش به نمایش گذاشتند که در تمام عرصه‌هایش تو رهبر و مقتدایشان بودی.</w:t>
      </w:r>
    </w:p>
    <w:p w:rsidR="000B55D1" w:rsidRPr="00DC7AA3" w:rsidRDefault="000B55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همین ویژگی‌های عالی فرماندهی در حوزه‌ی دفاعی بود که از تو فرماندهی لایق</w:t>
      </w:r>
      <w:r w:rsidR="00D47897" w:rsidRPr="00DC7AA3">
        <w:rPr>
          <w:rFonts w:ascii="Times New Roman" w:hAnsi="Times New Roman" w:cs="B Mitra" w:hint="cs"/>
          <w:sz w:val="24"/>
          <w:szCs w:val="28"/>
          <w:rtl/>
        </w:rPr>
        <w:t xml:space="preserve"> و منحصربه‌فردی ساخته بود که همیشه برق از چشم فرماندهان می‌ربودی و تو را یگانه‌ی دهر در میان امیران عالم می‌نمود. تا جایی که همواره در تمام میادین جهاد غالب کشته شدگان به دست توانا</w:t>
      </w:r>
      <w:r w:rsidR="003D0EC5" w:rsidRPr="00DC7AA3">
        <w:rPr>
          <w:rFonts w:ascii="Times New Roman" w:hAnsi="Times New Roman" w:cs="B Mitra" w:hint="cs"/>
          <w:sz w:val="24"/>
          <w:szCs w:val="28"/>
          <w:rtl/>
        </w:rPr>
        <w:t>یت</w:t>
      </w:r>
      <w:r w:rsidR="00D47897" w:rsidRPr="00DC7AA3">
        <w:rPr>
          <w:rFonts w:ascii="Times New Roman" w:hAnsi="Times New Roman" w:cs="B Mitra" w:hint="cs"/>
          <w:sz w:val="24"/>
          <w:szCs w:val="28"/>
          <w:rtl/>
        </w:rPr>
        <w:t>، نابود می‌شدند و به تصریح رسول گرامی اسلام- صلّی الله وآله وسلّم- ضرباتت بر پیکره‌ی دشمن همواره از عبادت انس و جن بالاتر بود!</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از شهامت و شجاعتت همین بس که اکثر سران شرک را با همین شمشیرت به دوزخ فرستادی و همه‌ی افتخارات بزرگ را نصیب خویش نمودی.</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بود که در تاریخ پرافتخار اسلام به آن اشاره شده است:</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«جهاد علی- علیه‌السلام- در جنگ‌های پیامبر- صلّی الله وآله وسلّم- منحصر به‌فرد بود، در جنگ بدر که اولین جنگ مشرکان با پیامبر- صلّی </w:t>
      </w:r>
      <w:r w:rsidRPr="00DC7AA3">
        <w:rPr>
          <w:rFonts w:ascii="Times New Roman" w:hAnsi="Times New Roman" w:cs="B Mitra" w:hint="cs"/>
          <w:sz w:val="24"/>
          <w:szCs w:val="28"/>
          <w:rtl/>
        </w:rPr>
        <w:lastRenderedPageBreak/>
        <w:t>الله وآله وسلّم- بود، خدا مسلمانان را امتحان کرد، چون شمار مسلمانان بسیار کم ولی شمار مشرکان بسیار بود، در این جنگ نصف مقتولین به دست علی- علیه‌السلام- کشته شدند.</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جنگ اُحد مسلمانان فرار کردند و تنها علی- علیه‌السلام- استقامت کرد و زخم فراوان برداشت.</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جنگ احزاب مسلمانان از رفتن در مقابل عمروبن عبدود سرباز زدند و تنها امیرالمؤمنین علی- علیه‌السلام- با شتاب تمام مقابل عمروبن عبدود رفت و او را به هلاکت رساند و سرانجام به دست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حضرت، فتح حاصل شد و پیامبر- صلّی الله وآله وسلّم- فرمود: ضربت علی- علیه‌السلام- در جنگ خندق افضل از عبادت جن و انس است.</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جنگ خیبر، ابوبکر با گروهی از مسلمانان رفتند و بدون نتیجه برگشتند و پیامبر- صلّی الله وآله وسلّم- پرچم را به دست علی- علیه‌السلام- داد و آن حضرت با کشتن مرحب خیبری و کندن درِ قلعه‌ی خیبر، فاتح و پیروز خدمت پیامبر- صلّی الله وآله وسلّم- رسید.</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جنگ حُنین مسلمانان فرار کردند، جز علی- علیه‌السلام- و هشت نفر دیگر و حضرت امیر- علیه‌السلام- ابوجرول و چهل نفر از سران لشکر مشرکان را به هلاکت رساند و خدا به دست او فتح و پیروزی را نصیب مسلمانان نمود؛ و همچنین در سایر جنگ‌ها، علی- علیه‌السلام- پیشگام و یکه‌تاز میدان‌ها بود، براین اساس جهاد علی- علیه‌السلام- از همه بیشتر و در نتیجه ثوابش از همه افزون بود.»</w:t>
      </w:r>
      <w:r w:rsidRPr="00DC7AA3">
        <w:rPr>
          <w:rStyle w:val="FootnoteReference"/>
          <w:rFonts w:ascii="Times New Roman" w:hAnsi="Times New Roman" w:cs="B Mitra"/>
          <w:sz w:val="24"/>
          <w:szCs w:val="28"/>
          <w:rtl/>
        </w:rPr>
        <w:footnoteReference w:customMarkFollows="1" w:id="134"/>
        <w:t>1</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روزی که تو پوزه سران شرک را بر خاک می‌مالیدی و دشمن را برای همیشه پَست و زبون می‌شمردی، عده‌ای که بعدها داعیه‌دار حکومت و خلافت گردیدند، چنان ترس و</w:t>
      </w:r>
      <w:r w:rsidR="00A70215"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 xml:space="preserve">وحشتی وجودشان را گرفته بود که در اثر </w:t>
      </w:r>
      <w:r w:rsidRPr="00DC7AA3">
        <w:rPr>
          <w:rFonts w:ascii="Times New Roman" w:hAnsi="Times New Roman" w:cs="B Mitra" w:hint="cs"/>
          <w:sz w:val="24"/>
          <w:szCs w:val="28"/>
          <w:rtl/>
        </w:rPr>
        <w:lastRenderedPageBreak/>
        <w:t>آن، امکان داشت هر لحظه قالب تهی کند!</w:t>
      </w:r>
    </w:p>
    <w:p w:rsidR="00D47897" w:rsidRPr="00DC7AA3" w:rsidRDefault="00D47897" w:rsidP="00881A84">
      <w:pPr>
        <w:pStyle w:val="Heading1"/>
        <w:rPr>
          <w:rtl/>
        </w:rPr>
      </w:pPr>
      <w:bookmarkStart w:id="55" w:name="_Toc182698502"/>
      <w:r w:rsidRPr="00DC7AA3">
        <w:rPr>
          <w:rFonts w:hint="cs"/>
          <w:rtl/>
        </w:rPr>
        <w:t>5- نیروی بدنی</w:t>
      </w:r>
      <w:bookmarkEnd w:id="55"/>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نیروی بدنی و توانایی جسمی برای مؤمن، می‌تواند یک امتیاز محسوب شود، خصوصاً اگر رزمنده‌ای در میادین جنگ و مبارزه باشد و از</w:t>
      </w:r>
      <w:r w:rsidR="00A70215"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این نیروی بدنی در مسیر هدفش استمداد جوید.</w:t>
      </w:r>
    </w:p>
    <w:p w:rsidR="00D47897" w:rsidRPr="00DC7AA3" w:rsidRDefault="00D4789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از این امتیاز لازم برخوردار بودی و در میان پهلوانان و قهرمانان عرب، همیشه برازنده‌ی این نام و مقام بودی. و این نکته‌ای بود که همگان بر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اتفاق دارند:</w:t>
      </w:r>
    </w:p>
    <w:p w:rsidR="00D47897" w:rsidRPr="00DC7AA3" w:rsidRDefault="00D91AE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w:t>
      </w:r>
      <w:r w:rsidR="00D47897" w:rsidRPr="00DC7AA3">
        <w:rPr>
          <w:rFonts w:ascii="Times New Roman" w:hAnsi="Times New Roman" w:cs="B Mitra" w:hint="cs"/>
          <w:sz w:val="24"/>
          <w:szCs w:val="28"/>
          <w:rtl/>
        </w:rPr>
        <w:t xml:space="preserve">اما نیروی بدنی و توانایی جسمی او ضرب‌المثل مسلمانان است. ابن قتیبه در کتاب «المعارف» می‌نویسد: علی- علیه‌السلام- با هیچ قهرمانی روبرو نشد مگر این که او را از پای </w:t>
      </w:r>
      <w:r w:rsidRPr="00DC7AA3">
        <w:rPr>
          <w:rFonts w:ascii="Times New Roman" w:hAnsi="Times New Roman" w:cs="B Mitra" w:hint="cs"/>
          <w:sz w:val="24"/>
          <w:szCs w:val="28"/>
          <w:rtl/>
        </w:rPr>
        <w:t xml:space="preserve">درآورد و او بود که درب قلعه‌ی خیبر را از جا کند و به گوشه‌ای انداخت و بعد از آن، گروهی از مردم جمع شدند که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حرکت بدهند، نتوانستند.</w:t>
      </w:r>
    </w:p>
    <w:p w:rsidR="00D91AEC" w:rsidRPr="00DC7AA3" w:rsidRDefault="00D91AE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او بود که بت معروف «هبل» را که بسیار بزرگ و سنگین بود از قسمت‌های بالای کعبه کند و به زیر افکند. او بود که در دوران خلافتش، وقتی با سپاه خود به سوی صفین رهسپار بود، سنگی بسیار بزرگ را از روی چشمه‌ی آب برداشت و سپاه خود را آب داد و سپس سنگ را در جای خود قرار داد، ولی لشکریانش خواستند آن سنگ را بردارند، نتوانستند.»</w:t>
      </w:r>
      <w:r w:rsidRPr="00DC7AA3">
        <w:rPr>
          <w:rStyle w:val="FootnoteReference"/>
          <w:rFonts w:ascii="Times New Roman" w:hAnsi="Times New Roman" w:cs="B Mitra"/>
          <w:sz w:val="24"/>
          <w:szCs w:val="28"/>
          <w:rtl/>
        </w:rPr>
        <w:footnoteReference w:customMarkFollows="1" w:id="135"/>
        <w:t>1</w:t>
      </w:r>
    </w:p>
    <w:p w:rsidR="00D91AEC" w:rsidRPr="00DC7AA3" w:rsidRDefault="00D91AE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نیروی بدنی</w:t>
      </w:r>
      <w:r w:rsidR="007A18A1" w:rsidRPr="00DC7AA3">
        <w:rPr>
          <w:rFonts w:ascii="Times New Roman" w:hAnsi="Times New Roman" w:cs="B Mitra" w:hint="cs"/>
          <w:sz w:val="24"/>
          <w:szCs w:val="28"/>
          <w:rtl/>
        </w:rPr>
        <w:t xml:space="preserve"> و دیگر توانمندی‌های لازم در مسیر انقلاب و </w:t>
      </w:r>
      <w:r w:rsidR="00A70215" w:rsidRPr="00DC7AA3">
        <w:rPr>
          <w:rFonts w:ascii="Times New Roman" w:hAnsi="Times New Roman" w:cs="B Mitra" w:hint="cs"/>
          <w:sz w:val="24"/>
          <w:szCs w:val="28"/>
          <w:rtl/>
        </w:rPr>
        <w:t>آن</w:t>
      </w:r>
      <w:r w:rsidR="007A18A1" w:rsidRPr="00DC7AA3">
        <w:rPr>
          <w:rFonts w:ascii="Times New Roman" w:hAnsi="Times New Roman" w:cs="B Mitra" w:hint="cs"/>
          <w:sz w:val="24"/>
          <w:szCs w:val="28"/>
          <w:rtl/>
        </w:rPr>
        <w:t xml:space="preserve"> اهداف مقدس، از تو انسانی جامع و ذو ابعاد ساخته بود که در سخت‌ترین شرایط جهاد و مبارزه، دشمن را به زانو درآورده و همیشه او را به شکست می‌کشاندی. و این درسی بود برای همه‌ی فرماندهان و رهبران اسلامی که </w:t>
      </w:r>
      <w:r w:rsidR="007A18A1" w:rsidRPr="00DC7AA3">
        <w:rPr>
          <w:rFonts w:ascii="Times New Roman" w:hAnsi="Times New Roman" w:cs="B Mitra" w:hint="cs"/>
          <w:sz w:val="24"/>
          <w:szCs w:val="28"/>
          <w:rtl/>
        </w:rPr>
        <w:lastRenderedPageBreak/>
        <w:t xml:space="preserve">علاوه بر ابعاد روحی، به جنبه‌های جسمانی و تقویت </w:t>
      </w:r>
      <w:r w:rsidR="00DB7756" w:rsidRPr="00DC7AA3">
        <w:rPr>
          <w:rFonts w:ascii="Times New Roman" w:hAnsi="Times New Roman" w:cs="B Mitra" w:hint="cs"/>
          <w:sz w:val="24"/>
          <w:szCs w:val="28"/>
          <w:rtl/>
        </w:rPr>
        <w:t>قوای بدنی هم همت گمارند و همواره آم</w:t>
      </w:r>
      <w:r w:rsidR="003D0EC5" w:rsidRPr="00DC7AA3">
        <w:rPr>
          <w:rFonts w:ascii="Times New Roman" w:hAnsi="Times New Roman" w:cs="B Mitra" w:hint="cs"/>
          <w:sz w:val="24"/>
          <w:szCs w:val="28"/>
          <w:rtl/>
        </w:rPr>
        <w:t>ا</w:t>
      </w:r>
      <w:r w:rsidR="00DB7756" w:rsidRPr="00DC7AA3">
        <w:rPr>
          <w:rFonts w:ascii="Times New Roman" w:hAnsi="Times New Roman" w:cs="B Mitra" w:hint="cs"/>
          <w:sz w:val="24"/>
          <w:szCs w:val="28"/>
          <w:rtl/>
        </w:rPr>
        <w:t>دگی لازم را برای مقابله‌ی احتمالی دشمن در شرایط</w:t>
      </w:r>
      <w:r w:rsidR="003D0EC5" w:rsidRPr="00DC7AA3">
        <w:rPr>
          <w:rFonts w:ascii="Times New Roman" w:hAnsi="Times New Roman" w:cs="B Mitra" w:hint="cs"/>
          <w:sz w:val="24"/>
          <w:szCs w:val="28"/>
          <w:rtl/>
        </w:rPr>
        <w:t xml:space="preserve"> دشوار</w:t>
      </w:r>
      <w:r w:rsidR="00DB7756" w:rsidRPr="00DC7AA3">
        <w:rPr>
          <w:rFonts w:ascii="Times New Roman" w:hAnsi="Times New Roman" w:cs="B Mitra" w:hint="cs"/>
          <w:sz w:val="24"/>
          <w:szCs w:val="28"/>
          <w:rtl/>
        </w:rPr>
        <w:t xml:space="preserve"> فراهم آورند.</w:t>
      </w:r>
    </w:p>
    <w:p w:rsidR="00DB7756" w:rsidRPr="00DC7AA3" w:rsidRDefault="00DB775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طبیعی است که افراد یک لشکر زمانی می‌توانند از قوت و قدرت لازم برخوردار باشند که دارای فرمانده‌ای چالاک و قوی بوده و همیشه بیش از دیگران دارای استحکامات کافی باشد.</w:t>
      </w:r>
    </w:p>
    <w:p w:rsidR="00DB7756" w:rsidRPr="00DC7AA3" w:rsidRDefault="00DB775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چقدر جای خوشبختی است برای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لشکری که دارای  چنین فرماندهی باشد که در تمام ابعاد روحی و جسمی از ویژگی‌های لازم برخوردار بوده و به عالی‌ترین درجات انسانی مفتخر گشته</w:t>
      </w:r>
      <w:r w:rsidR="003D0EC5"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و نشان لیاقت را از پروردگارش دریافت داشته و همواره در میادین رزم گوی سبقت را از همگان ربوده باشد!</w:t>
      </w:r>
    </w:p>
    <w:p w:rsidR="00D275B7" w:rsidRPr="00DC7AA3" w:rsidRDefault="00D275B7" w:rsidP="006268B8">
      <w:pPr>
        <w:widowControl w:val="0"/>
        <w:spacing w:after="0" w:line="24" w:lineRule="atLeast"/>
        <w:jc w:val="both"/>
        <w:rPr>
          <w:rFonts w:ascii="Times New Roman" w:hAnsi="Times New Roman" w:cs="B Mitra"/>
          <w:b/>
          <w:bCs/>
          <w:sz w:val="24"/>
          <w:szCs w:val="28"/>
          <w:rtl/>
        </w:rPr>
      </w:pPr>
      <w:r w:rsidRPr="00DC7AA3">
        <w:rPr>
          <w:rFonts w:ascii="Times New Roman" w:hAnsi="Times New Roman" w:cs="B Mitra" w:hint="cs"/>
          <w:b/>
          <w:bCs/>
          <w:sz w:val="24"/>
          <w:szCs w:val="28"/>
          <w:rtl/>
        </w:rPr>
        <w:t>6- پرچم‌داری</w:t>
      </w:r>
    </w:p>
    <w:p w:rsidR="00D275B7" w:rsidRPr="00DC7AA3" w:rsidRDefault="00D275B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نشانه‌های محکمی که همواره نشان از شهامت و دلیریت در عرصه‌های جهاد و مبارزه می‌نمود و از همان ابتدا تو را از دیگران ممتاز و متمایز می‌ساخت، پرچم‌داری رسول گرامی اسلام- صلّی الله وآله وسلّم- بود که در تمام جبهه‌ها مفتخر به آن می‌شدی و این افتخار بزرگی برایت به حساب می‌آمد.</w:t>
      </w:r>
    </w:p>
    <w:p w:rsidR="00D275B7" w:rsidRPr="00DC7AA3" w:rsidRDefault="00D275B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دیگران همواره به آن شهادت داده‌اند:</w:t>
      </w:r>
    </w:p>
    <w:p w:rsidR="00D275B7" w:rsidRPr="00DC7AA3" w:rsidRDefault="00D275B7" w:rsidP="00881A84">
      <w:pPr>
        <w:pStyle w:val="a"/>
        <w:rPr>
          <w:rtl/>
        </w:rPr>
      </w:pPr>
      <w:r w:rsidRPr="00DC7AA3">
        <w:rPr>
          <w:rFonts w:hint="cs"/>
          <w:rtl/>
        </w:rPr>
        <w:t>«أِنَّ عَلِیَّ بنَ أَبی طالِبٍ کانَ صاحِب لِواءِ رَسُول الله- صلّی الله وآله وسلّم- یَومَ بَدرٍ وَ فی کُلِّ مَشهَدٍ»</w:t>
      </w:r>
      <w:r w:rsidRPr="00DC7AA3">
        <w:rPr>
          <w:rStyle w:val="FootnoteReference"/>
          <w:sz w:val="24"/>
          <w:szCs w:val="28"/>
          <w:rtl/>
        </w:rPr>
        <w:footnoteReference w:customMarkFollows="1" w:id="136"/>
        <w:t>1</w:t>
      </w:r>
    </w:p>
    <w:p w:rsidR="00D275B7" w:rsidRDefault="00D275B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همانا علی بن ابی طالب- علیه‌السلام- پرچم‌دار رسول خدا- صلّی الله وآله وسلّم- در جنگ بدر و همه‌ی جنگ‌ها محسوب می‌شد.</w:t>
      </w:r>
    </w:p>
    <w:p w:rsidR="0073275F" w:rsidRPr="00DC7AA3" w:rsidRDefault="0073275F" w:rsidP="006268B8">
      <w:pPr>
        <w:widowControl w:val="0"/>
        <w:spacing w:after="0" w:line="24" w:lineRule="atLeast"/>
        <w:jc w:val="both"/>
        <w:rPr>
          <w:rFonts w:ascii="Times New Roman" w:hAnsi="Times New Roman" w:cs="B Mitra"/>
          <w:sz w:val="24"/>
          <w:szCs w:val="28"/>
          <w:rtl/>
        </w:rPr>
      </w:pPr>
    </w:p>
    <w:p w:rsidR="00D275B7" w:rsidRPr="00DC7AA3" w:rsidRDefault="00D275B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نیز سهل بن سعد نقل می‌کند:</w:t>
      </w:r>
    </w:p>
    <w:p w:rsidR="00D275B7" w:rsidRPr="00DC7AA3" w:rsidRDefault="00D275B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«روز خیبر از پیامبر- صلّی الله وآله وسلّم- شنیدم که فرمود:</w:t>
      </w:r>
    </w:p>
    <w:p w:rsidR="00D275B7" w:rsidRPr="00DC7AA3" w:rsidRDefault="00A2166C" w:rsidP="00881A84">
      <w:pPr>
        <w:pStyle w:val="a"/>
        <w:rPr>
          <w:rtl/>
        </w:rPr>
      </w:pPr>
      <w:r w:rsidRPr="00DC7AA3">
        <w:rPr>
          <w:rFonts w:hint="cs"/>
          <w:rtl/>
        </w:rPr>
        <w:t>ل</w:t>
      </w:r>
      <w:r w:rsidR="00774CA2" w:rsidRPr="00DC7AA3">
        <w:rPr>
          <w:rFonts w:hint="cs"/>
          <w:rtl/>
        </w:rPr>
        <w:t>اُ</w:t>
      </w:r>
      <w:r w:rsidRPr="00DC7AA3">
        <w:rPr>
          <w:rFonts w:hint="cs"/>
          <w:rtl/>
        </w:rPr>
        <w:t>َ</w:t>
      </w:r>
      <w:r w:rsidR="00774CA2" w:rsidRPr="00DC7AA3">
        <w:rPr>
          <w:rFonts w:hint="cs"/>
          <w:rtl/>
        </w:rPr>
        <w:t>طِیَنَّ</w:t>
      </w:r>
      <w:r w:rsidR="00D275B7" w:rsidRPr="00DC7AA3">
        <w:rPr>
          <w:rFonts w:hint="cs"/>
          <w:rtl/>
        </w:rPr>
        <w:t xml:space="preserve"> الرَّایَهَ غَداً رَجُلاً یُحبُّهُ اللهُ وَ رَسولُهُ یَفتَحُ اللهُ عَلَیهِ، فَإذا نَحنُ بِعَلیٍّ وَ ما نَرجُوهُ، فَقالُوا: هذا عَلِیٌّ، </w:t>
      </w:r>
      <w:r w:rsidR="00774CA2" w:rsidRPr="00DC7AA3">
        <w:rPr>
          <w:rFonts w:hint="cs"/>
          <w:rtl/>
        </w:rPr>
        <w:t>ف</w:t>
      </w:r>
      <w:r w:rsidR="00D275B7" w:rsidRPr="00DC7AA3">
        <w:rPr>
          <w:rFonts w:hint="cs"/>
          <w:rtl/>
        </w:rPr>
        <w:t>َأَعطاهُ رَسُولُ اللهِ- صلّی الله وآله وسلّم- فَفَتَح اللهُ عَلَیهِ.»</w:t>
      </w:r>
      <w:r w:rsidR="00D275B7" w:rsidRPr="00DC7AA3">
        <w:rPr>
          <w:rStyle w:val="FootnoteReference"/>
          <w:sz w:val="24"/>
          <w:szCs w:val="28"/>
          <w:rtl/>
        </w:rPr>
        <w:footnoteReference w:customMarkFollows="1" w:id="137"/>
        <w:t>2</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فردا پرچم را به دست مردی خواهم داد که خدا و رسولش او را دوست دارند، خداوند پیروزی را به </w:t>
      </w:r>
      <w:r w:rsidR="001C5CCE" w:rsidRPr="00DC7AA3">
        <w:rPr>
          <w:rFonts w:ascii="Times New Roman" w:hAnsi="Times New Roman" w:cs="B Mitra" w:hint="cs"/>
          <w:sz w:val="24"/>
          <w:szCs w:val="28"/>
          <w:rtl/>
        </w:rPr>
        <w:t>دست او نصیب م</w:t>
      </w:r>
      <w:r w:rsidRPr="00DC7AA3">
        <w:rPr>
          <w:rFonts w:ascii="Times New Roman" w:hAnsi="Times New Roman" w:cs="B Mitra" w:hint="cs"/>
          <w:sz w:val="24"/>
          <w:szCs w:val="28"/>
          <w:rtl/>
        </w:rPr>
        <w:t>ا می‌کند. ناگاه دیدیم علی- علیه‌السلام- است، و باور نمی‌کردیم او باشد، پس حاضران گفتند: این علی- علیه‌السلام- است، پس پیامبر- صلّی الله وآله وسلّم- پرچم را به او داد و خدا پیروزی را نصیب او فرمود.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مورد متعددی به این نکته اشاره شده که هم موافق و هم مخالف بر حقانیت این مطلب تصریح نموده‌اند و همواره تو را پرچم‌دار سپاه اسلام در تمام عرصه‌های جهاد و مبارزه دانسته‌اند.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جای دیگری هم نوشته‌اند: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«رسول خدا- صلّی الله وآله وسلّم- می‌فرمود: حتماً پرچم را به مردی می‌سپارم که خدا فتح و پیروزی را به دست او نصیب می‌کند.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سهل بن سعد گفت: همه‌ی حاضران گردن کشیدند که پیامبر- صلّی الله وآله وسلّم- پرچم را به دست چه کسی می‌دهد و همه آرزو می‌کردند که آن حضرت پرچم را به او بدهد.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رسول خدا- صلّی الله وآله وسلّم- فرمود: «أَینَ عَلِیٌّ؟» علی کجاست؟</w:t>
      </w:r>
    </w:p>
    <w:p w:rsidR="0073275F"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گفتند چشمان علی- علیه‌السلام- درد می‌کند.</w:t>
      </w:r>
    </w:p>
    <w:p w:rsidR="0073275F" w:rsidRDefault="0073275F" w:rsidP="006268B8">
      <w:pPr>
        <w:widowControl w:val="0"/>
        <w:spacing w:after="0" w:line="24" w:lineRule="atLeast"/>
        <w:jc w:val="both"/>
        <w:rPr>
          <w:rFonts w:ascii="Times New Roman" w:hAnsi="Times New Roman" w:cs="B Mitra"/>
          <w:sz w:val="24"/>
          <w:szCs w:val="28"/>
          <w:rtl/>
        </w:rPr>
      </w:pP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 پیامبر- صلّی الله وآله وسلّم- فرمود: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او را حاضر کنید، پیامبر- صلّی الله وآله وسلّم- آب دهان خود را بر چشمان علی- علیه‌السلام- کشید و بلافاصله خوب شد و گویا هیچ عارضه‌ای نداشت، پس فرمود: با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ان جنگ نما تا مانند ما مسلمان شوند. سپس فرمود: «فَوَاللهِ لَأَن یُهدی بِکَ رَجُلٌ واحِدٌ خَیرٌ لَکَ مِن حُمُرِ النَّعَم» به خدا سوگند! چنانچه یک نفر به دست تو هدایت شود، بهتر است از شترهای قرمز رنگ».</w:t>
      </w:r>
      <w:r w:rsidRPr="00DC7AA3">
        <w:rPr>
          <w:rStyle w:val="FootnoteReference"/>
          <w:rFonts w:ascii="Times New Roman" w:hAnsi="Times New Roman" w:cs="B Mitra"/>
          <w:sz w:val="24"/>
          <w:szCs w:val="28"/>
          <w:rtl/>
        </w:rPr>
        <w:footnoteReference w:customMarkFollows="1" w:id="138"/>
        <w:t>1</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پرچ</w:t>
      </w:r>
      <w:r w:rsidR="00774CA2" w:rsidRPr="00DC7AA3">
        <w:rPr>
          <w:rFonts w:ascii="Times New Roman" w:hAnsi="Times New Roman" w:cs="B Mitra" w:hint="cs"/>
          <w:sz w:val="24"/>
          <w:szCs w:val="28"/>
          <w:rtl/>
        </w:rPr>
        <w:t>م</w:t>
      </w:r>
      <w:r w:rsidRPr="00DC7AA3">
        <w:rPr>
          <w:rFonts w:ascii="Times New Roman" w:hAnsi="Times New Roman" w:cs="B Mitra" w:hint="cs"/>
          <w:sz w:val="24"/>
          <w:szCs w:val="28"/>
          <w:rtl/>
        </w:rPr>
        <w:t xml:space="preserve"> پرافتخار اسلام تنها شایسته شماست که همیشه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به دوش می‌کشیدید و آن‌گاه حقیقت دین به تفسیرتان تعالی یافت.</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آنان که دین را به غیر از شما و در زیر سایه‌ی دیگران جستجو می‌کنند از حقیقت دینداری پیاده‌اند.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غافلند از این که همه‌ی دین در زیر پرچمتان تجلی یافته و اگر آن را از زیر این پرچم بیرون کشند، همه‌ی دین منهدم خواهد شد و چیزی برای آن باقی نخواهد ماند.</w:t>
      </w:r>
    </w:p>
    <w:p w:rsidR="00A2166C" w:rsidRPr="00DC7AA3"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جهانیان باید بدانند که دین اسلام تنها با پرچم شما قابل شناسایی و تشخیص است و بدون این آرم آن اسلامی که دیگران به تبلیغ و ترویج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اقدام و مبادرت ورزیده‌اند، باطل خواهد بود.</w:t>
      </w:r>
    </w:p>
    <w:p w:rsidR="00A2166C" w:rsidRDefault="00A2166C"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مؤید این سخن، ترویج عقاید و فرقه‌های تکفیری و افراطی در دنیای معاصر است که عده‌ای امروزه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به نام اسلام تبلیغ و انتشار می‌دهند و از نشانه‌های بارزش خشونت و نسل‌کشی بوده که هر روز با عملیات تروریستی جان انسان‌های مظلوم و بی‌گناه را نشانه رفته‌اند.</w:t>
      </w:r>
    </w:p>
    <w:p w:rsidR="0073275F" w:rsidRPr="00DC7AA3" w:rsidRDefault="0073275F" w:rsidP="006268B8">
      <w:pPr>
        <w:widowControl w:val="0"/>
        <w:spacing w:after="0" w:line="24" w:lineRule="atLeast"/>
        <w:jc w:val="both"/>
        <w:rPr>
          <w:rFonts w:ascii="Times New Roman" w:hAnsi="Times New Roman" w:cs="B Mitra"/>
          <w:sz w:val="24"/>
          <w:szCs w:val="28"/>
          <w:rtl/>
        </w:rPr>
      </w:pPr>
    </w:p>
    <w:p w:rsidR="009104E5" w:rsidRPr="00DC7AA3" w:rsidRDefault="009104E5" w:rsidP="00881A84">
      <w:pPr>
        <w:pStyle w:val="Heading1"/>
        <w:rPr>
          <w:rtl/>
        </w:rPr>
      </w:pPr>
      <w:bookmarkStart w:id="56" w:name="_Toc182698503"/>
      <w:r w:rsidRPr="00DC7AA3">
        <w:rPr>
          <w:rFonts w:hint="cs"/>
          <w:rtl/>
        </w:rPr>
        <w:lastRenderedPageBreak/>
        <w:t>7- حقیقت حزب الله</w:t>
      </w:r>
      <w:bookmarkEnd w:id="56"/>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جهان اسلام تنها یک حزب از صلاحیت لازم </w:t>
      </w:r>
      <w:r w:rsidR="001C5CCE" w:rsidRPr="00DC7AA3">
        <w:rPr>
          <w:rFonts w:ascii="Times New Roman" w:hAnsi="Times New Roman" w:cs="B Mitra" w:hint="cs"/>
          <w:sz w:val="24"/>
          <w:szCs w:val="28"/>
          <w:rtl/>
        </w:rPr>
        <w:t>برخوردار است و دیگر احزاب را پای</w:t>
      </w:r>
      <w:r w:rsidRPr="00DC7AA3">
        <w:rPr>
          <w:rFonts w:ascii="Times New Roman" w:hAnsi="Times New Roman" w:cs="B Mitra" w:hint="cs"/>
          <w:sz w:val="24"/>
          <w:szCs w:val="28"/>
          <w:rtl/>
        </w:rPr>
        <w:t>ه و اساس نیست!</w:t>
      </w:r>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یعنی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حزبی که در برابر تندباد حوادث و طوفان‌های سهمگین استکباری، ایستادگی کرده و هیچ‌گاه شکست در قاموسش راه نیابد.</w:t>
      </w:r>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رهبر چنین حزبی بودی که همواره ولایتت را پذیرفته و هم آنان پیروز واقعی در تمام عرصه‌های جهاد و مبارزه‌اند که قرآن کریم از آنان به نیکویی یاد می‌کند:</w:t>
      </w:r>
    </w:p>
    <w:p w:rsidR="009104E5" w:rsidRPr="00DC7AA3" w:rsidRDefault="009104E5" w:rsidP="00881A84">
      <w:pPr>
        <w:pStyle w:val="a"/>
        <w:rPr>
          <w:rtl/>
        </w:rPr>
      </w:pPr>
      <w:r w:rsidRPr="00DC7AA3">
        <w:rPr>
          <w:rFonts w:hint="cs"/>
          <w:rtl/>
        </w:rPr>
        <w:tab/>
        <w:t>«وَمَن یَتَولَّ اللهَ وَ رَسُولَهُ وَ الَّذینَ آمَنوا فَإِنَّ حِزبَ اللهِ هُمُ الغالِبُونَ»</w:t>
      </w:r>
      <w:r w:rsidRPr="00DC7AA3">
        <w:rPr>
          <w:rStyle w:val="FootnoteReference"/>
          <w:sz w:val="24"/>
          <w:szCs w:val="28"/>
          <w:rtl/>
        </w:rPr>
        <w:footnoteReference w:customMarkFollows="1" w:id="139"/>
        <w:t>1</w:t>
      </w:r>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کسانی که ولایت خدا و پیامبر او و افرد با ایمان را بپذیرند، (پیروزند؛ زیرا) حزب و جمعیت خدا پیروز است.</w:t>
      </w:r>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حزب الله به معنای واقعی خویش، آن کسانی را گویند که ولایتتان را پذیرفته و سپس در مسیر جهاد و مبارزه، قدم‌های عملی برداشته و در این راه همیشه جانفشانی کرده باشند. 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‌گاه مصداق کامل این آیه‌ی شریفه قرار گیرند که می‌فرماید:</w:t>
      </w:r>
    </w:p>
    <w:p w:rsidR="009104E5" w:rsidRPr="00DC7AA3" w:rsidRDefault="009104E5" w:rsidP="00881A84">
      <w:pPr>
        <w:pStyle w:val="a"/>
        <w:rPr>
          <w:rtl/>
        </w:rPr>
      </w:pPr>
      <w:r w:rsidRPr="00DC7AA3">
        <w:rPr>
          <w:rFonts w:hint="cs"/>
          <w:rtl/>
        </w:rPr>
        <w:t>«مِنَ المؤمنینَ رجالٌ صَدَقوا ما عاهَدُوا الله عَلَیهِ فَمِنهُم مَن قَ</w:t>
      </w:r>
      <w:r w:rsidR="00774CA2" w:rsidRPr="00DC7AA3">
        <w:rPr>
          <w:rFonts w:hint="cs"/>
          <w:rtl/>
        </w:rPr>
        <w:t>ضَی نَحبَهُ وَ مِنهُم مَن یَنتَظ</w:t>
      </w:r>
      <w:r w:rsidRPr="00DC7AA3">
        <w:rPr>
          <w:rFonts w:hint="cs"/>
          <w:rtl/>
        </w:rPr>
        <w:t>ِرُ و ما بَدَّلُوا تَبدیلاً»</w:t>
      </w:r>
      <w:r w:rsidRPr="00DC7AA3">
        <w:rPr>
          <w:rStyle w:val="FootnoteReference"/>
          <w:sz w:val="24"/>
          <w:szCs w:val="28"/>
          <w:rtl/>
        </w:rPr>
        <w:footnoteReference w:customMarkFollows="1" w:id="140"/>
        <w:t>2</w:t>
      </w:r>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از میان مؤمنان مردانی هستند که به آنچه با خدا عهد بسته بودند صادقانه وفا کردند، برخی از آنان به شهادت رسیدند و برخی از آنها در انتظارند و (هرگز عقیده‌ی خود را) تبدیل نکردند.</w:t>
      </w:r>
    </w:p>
    <w:p w:rsidR="009104E5" w:rsidRPr="00DC7AA3" w:rsidRDefault="009104E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آری! از ویژگی‌های بارز حزب الله همین است که یا شهید شده باشند و یا در انتظار شهادت؛ و در عقیده‌شان هم هیچ تغییری</w:t>
      </w:r>
      <w:r w:rsidR="00E058C5" w:rsidRPr="00DC7AA3">
        <w:rPr>
          <w:rFonts w:ascii="Times New Roman" w:hAnsi="Times New Roman" w:cs="B Mitra" w:hint="cs"/>
          <w:sz w:val="24"/>
          <w:szCs w:val="28"/>
          <w:rtl/>
        </w:rPr>
        <w:t xml:space="preserve"> نداده و همچنان استوار و ثابت قدم ایستاده باشند.</w:t>
      </w:r>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وفاداری به وعده‌های الهی نیز همواره صادق و راستگو بوده و در عرصه‌های جهاد و مبارزه و میدان‌های سخت در کارزار با دشمن، جلوه‌هایی بدیع و بی‌ بدلیلی از خویشتن به نمایش گذارند.</w:t>
      </w:r>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با تمام وجود همه‌ی هستی خویش را در طبق اخلاص نهاده و جان دادن در رکابتان را همچون «أَحلی من العمل» بداند، و این همان حقیقت حزب الله است.</w:t>
      </w:r>
    </w:p>
    <w:p w:rsidR="00E058C5" w:rsidRPr="00DC7AA3" w:rsidRDefault="00E058C5" w:rsidP="00881A84">
      <w:pPr>
        <w:pStyle w:val="Heading1"/>
        <w:rPr>
          <w:rtl/>
        </w:rPr>
      </w:pPr>
      <w:bookmarkStart w:id="57" w:name="_Toc182698504"/>
      <w:r w:rsidRPr="00DC7AA3">
        <w:rPr>
          <w:rFonts w:hint="cs"/>
          <w:rtl/>
        </w:rPr>
        <w:t>8- تئوری جهاد</w:t>
      </w:r>
      <w:bookmarkEnd w:id="57"/>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تئوری جهاد را براساس اصولی همچون دشمن شناسی در جبهه‌ی خودی و غیرخودی، شجاعت و شهامت در کلیه‌ی عرصه‌های پیکار و مبارزه، تربیت نیروهای حزب الله و استقامت و پایداری، پایه‌ریزی نمودی که در جهان اسلام ایدئولوژی جهاد بر همین مبنا تشکیل گردید و آن‌گاه جهاد و مبارزه دارای هدف و غایتی استوار و عظیم گشت تا جایی که امروزه در جبهه‌ی انقلاب، هر جهادی بر طبق همین تئوری طراحی و پی‌ریزی شده و در جهتی استوار انسجام یافته است؛ و درغیراین صورت، هدف از جهاد ناتمام خواهد ماند.</w:t>
      </w:r>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جهاد مکتبی همان است که تو طراح و برنامه‌ریز آن بودی و حقیقت جهاد همان است که باید با میزان و ترازویت انطباق یابد.</w:t>
      </w:r>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همواره در دنیای حاکم، انقلاب‌های فراوانی رخ داده و 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مسیر خون‌هایی ریخته شده ولی پس از مدتی کوتاه، بی‌فروغ گشته و سپس به خاموشی گراییده است؛ به جهت این که معیارهای دقیق جهاد، 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تعریف و تدارک نگردیده و با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اصول و مبانی که همیشه در تبیین و </w:t>
      </w:r>
      <w:r w:rsidRPr="00DC7AA3">
        <w:rPr>
          <w:rFonts w:ascii="Times New Roman" w:hAnsi="Times New Roman" w:cs="B Mitra" w:hint="cs"/>
          <w:sz w:val="24"/>
          <w:szCs w:val="28"/>
          <w:rtl/>
        </w:rPr>
        <w:lastRenderedPageBreak/>
        <w:t>ترویجش بودی، سازگاری نداشته است.</w:t>
      </w:r>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همه‌ی این‌ها حکایت از یک واقعیتی می‌نمود که پ</w:t>
      </w:r>
      <w:r w:rsidR="001C5CCE"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یه‌های هر جهادی باید مبتنی بر یک مکتبی انسان‌ساز و ایدئولوژی استواری بنا گردد؛ و از همه مهم‌تر این که در صدر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مکتب، باید رهبری الهی قرار گیرد تا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اندیشه بتواند از آفات دهر در امان بماند.</w:t>
      </w:r>
    </w:p>
    <w:p w:rsidR="00E058C5" w:rsidRPr="00DC7AA3" w:rsidRDefault="00E058C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به عنوان رهبری مقتدر و فرماندهی بزرگ، تئوری جهاد را از گهواره تا گور در مکتب اسلام، پی‌ریزی نمودی و به آموزه‌های اسلامی صبغه‌ی عملی بخشیدی تا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‌گاه دانش آموختگان مکتبت، اصول دفاعی را 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دانشگاه بزرگت به نیکویی آموزش دیدند، تا به مرحله‌ای رشد یافتند که همواره در آن از علی اصغرها گرفته تا حبیب بن مظاهرها تربیت شده و به مسلخ رفتند.</w:t>
      </w:r>
    </w:p>
    <w:p w:rsidR="00E058C5" w:rsidRPr="00DC7AA3" w:rsidRDefault="00E058C5" w:rsidP="006268B8">
      <w:pPr>
        <w:widowControl w:val="0"/>
        <w:spacing w:after="0" w:line="24" w:lineRule="atLeast"/>
        <w:jc w:val="both"/>
        <w:rPr>
          <w:rFonts w:ascii="Times New Roman" w:hAnsi="Times New Roman" w:cs="B Mitra"/>
          <w:sz w:val="24"/>
          <w:szCs w:val="28"/>
          <w:rtl/>
        </w:rPr>
      </w:pPr>
    </w:p>
    <w:p w:rsidR="00603B5C" w:rsidRDefault="00603B5C"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73275F" w:rsidRDefault="0073275F" w:rsidP="006268B8">
      <w:pPr>
        <w:widowControl w:val="0"/>
        <w:spacing w:after="0" w:line="24" w:lineRule="atLeast"/>
        <w:jc w:val="center"/>
        <w:rPr>
          <w:rFonts w:ascii="Times New Roman" w:hAnsi="Times New Roman" w:cs="B Mitra"/>
          <w:b/>
          <w:bCs/>
          <w:sz w:val="24"/>
          <w:szCs w:val="28"/>
          <w:rtl/>
        </w:rPr>
        <w:sectPr w:rsidR="0073275F" w:rsidSect="00410499">
          <w:headerReference w:type="even" r:id="rId52"/>
          <w:headerReference w:type="default" r:id="rId53"/>
          <w:footerReference w:type="even" r:id="rId54"/>
          <w:footerReference w:type="default" r:id="rId55"/>
          <w:headerReference w:type="first" r:id="rId56"/>
          <w:footerReference w:type="first" r:id="rId57"/>
          <w:footnotePr>
            <w:numRestart w:val="eachPage"/>
          </w:footnotePr>
          <w:type w:val="oddPage"/>
          <w:pgSz w:w="8222" w:h="12191" w:code="9"/>
          <w:pgMar w:top="1247" w:right="1247" w:bottom="1247" w:left="1247" w:header="709" w:footer="709" w:gutter="0"/>
          <w:cols w:space="708"/>
          <w:titlePg/>
          <w:bidi/>
          <w:rtlGutter/>
          <w:docGrid w:linePitch="360"/>
        </w:sect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4C3415" w:rsidP="006268B8">
      <w:pPr>
        <w:widowControl w:val="0"/>
        <w:spacing w:after="0" w:line="24" w:lineRule="atLeast"/>
        <w:jc w:val="center"/>
        <w:rPr>
          <w:rFonts w:ascii="Times New Roman" w:hAnsi="Times New Roman" w:cs="B Mitra"/>
          <w:b/>
          <w:bCs/>
          <w:sz w:val="24"/>
          <w:szCs w:val="28"/>
          <w:rtl/>
        </w:rPr>
      </w:pPr>
      <w:r w:rsidRPr="00881A84">
        <w:rPr>
          <w:rFonts w:ascii="Times New Roman" w:hAnsi="Times New Roman" w:cs="B Mitra" w:hint="cs"/>
          <w:b/>
          <w:bCs/>
          <w:noProof/>
          <w:sz w:val="24"/>
          <w:szCs w:val="28"/>
          <w:rtl/>
          <w:lang w:bidi="ar-SA"/>
        </w:rPr>
        <w:drawing>
          <wp:anchor distT="0" distB="0" distL="114300" distR="114300" simplePos="0" relativeHeight="251656192" behindDoc="1" locked="0" layoutInCell="1" allowOverlap="1" wp14:anchorId="07F51925" wp14:editId="60D24D3F">
            <wp:simplePos x="0" y="0"/>
            <wp:positionH relativeFrom="column">
              <wp:posOffset>-109220</wp:posOffset>
            </wp:positionH>
            <wp:positionV relativeFrom="paragraph">
              <wp:posOffset>87630</wp:posOffset>
            </wp:positionV>
            <wp:extent cx="3637280" cy="539559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5395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Pr="00881A84" w:rsidRDefault="00881A84" w:rsidP="006268B8">
      <w:pPr>
        <w:widowControl w:val="0"/>
        <w:spacing w:after="0" w:line="24" w:lineRule="atLeast"/>
        <w:jc w:val="center"/>
        <w:rPr>
          <w:rFonts w:ascii="Times New Roman" w:hAnsi="Times New Roman" w:cs="B Mitra"/>
          <w:b/>
          <w:bCs/>
          <w:sz w:val="16"/>
          <w:szCs w:val="18"/>
          <w:rtl/>
        </w:rPr>
      </w:pPr>
    </w:p>
    <w:p w:rsidR="00881A84" w:rsidRPr="00881A84" w:rsidRDefault="00881A84" w:rsidP="006268B8">
      <w:pPr>
        <w:widowControl w:val="0"/>
        <w:spacing w:after="0" w:line="24" w:lineRule="atLeast"/>
        <w:jc w:val="center"/>
        <w:rPr>
          <w:rFonts w:ascii="Times New Roman" w:hAnsi="Times New Roman" w:cs="B Mitra"/>
          <w:b/>
          <w:bCs/>
          <w:sz w:val="16"/>
          <w:szCs w:val="18"/>
          <w:rtl/>
        </w:rPr>
      </w:pPr>
    </w:p>
    <w:p w:rsidR="00881A84" w:rsidRPr="00DC7AA3" w:rsidRDefault="00881A84" w:rsidP="006268B8">
      <w:pPr>
        <w:widowControl w:val="0"/>
        <w:spacing w:after="0" w:line="24" w:lineRule="atLeast"/>
        <w:jc w:val="center"/>
        <w:rPr>
          <w:rFonts w:ascii="Times New Roman" w:hAnsi="Times New Roman" w:cs="B Mitra"/>
          <w:b/>
          <w:bCs/>
          <w:sz w:val="24"/>
          <w:szCs w:val="28"/>
          <w:rtl/>
        </w:rPr>
      </w:pPr>
    </w:p>
    <w:p w:rsidR="00603B5C" w:rsidRPr="00881A84" w:rsidRDefault="00603B5C" w:rsidP="00881A84">
      <w:pPr>
        <w:pStyle w:val="Title"/>
        <w:rPr>
          <w:b w:val="0"/>
          <w:bCs w:val="0"/>
          <w:sz w:val="52"/>
          <w:szCs w:val="52"/>
          <w:rtl/>
        </w:rPr>
      </w:pPr>
      <w:bookmarkStart w:id="58" w:name="_Toc182698505"/>
      <w:r w:rsidRPr="00881A84">
        <w:rPr>
          <w:rFonts w:hint="cs"/>
          <w:b w:val="0"/>
          <w:bCs w:val="0"/>
          <w:sz w:val="52"/>
          <w:szCs w:val="52"/>
          <w:rtl/>
        </w:rPr>
        <w:t>فصل هفتم</w:t>
      </w:r>
      <w:bookmarkEnd w:id="58"/>
    </w:p>
    <w:p w:rsidR="00F453D8" w:rsidRPr="00881A84" w:rsidRDefault="00F453D8" w:rsidP="00881A84">
      <w:pPr>
        <w:pStyle w:val="Title"/>
        <w:rPr>
          <w:b w:val="0"/>
          <w:bCs w:val="0"/>
          <w:sz w:val="52"/>
          <w:szCs w:val="52"/>
          <w:rtl/>
        </w:rPr>
      </w:pPr>
      <w:bookmarkStart w:id="59" w:name="_Toc182698506"/>
      <w:r w:rsidRPr="00881A84">
        <w:rPr>
          <w:rFonts w:hint="cs"/>
          <w:b w:val="0"/>
          <w:bCs w:val="0"/>
          <w:sz w:val="52"/>
          <w:szCs w:val="52"/>
          <w:rtl/>
        </w:rPr>
        <w:t>شهادت</w:t>
      </w:r>
      <w:bookmarkEnd w:id="59"/>
    </w:p>
    <w:p w:rsidR="00F453D8" w:rsidRDefault="00F453D8"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881A84" w:rsidRDefault="00881A84" w:rsidP="006268B8">
      <w:pPr>
        <w:widowControl w:val="0"/>
        <w:spacing w:after="0" w:line="24" w:lineRule="atLeast"/>
        <w:jc w:val="center"/>
        <w:rPr>
          <w:rFonts w:ascii="Times New Roman" w:hAnsi="Times New Roman" w:cs="B Mitra"/>
          <w:b/>
          <w:bCs/>
          <w:sz w:val="24"/>
          <w:szCs w:val="28"/>
          <w:rtl/>
        </w:rPr>
      </w:pPr>
    </w:p>
    <w:p w:rsidR="0073275F" w:rsidRDefault="0073275F" w:rsidP="006268B8">
      <w:pPr>
        <w:widowControl w:val="0"/>
        <w:spacing w:after="0" w:line="24" w:lineRule="atLeast"/>
        <w:jc w:val="center"/>
        <w:rPr>
          <w:rFonts w:ascii="Times New Roman" w:hAnsi="Times New Roman" w:cs="B Mitra"/>
          <w:b/>
          <w:bCs/>
          <w:sz w:val="24"/>
          <w:szCs w:val="28"/>
          <w:rtl/>
        </w:rPr>
        <w:sectPr w:rsidR="0073275F" w:rsidSect="00410499">
          <w:headerReference w:type="first" r:id="rId58"/>
          <w:footerReference w:type="first" r:id="rId59"/>
          <w:footnotePr>
            <w:numRestart w:val="eachPage"/>
          </w:footnotePr>
          <w:type w:val="oddPage"/>
          <w:pgSz w:w="8222" w:h="12191" w:code="9"/>
          <w:pgMar w:top="1247" w:right="1247" w:bottom="1247" w:left="1247" w:header="709" w:footer="709" w:gutter="0"/>
          <w:cols w:space="708"/>
          <w:titlePg/>
          <w:bidi/>
          <w:rtlGutter/>
          <w:docGrid w:linePitch="360"/>
        </w:sectPr>
      </w:pPr>
    </w:p>
    <w:p w:rsidR="00F453D8" w:rsidRPr="00DC7AA3" w:rsidRDefault="00F453D8" w:rsidP="00881A84">
      <w:pPr>
        <w:pStyle w:val="Heading1"/>
        <w:rPr>
          <w:rtl/>
        </w:rPr>
      </w:pPr>
      <w:bookmarkStart w:id="60" w:name="_Toc182698507"/>
      <w:r w:rsidRPr="00DC7AA3">
        <w:rPr>
          <w:rFonts w:hint="cs"/>
          <w:rtl/>
        </w:rPr>
        <w:lastRenderedPageBreak/>
        <w:t>1- یادی از یاران شهید</w:t>
      </w:r>
      <w:bookmarkEnd w:id="60"/>
    </w:p>
    <w:p w:rsidR="00F453D8" w:rsidRPr="00DC7AA3" w:rsidRDefault="00F453D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بعد از جنگ صفین که شرایط عوض شده بود به شدت مشتاق یاران شهیدت گشتی، همان شهیدانی که در پرورش آنان همت گماشتی و اکنون در قله‌های شرافت و شجاعت سربرافراشته بودند.</w:t>
      </w:r>
    </w:p>
    <w:p w:rsidR="00F453D8" w:rsidRPr="00DC7AA3" w:rsidRDefault="00F453D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تو آن روز می‌دیدی که چگونه سرمایه‌های پر بهایی را از دست داده‌ای و هم اکنون در سوگشان نشسته‌ای.</w:t>
      </w:r>
    </w:p>
    <w:p w:rsidR="00F453D8" w:rsidRPr="00DC7AA3" w:rsidRDefault="00F453D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پس دلتنگ از یاد یاران شهیدت شدی و آن خاطرات شیرین گذشته، یک بار دیگر در اندرو</w:t>
      </w:r>
      <w:r w:rsidR="001C5CCE" w:rsidRPr="00DC7AA3">
        <w:rPr>
          <w:rFonts w:ascii="Times New Roman" w:hAnsi="Times New Roman" w:cs="B Mitra" w:hint="cs"/>
          <w:sz w:val="24"/>
          <w:szCs w:val="28"/>
          <w:rtl/>
        </w:rPr>
        <w:t xml:space="preserve">نت تداعی و باز آفرینی شد که چه </w:t>
      </w:r>
      <w:r w:rsidRPr="00DC7AA3">
        <w:rPr>
          <w:rFonts w:ascii="Times New Roman" w:hAnsi="Times New Roman" w:cs="B Mitra" w:hint="cs"/>
          <w:sz w:val="24"/>
          <w:szCs w:val="28"/>
          <w:rtl/>
        </w:rPr>
        <w:t>روزهای زیبا و به یاد ماندنی را با آنان سپری نموده بودی و همیشه شمع محفل وجودشان می‌گشتی.</w:t>
      </w:r>
    </w:p>
    <w:p w:rsidR="00F453D8" w:rsidRPr="00DC7AA3" w:rsidRDefault="0043465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یاد آن ایام هیچ‌گاه آسوده‌ات نمی‌گذاشت و مشتاق دیدارشان می‌نمود، خصوصاً 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شرایط دشوار عملیات صفین، سرداران رشیدی را از دست داده بودی که تحمل دوری آنان برایت بسیار مشکل می‌نمود.</w:t>
      </w:r>
    </w:p>
    <w:p w:rsidR="0043465B" w:rsidRPr="00DC7AA3" w:rsidRDefault="0043465B"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بی‌درنگ محاسن شریفت را به دست گرفتی و ساعاتی به یادشان سخت گریستی، و این چنین مورد خطابشان قرار دادی:</w:t>
      </w:r>
    </w:p>
    <w:p w:rsidR="0064601B" w:rsidRPr="00DC7AA3" w:rsidRDefault="0043465B" w:rsidP="00881A84">
      <w:pPr>
        <w:pStyle w:val="a"/>
        <w:rPr>
          <w:rtl/>
        </w:rPr>
      </w:pPr>
      <w:r w:rsidRPr="00DC7AA3">
        <w:rPr>
          <w:rFonts w:hint="cs"/>
          <w:rtl/>
        </w:rPr>
        <w:tab/>
        <w:t>«ما ضَرَّ إِخوَانَنَا الَّذینَ</w:t>
      </w:r>
      <w:r w:rsidR="0064601B" w:rsidRPr="00DC7AA3">
        <w:rPr>
          <w:rFonts w:hint="cs"/>
          <w:rtl/>
        </w:rPr>
        <w:t xml:space="preserve"> سُفِکَت دِماؤُهُم- وَهُم بِصِفِّینَ- أَلَّا یَکُونُوا الیَومَ أَحیاءً؟</w:t>
      </w:r>
    </w:p>
    <w:p w:rsidR="0064601B" w:rsidRPr="00DC7AA3" w:rsidRDefault="0064601B" w:rsidP="00881A84">
      <w:pPr>
        <w:pStyle w:val="a"/>
        <w:rPr>
          <w:rtl/>
        </w:rPr>
      </w:pPr>
      <w:r w:rsidRPr="00DC7AA3">
        <w:rPr>
          <w:rFonts w:hint="cs"/>
          <w:rtl/>
        </w:rPr>
        <w:t>یُسیغُونَ الغُصَصَ وَ یَشرَبُونَ الَّرنقَ! قَد- وَاللهِ- لَقُواللهَ فَوَفَّاهُم أُجُورَهُم وَ أَحَلَّهُم دار الأَمنِ بَعدَ خَوفِهِم. أَینَ إِخوانِی الَّذینَ رَکِبُوا الطَّریقَ، وَ مَضَوا عَلَی الحَقِّ؟ أَینَ عَمَّار؟ وَ أَینَ ابنُ التَّیهِّانِ؟ وَ أَینَ ذُو الشَّهادَتَینِ؟ وَ أ</w:t>
      </w:r>
      <w:r w:rsidR="000517D1" w:rsidRPr="00DC7AA3">
        <w:rPr>
          <w:rFonts w:hint="cs"/>
          <w:rtl/>
        </w:rPr>
        <w:t>َینَ نُضَرَاؤُهُم مِن إِخوانِهِم</w:t>
      </w:r>
      <w:r w:rsidRPr="00DC7AA3">
        <w:rPr>
          <w:rFonts w:hint="cs"/>
          <w:rtl/>
        </w:rPr>
        <w:t>ُ الَّذینَ تَعاقَدُوا عَلَی</w:t>
      </w:r>
      <w:r w:rsidR="000517D1" w:rsidRPr="00DC7AA3">
        <w:rPr>
          <w:rFonts w:hint="cs"/>
          <w:rtl/>
        </w:rPr>
        <w:t xml:space="preserve"> المَنِیَّهِ، وَ أُبرِدَ بِرُؤُ و سِهِم إِلی الفَجَرَهِ!»</w:t>
      </w:r>
    </w:p>
    <w:p w:rsidR="000517D1" w:rsidRPr="00DC7AA3" w:rsidRDefault="000517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دسته از برادرانی که در جنگ صفین خونشان ریخت، هیچ زیانی نکردند، اگرچه امروز نیستند تا خوراکشان غم و غصه، و نوشیدنی آنها </w:t>
      </w:r>
      <w:r w:rsidRPr="00DC7AA3">
        <w:rPr>
          <w:rFonts w:ascii="Times New Roman" w:hAnsi="Times New Roman" w:cs="B Mitra" w:hint="cs"/>
          <w:sz w:val="24"/>
          <w:szCs w:val="28"/>
          <w:rtl/>
        </w:rPr>
        <w:lastRenderedPageBreak/>
        <w:t>خونابه‌ی دل باشد، به خدا سوگند، آنها خد</w:t>
      </w:r>
      <w:r w:rsidR="001C5CCE" w:rsidRPr="00DC7AA3">
        <w:rPr>
          <w:rFonts w:ascii="Times New Roman" w:hAnsi="Times New Roman" w:cs="B Mitra" w:hint="cs"/>
          <w:sz w:val="24"/>
          <w:szCs w:val="28"/>
          <w:rtl/>
        </w:rPr>
        <w:t>ا را ملاقات کردند، که پاداش آنه</w:t>
      </w:r>
      <w:r w:rsidRPr="00DC7AA3">
        <w:rPr>
          <w:rFonts w:ascii="Times New Roman" w:hAnsi="Times New Roman" w:cs="B Mitra" w:hint="cs"/>
          <w:sz w:val="24"/>
          <w:szCs w:val="28"/>
          <w:rtl/>
        </w:rPr>
        <w:t xml:space="preserve">ا را داد و پس از دوران ترس، آنها را در سرای </w:t>
      </w:r>
      <w:r w:rsidR="00774CA2" w:rsidRPr="00DC7AA3">
        <w:rPr>
          <w:rFonts w:ascii="Times New Roman" w:hAnsi="Times New Roman" w:cs="B Mitra" w:hint="cs"/>
          <w:sz w:val="24"/>
          <w:szCs w:val="28"/>
          <w:rtl/>
        </w:rPr>
        <w:t>اَمن خود جایگزین فرمود: کجا هستن</w:t>
      </w:r>
      <w:r w:rsidRPr="00DC7AA3">
        <w:rPr>
          <w:rFonts w:ascii="Times New Roman" w:hAnsi="Times New Roman" w:cs="B Mitra" w:hint="cs"/>
          <w:sz w:val="24"/>
          <w:szCs w:val="28"/>
          <w:rtl/>
        </w:rPr>
        <w:t>د برادران من که بر راه حق رفتند، و با حق درگذشتند؟ کجاست عمّار؟ و کجاست پسر تی</w:t>
      </w:r>
      <w:r w:rsidR="00EC0EA0" w:rsidRPr="00DC7AA3">
        <w:rPr>
          <w:rFonts w:ascii="Times New Roman" w:hAnsi="Times New Roman" w:cs="B Mitra" w:hint="cs"/>
          <w:sz w:val="24"/>
          <w:szCs w:val="28"/>
          <w:rtl/>
        </w:rPr>
        <w:t>ّ</w:t>
      </w:r>
      <w:r w:rsidRPr="00DC7AA3">
        <w:rPr>
          <w:rFonts w:ascii="Times New Roman" w:hAnsi="Times New Roman" w:cs="B Mitra" w:hint="cs"/>
          <w:sz w:val="24"/>
          <w:szCs w:val="28"/>
          <w:rtl/>
        </w:rPr>
        <w:t>هان؟ (مالک بن تیهان انصاری) و کجاست ذوالشّهادتین؟ (خزیمه بن ثابت که پیامبر- صلّی الله وآله وسلّم- شهادت او را دو شهادت دانست) و کجایند همانند آنان از برادرانشان که پیمان جانبازی بستند، و سرهایشان را برای ستمگران فرستادند؟</w:t>
      </w:r>
      <w:r w:rsidRPr="00DC7AA3">
        <w:rPr>
          <w:rStyle w:val="FootnoteReference"/>
          <w:rFonts w:ascii="Times New Roman" w:hAnsi="Times New Roman" w:cs="B Mitra"/>
          <w:sz w:val="24"/>
          <w:szCs w:val="28"/>
          <w:rtl/>
        </w:rPr>
        <w:footnoteReference w:customMarkFollows="1" w:id="141"/>
        <w:t>1</w:t>
      </w:r>
    </w:p>
    <w:p w:rsidR="000517D1" w:rsidRPr="00DC7AA3" w:rsidRDefault="000517D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یاد یاران شهیدت، هیچ‌گاه از خاطرت محو نمی‌شد و همیشه در خلوت خویش به یادشان رقّت می‌نمودی.</w:t>
      </w:r>
    </w:p>
    <w:p w:rsidR="000517D1" w:rsidRPr="00DC7AA3" w:rsidRDefault="005614D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نیز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روزی که خبر شهادت محمد فرزند اسماء بنت ع</w:t>
      </w:r>
      <w:r w:rsidR="00774CA2" w:rsidRPr="00DC7AA3">
        <w:rPr>
          <w:rFonts w:ascii="Times New Roman" w:hAnsi="Times New Roman" w:cs="B Mitra" w:hint="cs"/>
          <w:sz w:val="24"/>
          <w:szCs w:val="28"/>
          <w:rtl/>
        </w:rPr>
        <w:t>میس</w:t>
      </w:r>
      <w:r w:rsidRPr="00DC7AA3">
        <w:rPr>
          <w:rFonts w:ascii="Times New Roman" w:hAnsi="Times New Roman" w:cs="B Mitra" w:hint="cs"/>
          <w:sz w:val="24"/>
          <w:szCs w:val="28"/>
          <w:rtl/>
        </w:rPr>
        <w:t xml:space="preserve"> را شنیدی، سخت بی‌قرارش گشتی و مقام شامخش را ستودی و آن‌گاه نامه‌ای برای ابن‌عباس نوشتی و عمق فاجعه را برایش تشریح نمودی.</w:t>
      </w:r>
    </w:p>
    <w:p w:rsidR="005614D5" w:rsidRPr="00DC7AA3" w:rsidRDefault="001C5CCE" w:rsidP="00D452CA">
      <w:pPr>
        <w:pStyle w:val="a"/>
        <w:rPr>
          <w:rtl/>
        </w:rPr>
      </w:pPr>
      <w:r w:rsidRPr="00DC7AA3">
        <w:rPr>
          <w:rFonts w:hint="cs"/>
          <w:rtl/>
        </w:rPr>
        <w:t>«</w:t>
      </w:r>
      <w:r w:rsidR="005614D5" w:rsidRPr="00DC7AA3">
        <w:rPr>
          <w:rFonts w:hint="cs"/>
          <w:rtl/>
        </w:rPr>
        <w:t>أَمَّا بَعدُ، فَإِنَّ مِصرَ قَدِ اف</w:t>
      </w:r>
      <w:r w:rsidR="00EC0EA0" w:rsidRPr="00DC7AA3">
        <w:rPr>
          <w:rFonts w:hint="cs"/>
          <w:rtl/>
        </w:rPr>
        <w:t>ْتُتِ</w:t>
      </w:r>
      <w:r w:rsidR="005614D5" w:rsidRPr="00DC7AA3">
        <w:rPr>
          <w:rFonts w:hint="cs"/>
          <w:rtl/>
        </w:rPr>
        <w:t xml:space="preserve">حَت وَ مُحَمَّدُ بنُ </w:t>
      </w:r>
      <w:r w:rsidR="00EC0EA0" w:rsidRPr="00DC7AA3">
        <w:rPr>
          <w:rFonts w:hint="cs"/>
          <w:rtl/>
        </w:rPr>
        <w:t>أَب</w:t>
      </w:r>
      <w:r w:rsidR="005614D5" w:rsidRPr="00DC7AA3">
        <w:rPr>
          <w:rFonts w:hint="cs"/>
          <w:rtl/>
        </w:rPr>
        <w:t>ی بَکرٍ- رَحمَهُ اللهُ- قَد اِستُشهِدَ، فَعِندَاللهِ نَحتَسِبُهُ وَلَداً ناصِحاً و عَامِلاً کادِحاً.</w:t>
      </w:r>
    </w:p>
    <w:p w:rsidR="005614D5" w:rsidRPr="00DC7AA3" w:rsidRDefault="005614D5" w:rsidP="00D452CA">
      <w:pPr>
        <w:pStyle w:val="a"/>
        <w:rPr>
          <w:rtl/>
        </w:rPr>
      </w:pPr>
      <w:r w:rsidRPr="00DC7AA3">
        <w:rPr>
          <w:rFonts w:hint="cs"/>
          <w:rtl/>
        </w:rPr>
        <w:t>وَ سَیفَاً قاطِعاً، وَ رُکناً دافِعاً، وَ قَد کُنتُ حَش</w:t>
      </w:r>
      <w:r w:rsidR="00774CA2" w:rsidRPr="00DC7AA3">
        <w:rPr>
          <w:rFonts w:hint="cs"/>
          <w:rtl/>
        </w:rPr>
        <w:t>َشْ</w:t>
      </w:r>
      <w:r w:rsidRPr="00DC7AA3">
        <w:rPr>
          <w:rFonts w:hint="cs"/>
          <w:rtl/>
        </w:rPr>
        <w:t>تُ النّاسَ عَلَی لِحاقِهِ، وَ أَمَرتُهُم بِغِیاثِهِ قَبلَ الوَقعَهِ، وَ دَعَوتُهُم سِرّاً وَ جَهراً وَ عَوداً وَ بَد</w:t>
      </w:r>
      <w:r w:rsidR="00774CA2" w:rsidRPr="00DC7AA3">
        <w:rPr>
          <w:rFonts w:hint="cs"/>
          <w:rtl/>
        </w:rPr>
        <w:t>ْء</w:t>
      </w:r>
      <w:r w:rsidRPr="00DC7AA3">
        <w:rPr>
          <w:rFonts w:hint="cs"/>
          <w:rtl/>
        </w:rPr>
        <w:t>اً...»</w:t>
      </w:r>
    </w:p>
    <w:p w:rsidR="005614D5" w:rsidRPr="00DC7AA3" w:rsidRDefault="005614D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 بعد، همانا مصر به دست دشمن گشوده شد، و محمدبن ابی بکر- که خدا رحمتش کند- به شهادت رسید؛ این مصیبت را به حساب خداوند می‌گذاریم و اجر آن را از خدا مسألت داریم. (مصیبت) فرزندی ناصح، و کارگزاری تلاشگر و کوشا، شمشیر برنده و ستونی بازدارنده، من مردم را به ملحق شدن به او و همکاری‌اش تشویق و تحریص کردم و به آنان فرمان دادم که پیش از وقوع حادثه، به کمک ا</w:t>
      </w:r>
      <w:r w:rsidR="001C5CCE" w:rsidRPr="00DC7AA3">
        <w:rPr>
          <w:rFonts w:ascii="Times New Roman" w:hAnsi="Times New Roman" w:cs="B Mitra" w:hint="cs"/>
          <w:sz w:val="24"/>
          <w:szCs w:val="28"/>
          <w:rtl/>
        </w:rPr>
        <w:t>و بشت</w:t>
      </w:r>
      <w:r w:rsidR="00774CA2" w:rsidRPr="00DC7AA3">
        <w:rPr>
          <w:rFonts w:ascii="Times New Roman" w:hAnsi="Times New Roman" w:cs="B Mitra" w:hint="cs"/>
          <w:sz w:val="24"/>
          <w:szCs w:val="28"/>
          <w:rtl/>
        </w:rPr>
        <w:t>ا</w:t>
      </w:r>
      <w:r w:rsidR="001C5CCE" w:rsidRPr="00DC7AA3">
        <w:rPr>
          <w:rFonts w:ascii="Times New Roman" w:hAnsi="Times New Roman" w:cs="B Mitra" w:hint="cs"/>
          <w:sz w:val="24"/>
          <w:szCs w:val="28"/>
          <w:rtl/>
        </w:rPr>
        <w:t>بند و آنان را آشکارا و پنه</w:t>
      </w:r>
      <w:r w:rsidRPr="00DC7AA3">
        <w:rPr>
          <w:rFonts w:ascii="Times New Roman" w:hAnsi="Times New Roman" w:cs="B Mitra" w:hint="cs"/>
          <w:sz w:val="24"/>
          <w:szCs w:val="28"/>
          <w:rtl/>
        </w:rPr>
        <w:t xml:space="preserve">انی، </w:t>
      </w:r>
      <w:r w:rsidRPr="00DC7AA3">
        <w:rPr>
          <w:rFonts w:ascii="Times New Roman" w:hAnsi="Times New Roman" w:cs="B Mitra" w:hint="cs"/>
          <w:sz w:val="24"/>
          <w:szCs w:val="28"/>
          <w:rtl/>
        </w:rPr>
        <w:lastRenderedPageBreak/>
        <w:t>بار اول و بارها [به حرکت به سوی او] دعوت کردم...»</w:t>
      </w:r>
      <w:r w:rsidRPr="00DC7AA3">
        <w:rPr>
          <w:rStyle w:val="FootnoteReference"/>
          <w:rFonts w:ascii="Times New Roman" w:hAnsi="Times New Roman" w:cs="B Mitra"/>
          <w:sz w:val="24"/>
          <w:szCs w:val="28"/>
          <w:rtl/>
        </w:rPr>
        <w:footnoteReference w:customMarkFollows="1" w:id="142"/>
        <w:t>2</w:t>
      </w:r>
    </w:p>
    <w:p w:rsidR="005614D5" w:rsidRPr="00DC7AA3" w:rsidRDefault="00774CA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همه ‌</w:t>
      </w:r>
      <w:r w:rsidR="00AF4385" w:rsidRPr="00DC7AA3">
        <w:rPr>
          <w:rFonts w:ascii="Times New Roman" w:hAnsi="Times New Roman" w:cs="B Mitra" w:hint="cs"/>
          <w:sz w:val="24"/>
          <w:szCs w:val="28"/>
          <w:rtl/>
        </w:rPr>
        <w:t>م</w:t>
      </w:r>
      <w:r w:rsidR="005614D5" w:rsidRPr="00DC7AA3">
        <w:rPr>
          <w:rFonts w:ascii="Times New Roman" w:hAnsi="Times New Roman" w:cs="B Mitra" w:hint="cs"/>
          <w:sz w:val="24"/>
          <w:szCs w:val="28"/>
          <w:rtl/>
        </w:rPr>
        <w:t>اجر</w:t>
      </w:r>
      <w:r w:rsidRPr="00DC7AA3">
        <w:rPr>
          <w:rFonts w:ascii="Times New Roman" w:hAnsi="Times New Roman" w:cs="B Mitra" w:hint="cs"/>
          <w:sz w:val="24"/>
          <w:szCs w:val="28"/>
          <w:rtl/>
        </w:rPr>
        <w:t>ا</w:t>
      </w:r>
      <w:r w:rsidR="005614D5" w:rsidRPr="00DC7AA3">
        <w:rPr>
          <w:rFonts w:ascii="Times New Roman" w:hAnsi="Times New Roman" w:cs="B Mitra" w:hint="cs"/>
          <w:sz w:val="24"/>
          <w:szCs w:val="28"/>
          <w:rtl/>
        </w:rPr>
        <w:t xml:space="preserve"> نبود، و تو آن‌گاه که مردم شام در شهادتش شادی و خوشحالی می‌کردند، این شادمانی آنان را تقبیح نمودی و در جوابشان فرمودی:</w:t>
      </w:r>
    </w:p>
    <w:p w:rsidR="005614D5" w:rsidRPr="00DC7AA3" w:rsidRDefault="005614D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«اندوه ما بر قتل او به قدر شادی ایشان است، بلکه اندوه ما چندین برابر زیادتر است و همانا محمد برای من ربیب (فرزند همسر) بود و من برای او پدر بودم و او را فرزند خود حساب می‌آوردم».</w:t>
      </w:r>
      <w:r w:rsidR="007857D6" w:rsidRPr="00DC7AA3">
        <w:rPr>
          <w:rStyle w:val="FootnoteReference"/>
          <w:rFonts w:ascii="Times New Roman" w:hAnsi="Times New Roman" w:cs="B Mitra"/>
          <w:sz w:val="24"/>
          <w:szCs w:val="28"/>
          <w:rtl/>
        </w:rPr>
        <w:footnoteReference w:customMarkFollows="1" w:id="143"/>
        <w:t>1</w:t>
      </w:r>
    </w:p>
    <w:p w:rsidR="007857D6" w:rsidRPr="00DC7AA3" w:rsidRDefault="007857D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چنین یاد شهیدان والا مقام را گرامی می‌داشتی و بر زنده ماندن یاد و نامشان تأکید فراوان می‌نمودی تا نامشان برای همیشه، جاودانه‌ی تاریخ بماند.</w:t>
      </w:r>
    </w:p>
    <w:p w:rsidR="007857D6" w:rsidRPr="00DC7AA3" w:rsidRDefault="007857D6" w:rsidP="00D452CA">
      <w:pPr>
        <w:pStyle w:val="Heading1"/>
        <w:rPr>
          <w:rtl/>
        </w:rPr>
      </w:pPr>
      <w:bookmarkStart w:id="61" w:name="_Toc182698508"/>
      <w:r w:rsidRPr="00DC7AA3">
        <w:rPr>
          <w:rFonts w:hint="cs"/>
          <w:rtl/>
        </w:rPr>
        <w:t>2- پیشگویی و خبر از شهادت</w:t>
      </w:r>
      <w:bookmarkEnd w:id="61"/>
    </w:p>
    <w:p w:rsidR="007857D6" w:rsidRPr="00DC7AA3" w:rsidRDefault="007857D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تنها یاد یاران </w:t>
      </w:r>
      <w:r w:rsidR="000623A8" w:rsidRPr="00DC7AA3">
        <w:rPr>
          <w:rFonts w:ascii="Times New Roman" w:hAnsi="Times New Roman" w:cs="B Mitra" w:hint="cs"/>
          <w:sz w:val="24"/>
          <w:szCs w:val="28"/>
          <w:rtl/>
        </w:rPr>
        <w:t xml:space="preserve">شهیدت نبود که به یادشان بودی و در ماتمشان اشک می‌ریختی، بلکه تو همواره </w:t>
      </w:r>
      <w:r w:rsidR="00A70215" w:rsidRPr="00DC7AA3">
        <w:rPr>
          <w:rFonts w:ascii="Times New Roman" w:hAnsi="Times New Roman" w:cs="B Mitra" w:hint="cs"/>
          <w:sz w:val="24"/>
          <w:szCs w:val="28"/>
          <w:rtl/>
        </w:rPr>
        <w:t>آن</w:t>
      </w:r>
      <w:r w:rsidR="000623A8" w:rsidRPr="00DC7AA3">
        <w:rPr>
          <w:rFonts w:ascii="Times New Roman" w:hAnsi="Times New Roman" w:cs="B Mitra" w:hint="cs"/>
          <w:sz w:val="24"/>
          <w:szCs w:val="28"/>
          <w:rtl/>
        </w:rPr>
        <w:t xml:space="preserve"> شهیدان زنده را هم تکریم و تجلیل می‌نمودی.</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آن شهیدان زنده‌ای که هنوز شهد شهادت ننوشیده بودند، همیشه یادشان در دلت جاودانه می‌شد. و از آینده‌ی مبهمی که در انتظارشان بود همواره پرده برمی‌داشتی، و از حوادث موعود که برایشان قریب‌الوقوع می‌نمود، رمزگشایی می‌کردی و در خلوت و جلوت به آنان خاطرنشان می‌شدی، و چگونگی شهادتشان را در نگاهشان به تصویر می‌کشیدی!</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حقیقتی بود که روزی به میثم تمّار فرمودی:</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«چه خو</w:t>
      </w:r>
      <w:r w:rsidR="00774CA2"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هی کرد آن روز که فرزند ناپاک بنی امیه- عبیدالله بن زیاد- از تو بخواهد که از من تبرّی و بیزاری بجویی؟ میثم گفت: به خدا سوگند هرگز </w:t>
      </w:r>
      <w:r w:rsidRPr="00DC7AA3">
        <w:rPr>
          <w:rFonts w:ascii="Times New Roman" w:hAnsi="Times New Roman" w:cs="B Mitra" w:hint="cs"/>
          <w:sz w:val="24"/>
          <w:szCs w:val="28"/>
          <w:rtl/>
        </w:rPr>
        <w:lastRenderedPageBreak/>
        <w:t>چنین نخواهم کرد.</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امام- علیه‌السلام- فرمود: در غیراین صورت، به دارت می‌زنند و تو را می‌کشند و بعد از سه روز که در بالای دار ماندی، دستور می‌دهند لجام بر دهانت زنند و پس از آن نیزه‌ای بر پهلویت فرو برند که خون از دهان و دماغت جاری گردد و بعد از آن از دنیا بروی.</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میثم گفت: صبر و بردباری خواهم کرد، این‌ها در راه خدا کم است.</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حضرت فرمود: در اثر تحمل این‌گونه مصایب در بهشت با من در یک درجه خواهی بود.</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بعد حضرت او را به درب خانه‌ی عمروبن حریث آورد و فرمود: تو را به چوب این درخت خرما به دار می‌زنند.</w:t>
      </w:r>
    </w:p>
    <w:p w:rsidR="000623A8" w:rsidRPr="00DC7AA3" w:rsidRDefault="000623A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از آن روز به بعد میثم به درب خانه‌ی عمروبن حریث می‌آمد و </w:t>
      </w:r>
      <w:r w:rsidR="00AC7D48" w:rsidRPr="00DC7AA3">
        <w:rPr>
          <w:rFonts w:ascii="Times New Roman" w:hAnsi="Times New Roman" w:cs="B Mitra" w:hint="cs"/>
          <w:sz w:val="24"/>
          <w:szCs w:val="28"/>
          <w:rtl/>
        </w:rPr>
        <w:t>در زیر آن درخت نماز می‌خواند و می‌فرمود: ای نخیله! (ای درخت خرما) تو برای من و من برای تو آفریده شده‌ایم و به عمروبن حریث می‌فرمود: آن‌گاه که ما همسایه تو شدیم با ما نیکو رفتار کن، عمرو خیال می‌کرد میثم قصد دارد منزل همسایه او ابن مسعود یا ابن حکم را خریداری کند، هنگامی که میثم را به آن درخت بردار زدند، عمروبن حریث مراد او را فهمید و دستور داد زیر دار میثم را آب و جاروب کنند و از عطریات خوش‌بو سازند.»</w:t>
      </w:r>
      <w:r w:rsidR="002332F1" w:rsidRPr="00DC7AA3">
        <w:rPr>
          <w:rStyle w:val="FootnoteReference"/>
          <w:rFonts w:ascii="Times New Roman" w:hAnsi="Times New Roman" w:cs="B Mitra"/>
          <w:sz w:val="24"/>
          <w:szCs w:val="28"/>
          <w:rtl/>
        </w:rPr>
        <w:footnoteReference w:customMarkFollows="1" w:id="144"/>
        <w:t>1</w:t>
      </w:r>
    </w:p>
    <w:p w:rsidR="00AC7D48" w:rsidRPr="00DC7AA3" w:rsidRDefault="00AC7D48" w:rsidP="00D452CA">
      <w:pPr>
        <w:pStyle w:val="Heading1"/>
        <w:rPr>
          <w:rtl/>
        </w:rPr>
      </w:pPr>
      <w:bookmarkStart w:id="62" w:name="_Toc182698509"/>
      <w:r w:rsidRPr="00DC7AA3">
        <w:rPr>
          <w:rFonts w:hint="cs"/>
          <w:rtl/>
        </w:rPr>
        <w:t>3- به سوی شهادت</w:t>
      </w:r>
      <w:bookmarkEnd w:id="62"/>
    </w:p>
    <w:p w:rsidR="00AC7D48" w:rsidRPr="00DC7AA3" w:rsidRDefault="00AC7D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آن روزهای واپسین وداعت که هنگامه رفتن می‌زدی و بوی شهادت را به لطافت گل‌های بهاری استشمام می‌کردی آن‌گاه خبر از شهادتت نیز می‌دادی، خصوصاً در ساعتی که محاسن شریفت را به دست گرفتی و فرمودی: شقی‌ترین مردم، این موها را با خون سرم رنگین خواهد کرد.</w:t>
      </w:r>
    </w:p>
    <w:p w:rsidR="00AC7D48" w:rsidRPr="00DC7AA3" w:rsidRDefault="00AC7D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عشق به شهادت، سراپرده‌ی وجودت را احاطه کرده بود و آماده‌ی وصالت به معبود بی‌همتا می‌نمود. و در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ایام نغمه‌های عاشقانه‌ات بیش از پیش به گوش جان مشتاقانت طنین‌افکن بود، و تو را به پروردگار عالم نزدیک‌تر می‌ساخت.</w:t>
      </w:r>
    </w:p>
    <w:p w:rsidR="00AC7D48" w:rsidRPr="00DC7AA3" w:rsidRDefault="00AC7D4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آخرین شام وداعت که به منزل اُم کلثوم</w:t>
      </w:r>
      <w:r w:rsidR="007A7A65" w:rsidRPr="00DC7AA3">
        <w:rPr>
          <w:rFonts w:ascii="Times New Roman" w:hAnsi="Times New Roman" w:cs="B Mitra" w:hint="cs"/>
          <w:sz w:val="24"/>
          <w:szCs w:val="28"/>
          <w:rtl/>
        </w:rPr>
        <w:t xml:space="preserve"> برای میهمانی رفته بودی چه مناجاتی عاشقانه با پروردگارت داشتی و چه اشک‌هایی از آبشار چشم‌های پُرنگاهت سرازیر گشت که دل هر سنگی را با خود به لب دریا می‌بُرد!</w:t>
      </w:r>
    </w:p>
    <w:p w:rsidR="007A7A65" w:rsidRPr="00DC7AA3" w:rsidRDefault="007A7A6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سخنی است که از زبان اُم‌کلثوم جاری بود:</w:t>
      </w:r>
    </w:p>
    <w:p w:rsidR="007A7A65" w:rsidRPr="00DC7AA3" w:rsidRDefault="007A7A6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«چون شب نوزدهم ماه رمضان رسید، پدرم به خانه آمد و به نماز ایستاد، من برای افطار آن جناب، طبقی حاضر نمودم که دو قرص نان‌جو با کاسه‌ای از شیر و مقداری از نمک ساییده در آن بود؛ چون از نماز فارغ شد، آن طبق را نگریست و فرمود: برای من در یک طبق دو نان خورش حاضر کرده‌ای، مگر نمی‌دانی که من متابعت برادر و پسرعمویم رسول خدا- صلّی الله وآله وسلّم- می‌کنم؛ ای دختر! هرکسی که خوراک و پوشاکش در دنیا نیکوتر باشد، ایستادن او در قیامت نزد حق تعالی بیشتر خواهد بود.</w:t>
      </w:r>
    </w:p>
    <w:p w:rsidR="007A7A65" w:rsidRPr="00DC7AA3" w:rsidRDefault="007A7A6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دختر! در حلال دنیا حساب است و در حرام دنیا عذاب. به خدا سوگند! افطار نمی‌کنم تا این که یکی از دو خورش را برداری.</w:t>
      </w:r>
    </w:p>
    <w:p w:rsidR="007A7A65" w:rsidRPr="00DC7AA3" w:rsidRDefault="007A7A6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پس من کاسه‌ی شیر را برداشتم 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حضرت اندکی از نان جو با نمک تناول فرمودو حمد و ثنای الهی به جا آورد، و برخاست و به نماز ایستاد؛ پیوسته مشغول رکوع و سجود بود و به درگاه خالق متعال تضرع و ابتهال می‌کرد. 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حضرت در آن شب، بسیار از حجره‌ی خود بیرون می‌رفت و داخل می‌شد و به اطراف آسمان نظر می‌کرد و سوره‌ی یس را تلاوت می‌نمود و می‌فرمود: «اللهمّ بارِک لی فِی المَوتِ» خداوندا مرگ را بر من مبارک</w:t>
      </w:r>
      <w:r w:rsidR="002332F1" w:rsidRPr="00DC7AA3">
        <w:rPr>
          <w:rFonts w:ascii="Times New Roman" w:hAnsi="Times New Roman" w:cs="B Mitra" w:hint="cs"/>
          <w:sz w:val="24"/>
          <w:szCs w:val="28"/>
          <w:rtl/>
        </w:rPr>
        <w:t xml:space="preserve"> گردان و بسیار می‌گفت «إِنّا لِ</w:t>
      </w:r>
      <w:r w:rsidRPr="00DC7AA3">
        <w:rPr>
          <w:rFonts w:ascii="Times New Roman" w:hAnsi="Times New Roman" w:cs="B Mitra" w:hint="cs"/>
          <w:sz w:val="24"/>
          <w:szCs w:val="28"/>
          <w:rtl/>
        </w:rPr>
        <w:t xml:space="preserve">لهِ وَ إِنّا إِلیهِ راجعون» و کلمه‌ی </w:t>
      </w:r>
      <w:r w:rsidRPr="00DC7AA3">
        <w:rPr>
          <w:rFonts w:ascii="Times New Roman" w:hAnsi="Times New Roman" w:cs="B Mitra" w:hint="cs"/>
          <w:sz w:val="24"/>
          <w:szCs w:val="28"/>
          <w:rtl/>
        </w:rPr>
        <w:lastRenderedPageBreak/>
        <w:t>مبارکه‌ی «لا حَولَ و لاقُوَّهَ إِلّا بِاللهِ العَلِیِّ العَظیم» را بسیار و مکرر می‌فرمود و بسیار صلوات می‌فرستاد و استغفار می‌نمود».</w:t>
      </w:r>
      <w:r w:rsidRPr="00DC7AA3">
        <w:rPr>
          <w:rStyle w:val="FootnoteReference"/>
          <w:rFonts w:ascii="Times New Roman" w:hAnsi="Times New Roman" w:cs="B Mitra"/>
          <w:sz w:val="24"/>
          <w:szCs w:val="28"/>
          <w:rtl/>
        </w:rPr>
        <w:footnoteReference w:customMarkFollows="1" w:id="145"/>
        <w:t>1</w:t>
      </w:r>
    </w:p>
    <w:p w:rsidR="002332F1" w:rsidRPr="00DC7AA3" w:rsidRDefault="002332F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در آن شب غربت و تنهایی، از نگاه نافذت، رازهایی در نهان بود، که جز پروردگار عالم، کسی را بر اسرارت آگاه نبود!</w:t>
      </w:r>
    </w:p>
    <w:p w:rsidR="008A1868" w:rsidRPr="00DC7AA3" w:rsidRDefault="008A18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رازهایی که سال‌ها در دل پنهان داشته بودی و اکنون آنها را با خود تا محراب شهادت مشایعت می‌نمودی و در همان دم، بوی شهادت را در مشامت استشمام می‌کردی.</w:t>
      </w:r>
    </w:p>
    <w:p w:rsidR="008A1868" w:rsidRPr="00DC7AA3" w:rsidRDefault="008A1868"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اهل خانه همواره بی‌تابت می‌دیدند و بر نگرانیشان افزوده می‌شد.</w:t>
      </w:r>
    </w:p>
    <w:p w:rsidR="00693E43" w:rsidRPr="00DC7AA3" w:rsidRDefault="00693E4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خصوصاً در آن ساعتی که اُم کلثوم فرمود:</w:t>
      </w:r>
    </w:p>
    <w:p w:rsidR="00693E43" w:rsidRPr="00DC7AA3" w:rsidRDefault="00693E4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پدر! این بیداری و اضطراب شما در این شب برای چیست؟ فرمودی: در صبح این شب من شهید خواهم شد.</w:t>
      </w:r>
    </w:p>
    <w:p w:rsidR="00693E43" w:rsidRPr="00DC7AA3" w:rsidRDefault="00693E4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عرض کرد: بفرمایید جعده به مسجد برود و با مردم نماز گزارد. در جواب فرمودی: بگویید جعده به مسجد برود و نماز را اقامه نماید. و آن‌گاه فرمودی: از قضای الهی نمی‌توان گریخت و خود آهنگ رفتن به مسجد نمود.</w:t>
      </w:r>
    </w:p>
    <w:p w:rsidR="00693E43" w:rsidRPr="00DC7AA3" w:rsidRDefault="00693E4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فرمودی: دروغ نمی‌گویم و به من دروغ گفته نشده، این آن شبی است که مرا وعده‌ی شهادت داده‌اند».</w:t>
      </w:r>
      <w:r w:rsidRPr="00DC7AA3">
        <w:rPr>
          <w:rStyle w:val="FootnoteReference"/>
          <w:rFonts w:ascii="Times New Roman" w:hAnsi="Times New Roman" w:cs="B Mitra"/>
          <w:sz w:val="24"/>
          <w:szCs w:val="28"/>
          <w:rtl/>
        </w:rPr>
        <w:footnoteReference w:customMarkFollows="1" w:id="146"/>
        <w:t>1</w:t>
      </w:r>
    </w:p>
    <w:p w:rsidR="00693E43" w:rsidRPr="00DC7AA3" w:rsidRDefault="00693E4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ساعات و دقایق واپسین</w:t>
      </w:r>
      <w:r w:rsidR="001D6325" w:rsidRPr="00DC7AA3">
        <w:rPr>
          <w:rFonts w:ascii="Times New Roman" w:hAnsi="Times New Roman" w:cs="B Mitra" w:hint="cs"/>
          <w:sz w:val="24"/>
          <w:szCs w:val="28"/>
          <w:rtl/>
        </w:rPr>
        <w:t xml:space="preserve"> نماز صبح نزدیک می‌شدی و خویشتن را آماده رفتن به مسجد می‌نمودی که به یکباره صدای اذان بلند شد و تو آهنگ رف</w:t>
      </w:r>
      <w:r w:rsidR="00774CA2" w:rsidRPr="00DC7AA3">
        <w:rPr>
          <w:rFonts w:ascii="Times New Roman" w:hAnsi="Times New Roman" w:cs="B Mitra" w:hint="cs"/>
          <w:sz w:val="24"/>
          <w:szCs w:val="28"/>
          <w:rtl/>
        </w:rPr>
        <w:t>تن کردی، ولی در همان هنگام با ص</w:t>
      </w:r>
      <w:r w:rsidR="001D6325" w:rsidRPr="00DC7AA3">
        <w:rPr>
          <w:rFonts w:ascii="Times New Roman" w:hAnsi="Times New Roman" w:cs="B Mitra" w:hint="cs"/>
          <w:sz w:val="24"/>
          <w:szCs w:val="28"/>
          <w:rtl/>
        </w:rPr>
        <w:t>ح</w:t>
      </w:r>
      <w:r w:rsidR="00774CA2" w:rsidRPr="00DC7AA3">
        <w:rPr>
          <w:rFonts w:ascii="Times New Roman" w:hAnsi="Times New Roman" w:cs="B Mitra" w:hint="cs"/>
          <w:sz w:val="24"/>
          <w:szCs w:val="28"/>
          <w:rtl/>
        </w:rPr>
        <w:t>ن</w:t>
      </w:r>
      <w:r w:rsidR="001D6325" w:rsidRPr="00DC7AA3">
        <w:rPr>
          <w:rFonts w:ascii="Times New Roman" w:hAnsi="Times New Roman" w:cs="B Mitra" w:hint="cs"/>
          <w:sz w:val="24"/>
          <w:szCs w:val="28"/>
          <w:rtl/>
        </w:rPr>
        <w:t>ه‌ای تماشایی روبرو گشتی که در آنجا مرغابیان صحن خانه در برابرت به صف ایستاده بودند و با سروصدایی عجیب، مانع رفتنت می‌شدند!</w:t>
      </w:r>
    </w:p>
    <w:p w:rsidR="001D6325" w:rsidRPr="00DC7AA3" w:rsidRDefault="001D632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آن‌گاه در هر قدمی که برمی‌داشتی، صدایشان شدت بیشتری می‌گرفت و فضای منزل را بیش از پیش، غمبارتر می‌نمودند!</w:t>
      </w:r>
    </w:p>
    <w:p w:rsidR="001D6325" w:rsidRPr="00DC7AA3" w:rsidRDefault="001D632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وقتی خواستند آنها را برانند، همان جا مانع شدی و فرمودی:</w:t>
      </w:r>
    </w:p>
    <w:p w:rsidR="001D6325" w:rsidRPr="00DC7AA3" w:rsidRDefault="001D6325" w:rsidP="00D452CA">
      <w:pPr>
        <w:pStyle w:val="a"/>
        <w:jc w:val="center"/>
        <w:rPr>
          <w:rtl/>
        </w:rPr>
      </w:pPr>
      <w:r w:rsidRPr="00DC7AA3">
        <w:rPr>
          <w:rFonts w:hint="cs"/>
          <w:rtl/>
        </w:rPr>
        <w:t>«دَعُوهُنَّ فَاِنَّهُنَّ صَوآئحُ تَتبَعُها نَوآئحُ»</w:t>
      </w:r>
    </w:p>
    <w:p w:rsidR="001D6325" w:rsidRPr="00DC7AA3" w:rsidRDefault="001D632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ایشان را به حال خود، رها کنید، همانا آنان صیحه زنندگانند که از پی آن نوحه کنندگانند.</w:t>
      </w:r>
      <w:r w:rsidRPr="00DC7AA3">
        <w:rPr>
          <w:rStyle w:val="FootnoteReference"/>
          <w:rFonts w:ascii="Times New Roman" w:hAnsi="Times New Roman" w:cs="B Mitra"/>
          <w:sz w:val="24"/>
          <w:szCs w:val="28"/>
          <w:rtl/>
        </w:rPr>
        <w:footnoteReference w:customMarkFollows="1" w:id="147"/>
        <w:t>2</w:t>
      </w:r>
    </w:p>
    <w:p w:rsidR="001D6325"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به هنگام رفتنت به اُم کلثوم، سفارش مرغابیان ر</w:t>
      </w:r>
      <w:r w:rsidR="00A46763"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هم می‌نمودی، و شاید آن روز به نکته‌ای اشاره کردی که امروزه برای وحوش، چنین حقوقی کمتر کانون توجه بوده است 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نکته‌ی دقیقی بود. در آنجا فرمودی:</w:t>
      </w:r>
    </w:p>
    <w:p w:rsidR="008C7657"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دخترک من! حق من برتو این است که این‌ها را غذا دهی و سیراب کنی، وگرنه رهایشان کن بروند و از گیاهان زمین بخورند».</w:t>
      </w:r>
      <w:r w:rsidRPr="00DC7AA3">
        <w:rPr>
          <w:rStyle w:val="FootnoteReference"/>
          <w:rFonts w:ascii="Times New Roman" w:hAnsi="Times New Roman" w:cs="B Mitra"/>
          <w:sz w:val="24"/>
          <w:szCs w:val="28"/>
          <w:rtl/>
        </w:rPr>
        <w:footnoteReference w:customMarkFollows="1" w:id="148"/>
        <w:t>3</w:t>
      </w:r>
    </w:p>
    <w:p w:rsidR="008C7657"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به درب خانه می‌آمدی، قلاب درب هم مانع از رفتنت بود، شاید اوهم شرم داشت از این که تو را به محراب شهادت مشایعت نماید!</w:t>
      </w:r>
    </w:p>
    <w:p w:rsidR="008C7657"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آن روز با عزمی راسخ به قربانگاه پیش می‌رفتی و در همان حال با این دو بیت شعر به استقبال شهادت می شتافتی و به وصالش خوش آمد می‌گفتی:</w:t>
      </w:r>
    </w:p>
    <w:p w:rsidR="008C7657" w:rsidRPr="00DC7AA3" w:rsidRDefault="008C7657" w:rsidP="00D452CA">
      <w:pPr>
        <w:pStyle w:val="a"/>
        <w:jc w:val="center"/>
        <w:rPr>
          <w:rtl/>
        </w:rPr>
      </w:pPr>
      <w:r w:rsidRPr="00DC7AA3">
        <w:rPr>
          <w:rFonts w:hint="cs"/>
          <w:rtl/>
        </w:rPr>
        <w:t>«اُشدُ حَیازَیَمکَ لِلمَوتِ فإِنَّ المَوتَ لا قیکا</w:t>
      </w:r>
    </w:p>
    <w:p w:rsidR="008C7657" w:rsidRPr="00DC7AA3" w:rsidRDefault="008C7657" w:rsidP="00D452CA">
      <w:pPr>
        <w:pStyle w:val="a"/>
        <w:jc w:val="center"/>
        <w:rPr>
          <w:rtl/>
        </w:rPr>
      </w:pPr>
      <w:r w:rsidRPr="00DC7AA3">
        <w:rPr>
          <w:rFonts w:hint="cs"/>
          <w:rtl/>
        </w:rPr>
        <w:t>و لا تَجزَع عَنِ المَوتِ إذا حَلَّ بِنادیکا</w:t>
      </w:r>
    </w:p>
    <w:p w:rsidR="008C7657" w:rsidRPr="00DC7AA3" w:rsidRDefault="008C7657" w:rsidP="00D452CA">
      <w:pPr>
        <w:pStyle w:val="a"/>
        <w:jc w:val="center"/>
        <w:rPr>
          <w:rtl/>
        </w:rPr>
      </w:pPr>
      <w:r w:rsidRPr="00DC7AA3">
        <w:rPr>
          <w:rFonts w:hint="cs"/>
          <w:rtl/>
        </w:rPr>
        <w:t>ولا تَقتَرَّ بِالدَّهرِ، وَ إِن کان یُوافیکا</w:t>
      </w:r>
    </w:p>
    <w:p w:rsidR="008C7657" w:rsidRPr="00DC7AA3" w:rsidRDefault="008C7657" w:rsidP="00D452CA">
      <w:pPr>
        <w:pStyle w:val="a"/>
        <w:jc w:val="center"/>
        <w:rPr>
          <w:rtl/>
        </w:rPr>
      </w:pPr>
      <w:r w:rsidRPr="00DC7AA3">
        <w:rPr>
          <w:rFonts w:hint="cs"/>
          <w:rtl/>
        </w:rPr>
        <w:lastRenderedPageBreak/>
        <w:t>کما أ</w:t>
      </w:r>
      <w:r w:rsidR="00AF4385" w:rsidRPr="00DC7AA3">
        <w:rPr>
          <w:rFonts w:hint="cs"/>
          <w:rtl/>
        </w:rPr>
        <w:t>َضحککَ الذَّهرُ، کَذاکَ الدّهر</w:t>
      </w:r>
      <w:r w:rsidRPr="00DC7AA3">
        <w:rPr>
          <w:rFonts w:hint="cs"/>
          <w:rtl/>
        </w:rPr>
        <w:t xml:space="preserve"> یُ</w:t>
      </w:r>
      <w:r w:rsidR="00774CA2" w:rsidRPr="00DC7AA3">
        <w:rPr>
          <w:rFonts w:hint="cs"/>
          <w:rtl/>
        </w:rPr>
        <w:t>بکی</w:t>
      </w:r>
      <w:r w:rsidRPr="00DC7AA3">
        <w:rPr>
          <w:rFonts w:hint="cs"/>
          <w:rtl/>
        </w:rPr>
        <w:t>کا»</w:t>
      </w:r>
      <w:r w:rsidRPr="00DC7AA3">
        <w:rPr>
          <w:rStyle w:val="FootnoteReference"/>
          <w:sz w:val="24"/>
          <w:szCs w:val="28"/>
          <w:rtl/>
        </w:rPr>
        <w:footnoteReference w:customMarkFollows="1" w:id="149"/>
        <w:t>1</w:t>
      </w:r>
    </w:p>
    <w:p w:rsidR="00A46763"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علی! کمر خود را برای مرگ ببند، پس همانا مرگ تو را ملاقات خواهد کرد، و جزع مکن از مرگ، وقتی که نازل شود به منزل تو، و تو مغرور مشو به دنیا هرچند با تو موافقت داشته باشد، همچنان که دهر تو را خندانیده است، همان‌گونه تو را به گریه خواهد درآورد.</w:t>
      </w:r>
    </w:p>
    <w:p w:rsidR="008C7657"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آهنگ کلامت در باب مرگ چه زیبا و دوست داشتنی بود که بر زبانت جاری شد، و فرمودی: «الهی! مرگ را بر من مبارک گردان و لقای خود را بر من خجسته فرما»</w:t>
      </w:r>
      <w:r w:rsidRPr="00DC7AA3">
        <w:rPr>
          <w:rStyle w:val="FootnoteReference"/>
          <w:rFonts w:ascii="Times New Roman" w:hAnsi="Times New Roman" w:cs="B Mitra"/>
          <w:sz w:val="24"/>
          <w:szCs w:val="28"/>
          <w:rtl/>
        </w:rPr>
        <w:footnoteReference w:customMarkFollows="1" w:id="150"/>
        <w:t>2</w:t>
      </w:r>
    </w:p>
    <w:p w:rsidR="008C7657" w:rsidRPr="00DC7AA3" w:rsidRDefault="008C7657"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این واژه ای بود که سال‌ها انتظارش را می‌کشیدی و برایش لحظه شماری می‌نمودی تا روزی در دل خاک به آغوشش کشی و به شوقش </w:t>
      </w:r>
      <w:r w:rsidR="00774CA2" w:rsidRPr="00DC7AA3">
        <w:rPr>
          <w:rFonts w:ascii="Times New Roman" w:hAnsi="Times New Roman" w:cs="B Mitra" w:hint="cs"/>
          <w:sz w:val="24"/>
          <w:szCs w:val="28"/>
          <w:rtl/>
        </w:rPr>
        <w:t xml:space="preserve">آرام </w:t>
      </w:r>
      <w:r w:rsidRPr="00DC7AA3">
        <w:rPr>
          <w:rFonts w:ascii="Times New Roman" w:hAnsi="Times New Roman" w:cs="B Mitra" w:hint="cs"/>
          <w:sz w:val="24"/>
          <w:szCs w:val="28"/>
          <w:rtl/>
        </w:rPr>
        <w:t>بگیری.</w:t>
      </w:r>
    </w:p>
    <w:p w:rsidR="008C7657" w:rsidRPr="00DC7AA3" w:rsidRDefault="00AA7A12" w:rsidP="00D452CA">
      <w:pPr>
        <w:pStyle w:val="Heading1"/>
        <w:rPr>
          <w:rtl/>
        </w:rPr>
      </w:pPr>
      <w:bookmarkStart w:id="63" w:name="_Toc182698510"/>
      <w:r w:rsidRPr="00DC7AA3">
        <w:rPr>
          <w:rFonts w:hint="cs"/>
          <w:rtl/>
        </w:rPr>
        <w:t>4- در محراب شهادت</w:t>
      </w:r>
      <w:bookmarkEnd w:id="63"/>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ساعتی بعد در محراب عبادت به انتظار شهادت، چند رکعتی نماز خواندی و سپس بر بام مسجد چنان صدایی به اذان بلند نمودی که همه‌ی اهل کوفه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نوای دلنشینت را برای آخرین بار شنیدند.</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به صحن مسجد برگشتی و خفتگان را برای نماز بیدار کردی و به ابن ملجم فرمودی:</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«برخیز برای نماز و چنین مخواب که این خواب شیاطین است، و قصدی که در خاطر داری، نزدیک است که آسمان‌ها را در هم فرو ریزد و زمین چاک شود و کوهساران سرنگون گردد؛ و اگر بخواهم می‌توانم خبر دهم که </w:t>
      </w:r>
      <w:r w:rsidRPr="00DC7AA3">
        <w:rPr>
          <w:rFonts w:ascii="Times New Roman" w:hAnsi="Times New Roman" w:cs="B Mitra" w:hint="cs"/>
          <w:sz w:val="24"/>
          <w:szCs w:val="28"/>
          <w:rtl/>
        </w:rPr>
        <w:lastRenderedPageBreak/>
        <w:t>زیر جامه چه داری».</w:t>
      </w:r>
      <w:r w:rsidRPr="00DC7AA3">
        <w:rPr>
          <w:rStyle w:val="FootnoteReference"/>
          <w:rFonts w:ascii="Times New Roman" w:hAnsi="Times New Roman" w:cs="B Mitra"/>
          <w:sz w:val="24"/>
          <w:szCs w:val="28"/>
          <w:rtl/>
        </w:rPr>
        <w:footnoteReference w:customMarkFollows="1" w:id="151"/>
        <w:t>1</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ساعات سخت و دشواری بود، گویا آسمان غمگین به نظر می‌رسید و مسجد هم فضایی غم‌بار به خود گرفته بود؛ انگار هیچ چیزی سرجایش نبود و جهان منتظر یک فاجعه‌ای عظیم بود!</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عاقبت ابن ملجم در گوشه‌ای از ستون مسجد پنهان شد؛ وردان و شبیب نیز در گوشه‌ای خزیده و در آنجا کمین زده بودند.</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ساعت در رکعت اول نماز صبح بودی و در همان لحظه‌ای که سر از سجده برداشتی، شبیب بن بجره، در آغاز آهنگ حمله نمود و فریاد زد:</w:t>
      </w:r>
    </w:p>
    <w:p w:rsidR="00AA7A12" w:rsidRPr="00DC7AA3" w:rsidRDefault="00AA7A12" w:rsidP="00D452CA">
      <w:pPr>
        <w:pStyle w:val="a"/>
        <w:jc w:val="center"/>
        <w:rPr>
          <w:rtl/>
        </w:rPr>
      </w:pPr>
      <w:r w:rsidRPr="00DC7AA3">
        <w:rPr>
          <w:rFonts w:hint="cs"/>
          <w:rtl/>
        </w:rPr>
        <w:t>«لِلهِ الحُکم یا عَلی لالکَ ولا لِأَصحابِکَ»</w:t>
      </w:r>
      <w:r w:rsidRPr="00DC7AA3">
        <w:rPr>
          <w:rStyle w:val="FootnoteReference"/>
          <w:sz w:val="24"/>
          <w:szCs w:val="28"/>
          <w:rtl/>
        </w:rPr>
        <w:footnoteReference w:customMarkFollows="1" w:id="152"/>
        <w:t>2</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یعنی حکم خاص خداوند است، تو نمی‌دانی از پیش خودت حکم کنی و کار دین را به حکومت حکمین واگذار کن!</w:t>
      </w:r>
    </w:p>
    <w:p w:rsidR="00AA7A12" w:rsidRPr="00DC7AA3"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را گفت و سپس تیغ را براند، شمشیر او بر طاق برخورد نمود و خطا کرد. و سپس ابن ملجم آمد و این کلمات را گفت و شمشیر بر فرق آن حضرت فرود آمد، از قضا ضربت او به جای زخم عمروبن عبدود آمد و تا موضع سجده را شکافت».</w:t>
      </w:r>
      <w:r w:rsidRPr="00DC7AA3">
        <w:rPr>
          <w:rStyle w:val="FootnoteReference"/>
          <w:rFonts w:ascii="Times New Roman" w:hAnsi="Times New Roman" w:cs="B Mitra"/>
          <w:sz w:val="24"/>
          <w:szCs w:val="28"/>
          <w:rtl/>
        </w:rPr>
        <w:footnoteReference w:customMarkFollows="1" w:id="153"/>
        <w:t>3</w:t>
      </w:r>
    </w:p>
    <w:p w:rsidR="0073275F" w:rsidRDefault="00AA7A1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w:t>
      </w:r>
      <w:r w:rsidR="00987731" w:rsidRPr="00DC7AA3">
        <w:rPr>
          <w:rFonts w:ascii="Times New Roman" w:hAnsi="Times New Roman" w:cs="B Mitra" w:hint="cs"/>
          <w:sz w:val="24"/>
          <w:szCs w:val="28"/>
          <w:rtl/>
        </w:rPr>
        <w:t>تو آن</w:t>
      </w:r>
      <w:r w:rsidRPr="00DC7AA3">
        <w:rPr>
          <w:rFonts w:ascii="Times New Roman" w:hAnsi="Times New Roman" w:cs="B Mitra" w:hint="cs"/>
          <w:sz w:val="24"/>
          <w:szCs w:val="28"/>
          <w:rtl/>
        </w:rPr>
        <w:t xml:space="preserve"> روز به آرزوی دیرینه‌ات که همان شهادت در راه معبود بود، نزدیک شدی و جمله‌ای بر زبان مبارک، جاری نمودی که زیباترین و نغزترین عبارتی بود که هنوز هیچ عارف و شهیدی به وقت لقاءالله، </w:t>
      </w:r>
      <w:r w:rsidR="00A80AEF" w:rsidRPr="00DC7AA3">
        <w:rPr>
          <w:rFonts w:ascii="Times New Roman" w:hAnsi="Times New Roman" w:cs="B Mitra" w:hint="cs"/>
          <w:sz w:val="24"/>
          <w:szCs w:val="28"/>
          <w:rtl/>
        </w:rPr>
        <w:t>آن را بر زبانش نرانده است.</w:t>
      </w:r>
    </w:p>
    <w:p w:rsidR="0073275F" w:rsidRDefault="0073275F" w:rsidP="006268B8">
      <w:pPr>
        <w:widowControl w:val="0"/>
        <w:spacing w:after="0" w:line="24" w:lineRule="atLeast"/>
        <w:jc w:val="both"/>
        <w:rPr>
          <w:rFonts w:ascii="Times New Roman" w:hAnsi="Times New Roman" w:cs="B Mitra"/>
          <w:sz w:val="24"/>
          <w:szCs w:val="28"/>
          <w:rtl/>
        </w:rPr>
      </w:pPr>
    </w:p>
    <w:p w:rsidR="00A80AEF" w:rsidRPr="00DC7AA3" w:rsidRDefault="00A80AE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 که فرمودی: </w:t>
      </w:r>
    </w:p>
    <w:p w:rsidR="00AA7A12" w:rsidRPr="00DC7AA3" w:rsidRDefault="00A80AEF" w:rsidP="00D452CA">
      <w:pPr>
        <w:pStyle w:val="a"/>
        <w:jc w:val="center"/>
        <w:rPr>
          <w:rtl/>
        </w:rPr>
      </w:pPr>
      <w:r w:rsidRPr="00DC7AA3">
        <w:rPr>
          <w:rFonts w:hint="cs"/>
          <w:rtl/>
        </w:rPr>
        <w:t>«بسم الله و بِاللهِ و عَلی مِل</w:t>
      </w:r>
      <w:r w:rsidR="00774CA2" w:rsidRPr="00DC7AA3">
        <w:rPr>
          <w:rFonts w:hint="cs"/>
          <w:rtl/>
        </w:rPr>
        <w:t>ّهِ رَسُولِ اللهِ، فَزتُ وَ ربّ</w:t>
      </w:r>
      <w:r w:rsidRPr="00DC7AA3">
        <w:rPr>
          <w:rFonts w:hint="cs"/>
          <w:rtl/>
        </w:rPr>
        <w:t xml:space="preserve"> الکَعبَهِ»</w:t>
      </w:r>
      <w:r w:rsidRPr="00DC7AA3">
        <w:rPr>
          <w:rStyle w:val="FootnoteReference"/>
          <w:sz w:val="24"/>
          <w:szCs w:val="28"/>
          <w:rtl/>
        </w:rPr>
        <w:footnoteReference w:customMarkFollows="1" w:id="154"/>
        <w:t>1</w:t>
      </w:r>
    </w:p>
    <w:p w:rsidR="00A80AEF" w:rsidRPr="00DC7AA3" w:rsidRDefault="00A80AE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تو آن روز که به خدای بیت رستگار می‌شدی و برای همیشه از دست این قوم نادان و بی‌عاطفه خلاصی می‌یافتی، در همان ساعت، آیه‌ای هم زیر لب زمزمه می‌نمودی که حقیقت معاد را در آن به تجلی نشستی.</w:t>
      </w:r>
    </w:p>
    <w:p w:rsidR="00A80AEF" w:rsidRPr="00DC7AA3" w:rsidRDefault="00A80AEF" w:rsidP="00D452CA">
      <w:pPr>
        <w:pStyle w:val="a"/>
        <w:jc w:val="center"/>
        <w:rPr>
          <w:rtl/>
        </w:rPr>
      </w:pPr>
      <w:r w:rsidRPr="00DC7AA3">
        <w:rPr>
          <w:rFonts w:hint="cs"/>
          <w:rtl/>
        </w:rPr>
        <w:t>«مِنها خَلَقناکُم و فیها نُعیدُکُم وَ مِنها نُخرِجُکُم تارهً أُخری»</w:t>
      </w:r>
      <w:r w:rsidRPr="00DC7AA3">
        <w:rPr>
          <w:rStyle w:val="FootnoteReference"/>
          <w:sz w:val="24"/>
          <w:szCs w:val="28"/>
          <w:rtl/>
        </w:rPr>
        <w:footnoteReference w:customMarkFollows="1" w:id="155"/>
        <w:t>2</w:t>
      </w:r>
    </w:p>
    <w:p w:rsidR="00A80AEF" w:rsidRPr="00DC7AA3" w:rsidRDefault="00774CA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ش</w:t>
      </w:r>
      <w:r w:rsidR="00A80AEF" w:rsidRPr="00DC7AA3">
        <w:rPr>
          <w:rFonts w:ascii="Times New Roman" w:hAnsi="Times New Roman" w:cs="B Mitra" w:hint="cs"/>
          <w:sz w:val="24"/>
          <w:szCs w:val="28"/>
          <w:rtl/>
        </w:rPr>
        <w:t xml:space="preserve">ما </w:t>
      </w:r>
      <w:r w:rsidR="00987731" w:rsidRPr="00DC7AA3">
        <w:rPr>
          <w:rFonts w:ascii="Times New Roman" w:hAnsi="Times New Roman" w:cs="B Mitra" w:hint="cs"/>
          <w:sz w:val="24"/>
          <w:szCs w:val="28"/>
          <w:rtl/>
        </w:rPr>
        <w:t>را از خا</w:t>
      </w:r>
      <w:r w:rsidR="00A80AEF" w:rsidRPr="00DC7AA3">
        <w:rPr>
          <w:rFonts w:ascii="Times New Roman" w:hAnsi="Times New Roman" w:cs="B Mitra" w:hint="cs"/>
          <w:sz w:val="24"/>
          <w:szCs w:val="28"/>
          <w:rtl/>
        </w:rPr>
        <w:t>ک آفریدیم و دوباره به خاک برمی‌گردانیم و دوباره از خاک بیرونتان می‌کنیم.</w:t>
      </w:r>
    </w:p>
    <w:p w:rsidR="00A80AEF" w:rsidRPr="00DC7AA3" w:rsidRDefault="00A80AE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درحالی که محاسن شریفتان با خون سر رنگین گشته بود و در موج خون گُل سرخ می‌غلطیدی، ندایی آسمانی در تمام عالم طنین‌انداز شد تا جایی که همگان این صدای عرشی را شنیدند و آن صدای آواز جبرئیل بود.</w:t>
      </w:r>
    </w:p>
    <w:p w:rsidR="00A80AEF" w:rsidRPr="00DC7AA3" w:rsidRDefault="00A80AE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فرمود:</w:t>
      </w:r>
    </w:p>
    <w:p w:rsidR="00A80AEF" w:rsidRPr="00DC7AA3" w:rsidRDefault="00A80AEF" w:rsidP="00D452CA">
      <w:pPr>
        <w:pStyle w:val="a"/>
        <w:rPr>
          <w:rtl/>
        </w:rPr>
      </w:pPr>
      <w:r w:rsidRPr="00DC7AA3">
        <w:rPr>
          <w:rFonts w:hint="cs"/>
          <w:rtl/>
        </w:rPr>
        <w:t>«تَهَدَمَّتَ وَ اللهِ أَرکانُ الهُدی، و ا</w:t>
      </w:r>
      <w:r w:rsidR="00774CA2" w:rsidRPr="00DC7AA3">
        <w:rPr>
          <w:rFonts w:hint="cs"/>
          <w:rtl/>
        </w:rPr>
        <w:t>نطَمَست أَعلامُ التُّقی، و انفَص</w:t>
      </w:r>
      <w:r w:rsidRPr="00DC7AA3">
        <w:rPr>
          <w:rFonts w:hint="cs"/>
          <w:rtl/>
        </w:rPr>
        <w:t>َمَتِ العُروَهُ الوُثقی، قُتِلَ ابنُ عَمِّ المُصطَفی، قَتِلَ الوَصِیُّ المُجتَبی، قُتِلَ عَلِیُّ المُرتَضی، قَتَلَهُ أَشقَی الأَشقیاءِ»</w:t>
      </w:r>
      <w:r w:rsidRPr="00DC7AA3">
        <w:rPr>
          <w:rStyle w:val="FootnoteReference"/>
          <w:sz w:val="24"/>
          <w:szCs w:val="28"/>
          <w:rtl/>
        </w:rPr>
        <w:footnoteReference w:customMarkFollows="1" w:id="156"/>
        <w:t>3</w:t>
      </w:r>
    </w:p>
    <w:p w:rsidR="00A80AEF" w:rsidRPr="00DC7AA3" w:rsidRDefault="00A80AE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به خدا سوگند! درهم شکست ارکان هدایت و تاریک شد ستاره‌های علم نبوّت و برطرف شد نشان‌های پرهیزکاری و گسیخته شد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ریسمان الهی و کشته شد،  پسر عمومی م</w:t>
      </w:r>
      <w:r w:rsidR="00987731" w:rsidRPr="00DC7AA3">
        <w:rPr>
          <w:rFonts w:ascii="Times New Roman" w:hAnsi="Times New Roman" w:cs="B Mitra" w:hint="cs"/>
          <w:sz w:val="24"/>
          <w:szCs w:val="28"/>
          <w:rtl/>
        </w:rPr>
        <w:t xml:space="preserve">حمد مصطفی- صلّی الله وآله وسلّم- و شهید </w:t>
      </w:r>
      <w:r w:rsidR="00987731" w:rsidRPr="00DC7AA3">
        <w:rPr>
          <w:rFonts w:ascii="Times New Roman" w:hAnsi="Times New Roman" w:cs="B Mitra" w:hint="cs"/>
          <w:sz w:val="24"/>
          <w:szCs w:val="28"/>
          <w:rtl/>
        </w:rPr>
        <w:lastRenderedPageBreak/>
        <w:t>شد سید اوصیاء علی مرتضی، و او را بدبخت‌ترین و شقی‌ترین</w:t>
      </w:r>
      <w:r w:rsidR="00ED5D4D" w:rsidRPr="00DC7AA3">
        <w:rPr>
          <w:rFonts w:ascii="Times New Roman" w:hAnsi="Times New Roman" w:cs="B Mitra" w:hint="cs"/>
          <w:sz w:val="24"/>
          <w:szCs w:val="28"/>
          <w:rtl/>
        </w:rPr>
        <w:t xml:space="preserve"> </w:t>
      </w:r>
      <w:r w:rsidR="00987731" w:rsidRPr="00DC7AA3">
        <w:rPr>
          <w:rFonts w:ascii="Times New Roman" w:hAnsi="Times New Roman" w:cs="B Mitra" w:hint="cs"/>
          <w:sz w:val="24"/>
          <w:szCs w:val="28"/>
          <w:rtl/>
        </w:rPr>
        <w:t>مردم، شهید نمود.</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رفتنت بر آسمان هم سنگینی می‌نمود تا جایی که جبرئیل ام</w:t>
      </w:r>
      <w:r w:rsidR="00A46763" w:rsidRPr="00DC7AA3">
        <w:rPr>
          <w:rFonts w:ascii="Times New Roman" w:hAnsi="Times New Roman" w:cs="B Mitra" w:hint="cs"/>
          <w:sz w:val="24"/>
          <w:szCs w:val="28"/>
          <w:rtl/>
        </w:rPr>
        <w:t>ین را هم بر فراقت بی‌تاب و بی‌ق</w:t>
      </w:r>
      <w:r w:rsidRPr="00DC7AA3">
        <w:rPr>
          <w:rFonts w:ascii="Times New Roman" w:hAnsi="Times New Roman" w:cs="B Mitra" w:hint="cs"/>
          <w:sz w:val="24"/>
          <w:szCs w:val="28"/>
          <w:rtl/>
        </w:rPr>
        <w:t>را</w:t>
      </w:r>
      <w:r w:rsidR="00A46763" w:rsidRPr="00DC7AA3">
        <w:rPr>
          <w:rFonts w:ascii="Times New Roman" w:hAnsi="Times New Roman" w:cs="B Mitra" w:hint="cs"/>
          <w:sz w:val="24"/>
          <w:szCs w:val="28"/>
          <w:rtl/>
        </w:rPr>
        <w:t>ر</w:t>
      </w:r>
      <w:r w:rsidRPr="00DC7AA3">
        <w:rPr>
          <w:rFonts w:ascii="Times New Roman" w:hAnsi="Times New Roman" w:cs="B Mitra" w:hint="cs"/>
          <w:sz w:val="24"/>
          <w:szCs w:val="28"/>
          <w:rtl/>
        </w:rPr>
        <w:t xml:space="preserve"> ساخت و پروانه‌ی وجودش را بر شمع سوخته‌ات به پرواز درآورد!</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با نغمه‌ی «فُزتُ وَ ربِّ الکَعبَهِ»، گمگشته‌ی خویش را به لطافت دریافت نمودی، لبخند سروری بر لبانت نقش بست و سپس عاشقانه به او دل سپردی.</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که بر مرگ لبخند می‌زدی و به شوق دیدارش پر می‌کشیدی، زینب سخت می‌گریست.</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آسمان کعبه هم به نرمی می‌گریست!</w:t>
      </w:r>
    </w:p>
    <w:p w:rsidR="00987731" w:rsidRPr="00DC7AA3" w:rsidRDefault="00987731" w:rsidP="00D452CA">
      <w:pPr>
        <w:pStyle w:val="Heading1"/>
        <w:rPr>
          <w:rtl/>
        </w:rPr>
      </w:pPr>
      <w:bookmarkStart w:id="64" w:name="_Toc182698511"/>
      <w:r w:rsidRPr="00DC7AA3">
        <w:rPr>
          <w:rFonts w:hint="cs"/>
          <w:rtl/>
        </w:rPr>
        <w:t>5- پیوند محراب با شهادت</w:t>
      </w:r>
      <w:bookmarkEnd w:id="64"/>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روزی که در محراب شهادت با ندای «فُزتُ وَ رَبِّ الکعبه» در خون خویش می‌غلطیدی، آن‌گاه حسین و زینب و اُم کلثوم در میان باران اشک و ناله‌هایی بس غریب در مسجد کوفه به بالینت آمدند، و جملاتی را بر زبان جاری ساختند که از شنیدنش دل دردمندان ر</w:t>
      </w:r>
      <w:r w:rsidR="00A46763"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به درد می‌آورد و این سخنان برای همیشه در حافظه‌ی تاریخ ماندگار گردید.</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«چون اُم‌کلثوم این صدا را شنید بر سرو صورت خویش می‌زد و صدایش به وا ابتاه و اعلیاه و وا مُحمّداه، بلند بود.</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حسن</w:t>
      </w:r>
      <w:r w:rsidR="00ED5D4D" w:rsidRPr="00DC7AA3">
        <w:rPr>
          <w:rFonts w:ascii="Times New Roman" w:hAnsi="Times New Roman" w:cs="B Mitra" w:hint="cs"/>
          <w:sz w:val="24"/>
          <w:szCs w:val="28"/>
          <w:rtl/>
        </w:rPr>
        <w:t xml:space="preserve"> و حسین </w:t>
      </w:r>
      <w:r w:rsidRPr="00DC7AA3">
        <w:rPr>
          <w:rFonts w:ascii="Times New Roman" w:hAnsi="Times New Roman" w:cs="B Mitra" w:hint="cs"/>
          <w:sz w:val="24"/>
          <w:szCs w:val="28"/>
          <w:rtl/>
        </w:rPr>
        <w:t>- علیه</w:t>
      </w:r>
      <w:r w:rsidR="00ED5D4D" w:rsidRPr="00DC7AA3">
        <w:rPr>
          <w:rFonts w:ascii="Times New Roman" w:hAnsi="Times New Roman" w:cs="B Mitra" w:hint="cs"/>
          <w:sz w:val="24"/>
          <w:szCs w:val="28"/>
          <w:rtl/>
        </w:rPr>
        <w:t>م</w:t>
      </w:r>
      <w:r w:rsidRPr="00DC7AA3">
        <w:rPr>
          <w:rFonts w:ascii="Times New Roman" w:hAnsi="Times New Roman" w:cs="B Mitra" w:hint="cs"/>
          <w:sz w:val="24"/>
          <w:szCs w:val="28"/>
          <w:rtl/>
        </w:rPr>
        <w:t>ا‌السلام- از خانه به سوی مسجد دویدند و دیدند، مردم نوحه و فریاد می‌دارند و می‌گویند: وا اماما و امیرالمؤمنین.</w:t>
      </w:r>
    </w:p>
    <w:p w:rsidR="00987731" w:rsidRPr="00DC7AA3" w:rsidRDefault="00987731"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به خدا سوگند! شهید شد امام عابد مجاهد که هرگز بت‌ها و اوثان را سجده نکرد </w:t>
      </w:r>
      <w:r w:rsidR="0003692A" w:rsidRPr="00DC7AA3">
        <w:rPr>
          <w:rFonts w:ascii="Times New Roman" w:hAnsi="Times New Roman" w:cs="B Mitra" w:hint="cs"/>
          <w:sz w:val="24"/>
          <w:szCs w:val="28"/>
          <w:rtl/>
        </w:rPr>
        <w:t xml:space="preserve">و شبیه‌ترین مردم به رسول خدا- صلّی الله وآله وسلّم- بود، پس داخل مسجد شدند، فریاد «وا ابتاه و واعلیاه» برآوردند و وقتی به نزدیک محراب </w:t>
      </w:r>
      <w:r w:rsidR="0003692A" w:rsidRPr="00DC7AA3">
        <w:rPr>
          <w:rFonts w:ascii="Times New Roman" w:hAnsi="Times New Roman" w:cs="B Mitra" w:hint="cs"/>
          <w:sz w:val="24"/>
          <w:szCs w:val="28"/>
          <w:rtl/>
        </w:rPr>
        <w:lastRenderedPageBreak/>
        <w:t xml:space="preserve">آمدند، پدر بزرگوار خویش را دیدند که در میان محراب افتاده؛ و ابوجعده و جماعتی از اصحاب و انصار </w:t>
      </w:r>
      <w:r w:rsidR="00A70215" w:rsidRPr="00DC7AA3">
        <w:rPr>
          <w:rFonts w:ascii="Times New Roman" w:hAnsi="Times New Roman" w:cs="B Mitra" w:hint="cs"/>
          <w:sz w:val="24"/>
          <w:szCs w:val="28"/>
          <w:rtl/>
        </w:rPr>
        <w:t>آن</w:t>
      </w:r>
      <w:r w:rsidR="0003692A" w:rsidRPr="00DC7AA3">
        <w:rPr>
          <w:rFonts w:ascii="Times New Roman" w:hAnsi="Times New Roman" w:cs="B Mitra" w:hint="cs"/>
          <w:sz w:val="24"/>
          <w:szCs w:val="28"/>
          <w:rtl/>
        </w:rPr>
        <w:t xml:space="preserve"> حضرت حاضرند، پس حضرت امیرالمؤمنین- علیه‌السلام-، امام حسن- علیه‌السلام- را در جای خود قرار داد که با مردم نماز گذاردند و آن حضرت نماز خویش را نشسته تمام کرد و از شدت زهر و زخم به جانب راست و چپ متمایل می‌شد»</w:t>
      </w:r>
      <w:r w:rsidR="0003692A" w:rsidRPr="00DC7AA3">
        <w:rPr>
          <w:rStyle w:val="FootnoteReference"/>
          <w:rFonts w:ascii="Times New Roman" w:hAnsi="Times New Roman" w:cs="B Mitra"/>
          <w:sz w:val="24"/>
          <w:szCs w:val="28"/>
          <w:rtl/>
        </w:rPr>
        <w:footnoteReference w:customMarkFollows="1" w:id="157"/>
        <w:t>1</w:t>
      </w:r>
    </w:p>
    <w:p w:rsidR="0003692A" w:rsidRPr="00DC7AA3" w:rsidRDefault="000369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آن روز در مسجد کوفه چه غوغایی به پا بود و بین محراب و شهادت چه شکوه و شوری موج می‌زد، و نماز با خون سرخ چه نجوایی عاشقانه داشت، و تو بین این دو چه پیوند مبارکی برقرار ساخته بودی که آن ساعت با پیشانی خونینت نماز عشق خواندی.</w:t>
      </w:r>
    </w:p>
    <w:p w:rsidR="0003692A" w:rsidRPr="00DC7AA3" w:rsidRDefault="0003692A"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شاید این زیباترین نمازی بود که با صورتی رنگین، سر به سجده‌ی عبودیت می‌نهادی و رسم دلدادگی را تا ابد و برای همیشه به تصویر می‌کشیدی.</w:t>
      </w:r>
    </w:p>
    <w:p w:rsidR="0003692A" w:rsidRPr="00DC7AA3" w:rsidRDefault="00A46763"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سجده با جبین خ</w:t>
      </w:r>
      <w:r w:rsidR="0003692A" w:rsidRPr="00DC7AA3">
        <w:rPr>
          <w:rFonts w:ascii="Times New Roman" w:hAnsi="Times New Roman" w:cs="B Mitra" w:hint="cs"/>
          <w:sz w:val="24"/>
          <w:szCs w:val="28"/>
          <w:rtl/>
        </w:rPr>
        <w:t>ونین که بر سجاده‌ی شهادت بوسه می‌زد برایت چه زیبا و دل‌انگیز بود،</w:t>
      </w:r>
      <w:r w:rsidR="00BD76B7" w:rsidRPr="00DC7AA3">
        <w:rPr>
          <w:rFonts w:ascii="Times New Roman" w:hAnsi="Times New Roman" w:cs="B Mitra" w:hint="cs"/>
          <w:sz w:val="24"/>
          <w:szCs w:val="28"/>
          <w:rtl/>
        </w:rPr>
        <w:t xml:space="preserve"> تا جایی که حقیقتش را با تمام وجود در جان خویش، شهود و استشمام نمودی و در نهایت سجده را با خون سر در محراب شهادت آشتی دادی!</w:t>
      </w:r>
    </w:p>
    <w:p w:rsidR="00BD76B7" w:rsidRPr="00DC7AA3" w:rsidRDefault="00632D46" w:rsidP="00D452CA">
      <w:pPr>
        <w:pStyle w:val="Heading1"/>
        <w:rPr>
          <w:rtl/>
        </w:rPr>
      </w:pPr>
      <w:bookmarkStart w:id="65" w:name="_Toc182698512"/>
      <w:r w:rsidRPr="00DC7AA3">
        <w:rPr>
          <w:rFonts w:hint="cs"/>
          <w:rtl/>
        </w:rPr>
        <w:t>6- وصایا و سفارش‌ها</w:t>
      </w:r>
      <w:bookmarkEnd w:id="65"/>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در دقایق واپسین فراق و وداعت به نکاتی بسیار مهم و اساسی سفارش نمودی که امروزه جایش در میان جهان بشریت به شدت خالی است، و اگر این حقایق به عنوان منشوری در دنیای حاکم به نگارش درآمده و نصب‌العین سلاطین و حاکمان قرار گیرد، تا چه اندازه می‌تواند به رفع مشکلات و خلاءهای موجود کمک نموده و موانع پیش پای آنان را برطرف </w:t>
      </w:r>
      <w:r w:rsidRPr="00DC7AA3">
        <w:rPr>
          <w:rFonts w:ascii="Times New Roman" w:hAnsi="Times New Roman" w:cs="B Mitra" w:hint="cs"/>
          <w:sz w:val="24"/>
          <w:szCs w:val="28"/>
          <w:rtl/>
        </w:rPr>
        <w:lastRenderedPageBreak/>
        <w:t>سازد!</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حقیقت این است که جهان از فقدان چنین منشوری همواره رنج می‌برد و ا</w:t>
      </w:r>
      <w:r w:rsidR="00ED5D4D" w:rsidRPr="00DC7AA3">
        <w:rPr>
          <w:rFonts w:ascii="Times New Roman" w:hAnsi="Times New Roman" w:cs="B Mitra" w:hint="cs"/>
          <w:sz w:val="24"/>
          <w:szCs w:val="28"/>
          <w:rtl/>
        </w:rPr>
        <w:t>ز داشتن چنین نظامی اخلاقی و متق</w:t>
      </w:r>
      <w:r w:rsidRPr="00DC7AA3">
        <w:rPr>
          <w:rFonts w:ascii="Times New Roman" w:hAnsi="Times New Roman" w:cs="B Mitra" w:hint="cs"/>
          <w:sz w:val="24"/>
          <w:szCs w:val="28"/>
          <w:rtl/>
        </w:rPr>
        <w:t>ن کاملاً بی‌بهره است.</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به بعضی از آن سفارش‌ها اشاره می‌گردد:</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سفارش در مورد قاتل خویش و حدود و ثغوری که برای او تعیین نموده بودی از نکاتی است که همواره آن جامعیت دین اسلام را در معرض دید همگان قرار می‌دهد و از آن به عنوان دینی مترقّی در حوزه‌ی اخلاق، حقوق، سیاست و همه‌ی ابعاد زندگی بشر به شمار می‌آورد.</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در آنجا فرمودی:</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پسر! با اسیر خود مدارا کن و طریق شفقت و رحمت پیش‌دار، آیا نمی‌بینی چشم‌های او را که از ترس چگونه گردش می‌کند و دلش چگونه مضطرب است؟»</w:t>
      </w:r>
      <w:r w:rsidRPr="00DC7AA3">
        <w:rPr>
          <w:rStyle w:val="FootnoteReference"/>
          <w:rFonts w:ascii="Times New Roman" w:hAnsi="Times New Roman" w:cs="B Mitra"/>
          <w:sz w:val="24"/>
          <w:szCs w:val="28"/>
          <w:rtl/>
        </w:rPr>
        <w:footnoteReference w:customMarkFollows="1" w:id="158"/>
        <w:t>1</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وقتی امام حسن مجتبی- علیه‌السلام- در پاسخ عرض کرد:</w:t>
      </w:r>
    </w:p>
    <w:p w:rsidR="009E5A23"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 ملعون تو را کشته و دل ما را به درد آورده است، آیا امر می‌کنی که با او مدارا کنیم. فرمود: ای فرزند! ما اهل بیت رحمت و مغفرتیم، پس بخوران به او آنچه خود می‌خوری و بیاشام او را از آنچه خود می‌اشامی، پس اگر من از دنیا رفتم از او قصاص کن و او را بکش و جسد او را در آتش مسوزان و او را مُثله مکن.</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من از جدّ تو رسول خدا- صلّی الله وآله وسلّم- شنیدم که فرمود: مُثله مکنید اگر چه سگ گزنده باشد، و اگر زنده ماندم من خود داناترم که با او چه کنم و من</w:t>
      </w:r>
      <w:r w:rsidR="00A46763" w:rsidRPr="00DC7AA3">
        <w:rPr>
          <w:rFonts w:ascii="Times New Roman" w:hAnsi="Times New Roman" w:cs="B Mitra" w:hint="cs"/>
          <w:sz w:val="24"/>
          <w:szCs w:val="28"/>
          <w:rtl/>
        </w:rPr>
        <w:t xml:space="preserve"> سزاوار به عفو کردن هستم، چون م</w:t>
      </w:r>
      <w:r w:rsidRPr="00DC7AA3">
        <w:rPr>
          <w:rFonts w:ascii="Times New Roman" w:hAnsi="Times New Roman" w:cs="B Mitra" w:hint="cs"/>
          <w:sz w:val="24"/>
          <w:szCs w:val="28"/>
          <w:rtl/>
        </w:rPr>
        <w:t>ا اهل بیتی هستیم که با گناهکار در حق ما، جز به عفو و کرم، رفتار دیگری نکنیم.»</w:t>
      </w:r>
      <w:r w:rsidRPr="00DC7AA3">
        <w:rPr>
          <w:rStyle w:val="FootnoteReference"/>
          <w:rFonts w:ascii="Times New Roman" w:hAnsi="Times New Roman" w:cs="B Mitra"/>
          <w:sz w:val="24"/>
          <w:szCs w:val="28"/>
          <w:rtl/>
        </w:rPr>
        <w:footnoteReference w:customMarkFollows="1" w:id="159"/>
        <w:t>2</w:t>
      </w:r>
    </w:p>
    <w:p w:rsidR="00632D46" w:rsidRPr="00DC7AA3" w:rsidRDefault="00632D46"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آری! در منطق اسلام حقیقت این چنین بوده است که هیچ‌گاه اهل بیت علیهم السلام، برای خویشتن امتیازی قایل نبوده و همواره حقوق عامه و مصالح مسلمین را بر حق شخصی خویش، ترجیح داده‌اند تا جایی که با قاتل خود هم با رفق و مدارا رفتار نموده‌اند!</w:t>
      </w:r>
    </w:p>
    <w:p w:rsidR="00632D46"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برخلاف آنان که حقوق شخصی و خانواده برایشان در درجه‌ی اول اهمیت بوده و همواره مصالح اسلام را فدای فرزند و زندگی نموده، و هر جا با کمبود و یا مشکلی روبرو شده‌اند. بلافاصله از آرمان‌های دین و انقلاب، فاصله گرفته و مقام و جایگاه خویش را بر کلیه‌ی اصول و مبانی اسلامی ترجیح و برتری بخشیده‌اند.</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رفتارت با قاتل، در واقع خط بطلانی بود بر مواضع کسانی که</w:t>
      </w:r>
      <w:r w:rsidR="00A46763" w:rsidRPr="00DC7AA3">
        <w:rPr>
          <w:rFonts w:ascii="Times New Roman" w:hAnsi="Times New Roman" w:cs="B Mitra" w:hint="cs"/>
          <w:sz w:val="24"/>
          <w:szCs w:val="28"/>
          <w:rtl/>
        </w:rPr>
        <w:t xml:space="preserve"> معتقدند: خون را باید با خون شُس</w:t>
      </w:r>
      <w:r w:rsidRPr="00DC7AA3">
        <w:rPr>
          <w:rFonts w:ascii="Times New Roman" w:hAnsi="Times New Roman" w:cs="B Mitra" w:hint="cs"/>
          <w:sz w:val="24"/>
          <w:szCs w:val="28"/>
          <w:rtl/>
        </w:rPr>
        <w:t xml:space="preserve">ت! و این عملی بود که در حوزه‌ی زندگی فردی و شخصی تجلی یافته و </w:t>
      </w:r>
      <w:r w:rsidR="00A3460C" w:rsidRPr="00DC7AA3">
        <w:rPr>
          <w:rFonts w:ascii="Times New Roman" w:hAnsi="Times New Roman" w:cs="B Mitra" w:hint="cs"/>
          <w:sz w:val="24"/>
          <w:szCs w:val="28"/>
          <w:rtl/>
        </w:rPr>
        <w:t>هرگز</w:t>
      </w:r>
      <w:r w:rsidRPr="00DC7AA3">
        <w:rPr>
          <w:rFonts w:ascii="Times New Roman" w:hAnsi="Times New Roman" w:cs="B Mitra" w:hint="cs"/>
          <w:sz w:val="24"/>
          <w:szCs w:val="28"/>
          <w:rtl/>
        </w:rPr>
        <w:t xml:space="preserve"> تک محوری و فردگرایی و امتیازطلبی در قاموستان راه نداشت، و هیچ‌گاه خویشتن را تافته‌ی جدابافته از اجتماع نمی‌دانستید، و بلکه همواره خود را عضوی از اعضای جامعه دانسته و همیشه در حقوق شهروندی خویش را با دیگران هم کیش و یکسان می‌شمردید.</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همین خصوصیات بارزتان شده بود که فرمودید: اگر از دنیا رفتم قاتلم را تنها یک ضربت زده و او را به قتل برسانید، و عمل دیگری غیر از این انجام ندهید و اگر هم زنده ماندم او را می‌بخشم.</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با تمسک به این آیه‌ی شریفه:</w:t>
      </w:r>
    </w:p>
    <w:p w:rsidR="00B7414F" w:rsidRPr="00DC7AA3" w:rsidRDefault="00B7414F" w:rsidP="00D452CA">
      <w:pPr>
        <w:pStyle w:val="a"/>
        <w:rPr>
          <w:rtl/>
        </w:rPr>
      </w:pPr>
      <w:r w:rsidRPr="00DC7AA3">
        <w:rPr>
          <w:rFonts w:hint="cs"/>
          <w:rtl/>
        </w:rPr>
        <w:tab/>
        <w:t>«قُل إِنَّ صَلاتی و نُسُکِی وَ مَحیایَ و مَماتی لِلهِ رَبِّ العالَمینَ»</w:t>
      </w:r>
      <w:r w:rsidRPr="00DC7AA3">
        <w:rPr>
          <w:rStyle w:val="FootnoteReference"/>
          <w:sz w:val="24"/>
          <w:szCs w:val="28"/>
          <w:rtl/>
        </w:rPr>
        <w:footnoteReference w:customMarkFollows="1" w:id="160"/>
        <w:t>1</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بگو همانا نماز و طاعت و تمام اعمال من و حیات و مماتم همه برای </w:t>
      </w:r>
      <w:r w:rsidRPr="00DC7AA3">
        <w:rPr>
          <w:rFonts w:ascii="Times New Roman" w:hAnsi="Times New Roman" w:cs="B Mitra" w:hint="cs"/>
          <w:sz w:val="24"/>
          <w:szCs w:val="28"/>
          <w:rtl/>
        </w:rPr>
        <w:lastRenderedPageBreak/>
        <w:t>خداست که او پروردگار جهانیان خواهد بود.</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نکته‌ی مهم و اسا</w:t>
      </w:r>
      <w:r w:rsidR="00A3460C" w:rsidRPr="00DC7AA3">
        <w:rPr>
          <w:rFonts w:ascii="Times New Roman" w:hAnsi="Times New Roman" w:cs="B Mitra" w:hint="cs"/>
          <w:sz w:val="24"/>
          <w:szCs w:val="28"/>
          <w:rtl/>
        </w:rPr>
        <w:t>س</w:t>
      </w:r>
      <w:r w:rsidRPr="00DC7AA3">
        <w:rPr>
          <w:rFonts w:ascii="Times New Roman" w:hAnsi="Times New Roman" w:cs="B Mitra" w:hint="cs"/>
          <w:sz w:val="24"/>
          <w:szCs w:val="28"/>
          <w:rtl/>
        </w:rPr>
        <w:t>ی که به حیات اجتماعی و اُخروی مسلمین مربوط می‌شود، اشاره نمودی که فصل‌الخطابی برای همه‌ی انسان‌های آزاده‌ی عالم خواهد بود.</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«ای حسن! من، تو را و همه‌ی فرزندان و خانواده‌ام و هر یک از مؤمنان را که نامه‌ام به او می‌رسد، به تقوای الهی- که پروردگارتان است- و این که از دنیا نروید جز این که مسلمانان باشید، سفارش می‌کنم. و همگی به ریسمان الهی چنگ زنید و پراکنده نشوید؛ زیرا من شنیدم پیامبر خدا- صلّی الله وآله وسلّم- می‌فرمود: ایجاد صلح و سازش در میان مردم از همه‌ی نماز و روزه بهتر است. </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به راستی، ویران‌گر و بر اندازه‌ی دین همانا اختلاف انداختن میان مردم است. و لا قُوَّهَ </w:t>
      </w:r>
      <w:r w:rsidR="00A3460C" w:rsidRPr="00DC7AA3">
        <w:rPr>
          <w:rFonts w:ascii="Times New Roman" w:hAnsi="Times New Roman" w:cs="B Mitra" w:hint="cs"/>
          <w:sz w:val="24"/>
          <w:szCs w:val="28"/>
          <w:rtl/>
        </w:rPr>
        <w:t>اِلاّ</w:t>
      </w:r>
      <w:r w:rsidRPr="00DC7AA3">
        <w:rPr>
          <w:rFonts w:ascii="Times New Roman" w:hAnsi="Times New Roman" w:cs="B Mitra" w:hint="cs"/>
          <w:sz w:val="24"/>
          <w:szCs w:val="28"/>
          <w:rtl/>
        </w:rPr>
        <w:t xml:space="preserve"> بالله. به خویشاوندان خویش توجه کنید و با آنها در ارتباط و تماس باشید تا خدا حساب را بر شما آسان نماید.»</w:t>
      </w:r>
      <w:r w:rsidRPr="00DC7AA3">
        <w:rPr>
          <w:rStyle w:val="FootnoteReference"/>
          <w:rFonts w:ascii="Times New Roman" w:hAnsi="Times New Roman" w:cs="B Mitra"/>
          <w:sz w:val="24"/>
          <w:szCs w:val="28"/>
          <w:rtl/>
        </w:rPr>
        <w:footnoteReference w:customMarkFollows="1" w:id="161"/>
        <w:t>2</w:t>
      </w:r>
    </w:p>
    <w:p w:rsidR="00B7414F" w:rsidRPr="00DC7AA3" w:rsidRDefault="00B7414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سفارش به تقوای الهی و ایجاد صلح و سازش در میان مردم و نیز توجه به خویشاوندان سه عنصر اساسی بود که برای آسان شدن حساب و </w:t>
      </w:r>
      <w:r w:rsidR="00A3460C" w:rsidRPr="00DC7AA3">
        <w:rPr>
          <w:rFonts w:ascii="Times New Roman" w:hAnsi="Times New Roman" w:cs="B Mitra" w:hint="cs"/>
          <w:sz w:val="24"/>
          <w:szCs w:val="28"/>
          <w:rtl/>
        </w:rPr>
        <w:t>کت</w:t>
      </w:r>
      <w:r w:rsidRPr="00DC7AA3">
        <w:rPr>
          <w:rFonts w:ascii="Times New Roman" w:hAnsi="Times New Roman" w:cs="B Mitra" w:hint="cs"/>
          <w:sz w:val="24"/>
          <w:szCs w:val="28"/>
          <w:rtl/>
        </w:rPr>
        <w:t>اب در عالم آخرت می‌شمردی.</w:t>
      </w:r>
    </w:p>
    <w:p w:rsidR="00B7414F"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درباره‌ی یتیمان سفارش نمودی، همان چیزی که همواره در تمام حالات عمر، لحظه‌ای از آنان غافل نبودی که در آنجا فرمودی:</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«خدا را خدا را، درباره‌ی یتیمان؛ مبادا آنان نزد شما تباه شوند که من خود از پیامبر- صلّی الله وآله وسلّم- شنیدم که فرمود: هرکس سرپرستی یتیمی را به عهده گیرد، تا بی‌نیاز گردد، خداوند به این کردار، بهشت را بر او واجب می‌کند، همان‌طور که برای خورنده‌ی مال یتیم، آتش دوزخ را واجب کرده </w:t>
      </w:r>
      <w:r w:rsidRPr="00DC7AA3">
        <w:rPr>
          <w:rFonts w:ascii="Times New Roman" w:hAnsi="Times New Roman" w:cs="B Mitra" w:hint="cs"/>
          <w:sz w:val="24"/>
          <w:szCs w:val="28"/>
          <w:rtl/>
        </w:rPr>
        <w:lastRenderedPageBreak/>
        <w:t>است».</w:t>
      </w:r>
      <w:r w:rsidRPr="00DC7AA3">
        <w:rPr>
          <w:rStyle w:val="FootnoteReference"/>
          <w:rFonts w:ascii="Times New Roman" w:hAnsi="Times New Roman" w:cs="B Mitra"/>
          <w:sz w:val="24"/>
          <w:szCs w:val="28"/>
          <w:rtl/>
        </w:rPr>
        <w:footnoteReference w:customMarkFollows="1" w:id="162"/>
        <w:t>1</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 و آن‌گاه سفارش به قرآن کریم نیز از دیگر نکاتی بود که در آن روز به آن عنایت نمودی:</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«خدارا خدارا، درباره‌ی قرآن؛ مبادا دیگران در فهم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بر شما سبقت گیرند».</w:t>
      </w:r>
      <w:r w:rsidRPr="00DC7AA3">
        <w:rPr>
          <w:rStyle w:val="FootnoteReference"/>
          <w:rFonts w:ascii="Times New Roman" w:hAnsi="Times New Roman" w:cs="B Mitra"/>
          <w:sz w:val="24"/>
          <w:szCs w:val="28"/>
          <w:rtl/>
        </w:rPr>
        <w:footnoteReference w:customMarkFollows="1" w:id="163"/>
        <w:t>2</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نیز درباره همسایگان به نکته‌ای اشاره نمودی که شاید امروز کمتر کانون توجه قرار </w:t>
      </w:r>
      <w:r w:rsidR="00A3460C" w:rsidRPr="00DC7AA3">
        <w:rPr>
          <w:rFonts w:ascii="Times New Roman" w:hAnsi="Times New Roman" w:cs="B Mitra" w:hint="cs"/>
          <w:sz w:val="24"/>
          <w:szCs w:val="28"/>
          <w:rtl/>
        </w:rPr>
        <w:t>گرفته باشد و بشر در شرایطی قرار</w:t>
      </w:r>
      <w:r w:rsidRPr="00DC7AA3">
        <w:rPr>
          <w:rFonts w:ascii="Times New Roman" w:hAnsi="Times New Roman" w:cs="B Mitra" w:hint="cs"/>
          <w:sz w:val="24"/>
          <w:szCs w:val="28"/>
          <w:rtl/>
        </w:rPr>
        <w:t xml:space="preserve">گفته که باید بیش از گذشته به حقوق همسایگی احترام گذارد 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از این حقیقت، غافل نبودی و فرمودی:</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«خدارا خدارا، درباره‌ی همسایگان؛ همانا پیامبر- صلّی الله وآله وسلّم- درخصوص آنها سفارش فرموده است و همیشه درباره‌ی آنان می‌فرمود، به گونه‌ای که گمان بردیم که برایشان میراث معیّن خواهد بود».</w:t>
      </w:r>
      <w:r w:rsidRPr="00DC7AA3">
        <w:rPr>
          <w:rStyle w:val="FootnoteReference"/>
          <w:rFonts w:ascii="Times New Roman" w:hAnsi="Times New Roman" w:cs="B Mitra"/>
          <w:sz w:val="24"/>
          <w:szCs w:val="28"/>
          <w:rtl/>
        </w:rPr>
        <w:footnoteReference w:customMarkFollows="1" w:id="164"/>
        <w:t>3</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از دی</w:t>
      </w:r>
      <w:r w:rsidR="00A3460C" w:rsidRPr="00DC7AA3">
        <w:rPr>
          <w:rFonts w:ascii="Times New Roman" w:hAnsi="Times New Roman" w:cs="B Mitra" w:hint="cs"/>
          <w:sz w:val="24"/>
          <w:szCs w:val="28"/>
          <w:rtl/>
        </w:rPr>
        <w:t>گر وصایایت، توجه و عنایت به زیار</w:t>
      </w:r>
      <w:r w:rsidRPr="00DC7AA3">
        <w:rPr>
          <w:rFonts w:ascii="Times New Roman" w:hAnsi="Times New Roman" w:cs="B Mitra" w:hint="cs"/>
          <w:sz w:val="24"/>
          <w:szCs w:val="28"/>
          <w:rtl/>
        </w:rPr>
        <w:t>ت خانه‌ی خدا بود، خانه‌ای که همواره در غالب دوران‌ها به دست ن</w:t>
      </w:r>
      <w:r w:rsidR="00A924D7" w:rsidRPr="00DC7AA3">
        <w:rPr>
          <w:rFonts w:ascii="Times New Roman" w:hAnsi="Times New Roman" w:cs="B Mitra" w:hint="cs"/>
          <w:sz w:val="24"/>
          <w:szCs w:val="28"/>
          <w:rtl/>
        </w:rPr>
        <w:t>ا</w:t>
      </w:r>
      <w:r w:rsidR="007333F4" w:rsidRPr="00DC7AA3">
        <w:rPr>
          <w:rFonts w:ascii="Times New Roman" w:hAnsi="Times New Roman" w:cs="B Mitra" w:hint="cs"/>
          <w:sz w:val="24"/>
          <w:szCs w:val="28"/>
          <w:rtl/>
        </w:rPr>
        <w:t>ا</w:t>
      </w:r>
      <w:r w:rsidRPr="00DC7AA3">
        <w:rPr>
          <w:rFonts w:ascii="Times New Roman" w:hAnsi="Times New Roman" w:cs="B Mitra" w:hint="cs"/>
          <w:sz w:val="24"/>
          <w:szCs w:val="28"/>
          <w:rtl/>
        </w:rPr>
        <w:t>هلان افت</w:t>
      </w:r>
      <w:r w:rsidR="00A924D7" w:rsidRPr="00DC7AA3">
        <w:rPr>
          <w:rFonts w:ascii="Times New Roman" w:hAnsi="Times New Roman" w:cs="B Mitra" w:hint="cs"/>
          <w:sz w:val="24"/>
          <w:szCs w:val="28"/>
          <w:rtl/>
        </w:rPr>
        <w:t>ا</w:t>
      </w:r>
      <w:r w:rsidRPr="00DC7AA3">
        <w:rPr>
          <w:rFonts w:ascii="Times New Roman" w:hAnsi="Times New Roman" w:cs="B Mitra" w:hint="cs"/>
          <w:sz w:val="24"/>
          <w:szCs w:val="28"/>
          <w:rtl/>
        </w:rPr>
        <w:t>ده و از محل درآمدش منبعی برای چپاول اموال مسلمین و خرید سلاح‌های مُدرن در جهت کشتار مسلمانان، خصوصاً زنان و کودکان بی‌گناه استفاده می‌شود؛ و این حقیقتی است که همیشه حاکمان در جهان اسلام از آن غافل مانده‌اند. و فرمودی:</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«خدارا خدارا، درباره‌ی خانه‌ی پروردگارتان؛ مبادا تا هستید </w:t>
      </w:r>
      <w:r w:rsidR="00A70215" w:rsidRPr="00DC7AA3">
        <w:rPr>
          <w:rFonts w:ascii="Times New Roman" w:hAnsi="Times New Roman" w:cs="B Mitra" w:hint="cs"/>
          <w:sz w:val="24"/>
          <w:szCs w:val="28"/>
          <w:rtl/>
        </w:rPr>
        <w:t>آن</w:t>
      </w:r>
      <w:r w:rsidR="00A3460C" w:rsidRPr="00DC7AA3">
        <w:rPr>
          <w:rFonts w:ascii="Times New Roman" w:hAnsi="Times New Roman" w:cs="B Mitra" w:hint="cs"/>
          <w:sz w:val="24"/>
          <w:szCs w:val="28"/>
          <w:rtl/>
        </w:rPr>
        <w:t xml:space="preserve"> را خالی بگذارید؛ زیرا اگر زیار</w:t>
      </w:r>
      <w:r w:rsidRPr="00DC7AA3">
        <w:rPr>
          <w:rFonts w:ascii="Times New Roman" w:hAnsi="Times New Roman" w:cs="B Mitra" w:hint="cs"/>
          <w:sz w:val="24"/>
          <w:szCs w:val="28"/>
          <w:rtl/>
        </w:rPr>
        <w:t>ت خانه‌ی خدا ترک شود، شما را در عذاب مهلت ندهند، و کمترین بهره‌ی کسی که قصد زیارت خانه‌ی خدا را کند، این است که گن</w:t>
      </w:r>
      <w:r w:rsidR="00A3460C" w:rsidRPr="00DC7AA3">
        <w:rPr>
          <w:rFonts w:ascii="Times New Roman" w:hAnsi="Times New Roman" w:cs="B Mitra" w:hint="cs"/>
          <w:sz w:val="24"/>
          <w:szCs w:val="28"/>
          <w:rtl/>
        </w:rPr>
        <w:t>ا</w:t>
      </w:r>
      <w:r w:rsidRPr="00DC7AA3">
        <w:rPr>
          <w:rFonts w:ascii="Times New Roman" w:hAnsi="Times New Roman" w:cs="B Mitra" w:hint="cs"/>
          <w:sz w:val="24"/>
          <w:szCs w:val="28"/>
          <w:rtl/>
        </w:rPr>
        <w:t>هان گذشته‌ی او آمرزیده شود».</w:t>
      </w:r>
      <w:r w:rsidRPr="00DC7AA3">
        <w:rPr>
          <w:rStyle w:val="FootnoteReference"/>
          <w:rFonts w:ascii="Times New Roman" w:hAnsi="Times New Roman" w:cs="B Mitra"/>
          <w:sz w:val="24"/>
          <w:szCs w:val="28"/>
          <w:rtl/>
        </w:rPr>
        <w:footnoteReference w:customMarkFollows="1" w:id="165"/>
        <w:t>1</w:t>
      </w:r>
    </w:p>
    <w:p w:rsidR="00D16390" w:rsidRPr="00DC7AA3" w:rsidRDefault="001D667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سپس نم</w:t>
      </w:r>
      <w:r w:rsidR="00D16390" w:rsidRPr="00DC7AA3">
        <w:rPr>
          <w:rFonts w:ascii="Times New Roman" w:hAnsi="Times New Roman" w:cs="B Mitra" w:hint="cs"/>
          <w:sz w:val="24"/>
          <w:szCs w:val="28"/>
          <w:rtl/>
        </w:rPr>
        <w:t xml:space="preserve">از، زکات </w:t>
      </w:r>
      <w:r w:rsidRPr="00DC7AA3">
        <w:rPr>
          <w:rFonts w:ascii="Times New Roman" w:hAnsi="Times New Roman" w:cs="B Mitra" w:hint="cs"/>
          <w:sz w:val="24"/>
          <w:szCs w:val="28"/>
          <w:rtl/>
        </w:rPr>
        <w:t>و روزه را به عنوان پایه‌های ایم</w:t>
      </w:r>
      <w:r w:rsidR="00D16390" w:rsidRPr="00DC7AA3">
        <w:rPr>
          <w:rFonts w:ascii="Times New Roman" w:hAnsi="Times New Roman" w:cs="B Mitra" w:hint="cs"/>
          <w:sz w:val="24"/>
          <w:szCs w:val="28"/>
          <w:rtl/>
        </w:rPr>
        <w:t>ان دانستی و همواره بر آنها تأکید ورزیدی:</w:t>
      </w:r>
    </w:p>
    <w:p w:rsidR="00D16390" w:rsidRPr="00DC7AA3" w:rsidRDefault="00D16390"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«خدارا خدارا، درباره‌ی</w:t>
      </w:r>
      <w:r w:rsidR="008E2705" w:rsidRPr="00DC7AA3">
        <w:rPr>
          <w:rFonts w:ascii="Times New Roman" w:hAnsi="Times New Roman" w:cs="B Mitra" w:hint="cs"/>
          <w:sz w:val="24"/>
          <w:szCs w:val="28"/>
          <w:rtl/>
        </w:rPr>
        <w:t xml:space="preserve"> نماز، همانا نماز بهترین عمل و ستون دین شماست. خدارا خدارا، درباره‌ی زکات که آتش خشم پروردگارتان را فرو می‌نشاند. خدارا خدارا، درباره‌ی روزه‌ی ماه ر مضان که روزه‌ی آن ماه، سپری در برابر دوزخ خواهد بود»</w:t>
      </w:r>
      <w:r w:rsidR="008E2705" w:rsidRPr="00DC7AA3">
        <w:rPr>
          <w:rStyle w:val="FootnoteReference"/>
          <w:rFonts w:ascii="Times New Roman" w:hAnsi="Times New Roman" w:cs="B Mitra"/>
          <w:sz w:val="24"/>
          <w:szCs w:val="28"/>
          <w:rtl/>
        </w:rPr>
        <w:footnoteReference w:customMarkFollows="1" w:id="166"/>
        <w:t>2</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به کلامی اشاره نمودی که همه‌ی نیکوکاری به آن گره خورده</w:t>
      </w:r>
      <w:r w:rsidR="001D6670"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و ایمان به طفیلش بار یافته بود. که در آنجا فرمودی:</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«خدارا خدارا، درباره‌ی رعایت حال بینوایان و مستمندان؛ آنان را در زندگی خود شریک کنید»</w:t>
      </w:r>
      <w:r w:rsidRPr="00DC7AA3">
        <w:rPr>
          <w:rStyle w:val="FootnoteReference"/>
          <w:rFonts w:ascii="Times New Roman" w:hAnsi="Times New Roman" w:cs="B Mitra"/>
          <w:sz w:val="24"/>
          <w:szCs w:val="28"/>
          <w:rtl/>
        </w:rPr>
        <w:footnoteReference w:customMarkFollows="1" w:id="167"/>
        <w:t>3</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این حقیقتی بود که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به خوبی از عهده‌اش برآمدی و به آن جامه‌ی عمل پوشاندی.</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سخن این است که آیا جوامع امروزی که شالوده‌ی اندیشه‌اش بر مبنای چشم و هم‌چشمی و رقابت در مال‌اندوزی است، تا چه اندازه توانسته در مقام عمل نسبت به حقوق مستمندان پیشتاز باشد!</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همیشه حامی یتیمان، مستمندان بودی و هیچ‌گاه از احوالشان غافل نبودی.</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حوزه‌ی جهاد جانبازی هم همیشه در خ</w:t>
      </w:r>
      <w:r w:rsidR="007333F4" w:rsidRPr="00DC7AA3">
        <w:rPr>
          <w:rFonts w:ascii="Times New Roman" w:hAnsi="Times New Roman" w:cs="B Mitra" w:hint="cs"/>
          <w:sz w:val="24"/>
          <w:szCs w:val="28"/>
          <w:rtl/>
        </w:rPr>
        <w:t>ط</w:t>
      </w:r>
      <w:r w:rsidRPr="00DC7AA3">
        <w:rPr>
          <w:rFonts w:ascii="Times New Roman" w:hAnsi="Times New Roman" w:cs="B Mitra" w:hint="cs"/>
          <w:sz w:val="24"/>
          <w:szCs w:val="28"/>
          <w:rtl/>
        </w:rPr>
        <w:t xml:space="preserve"> مقدم بودی تا جایی که جهان بشریت تاکنون هیچ امیری چون تو را در این درجه از شجاعت، شهامت و لیاقت به خویش ندیده است.</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این چیزی نبود که تنها به زبان جاری گردد بلکه در مقام عمل هم به تمام معنا تجلی یافته بود.</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 xml:space="preserve">که در مورد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چنین سفارش نمودی:</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«خدارا خدارا، درخصوص جهاد به مال و جان و زبان خودتان، پس همانا دو مرد جهاد کنند: امام بر حق، یا مطیع و پیرو امام»</w:t>
      </w:r>
      <w:r w:rsidRPr="00DC7AA3">
        <w:rPr>
          <w:rStyle w:val="FootnoteReference"/>
          <w:rFonts w:ascii="Times New Roman" w:hAnsi="Times New Roman" w:cs="B Mitra"/>
          <w:sz w:val="24"/>
          <w:szCs w:val="28"/>
          <w:rtl/>
        </w:rPr>
        <w:footnoteReference w:customMarkFollows="1" w:id="168"/>
        <w:t>1</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به نکته لطیف دیگری اشاره نمودی و به حقوق کسانی متذکر شدی که همواره در هر دورانی حقوقشان پایمال و به تاراج رفته و هیچ‌کس را پاسخگوی آنان نبود.</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آنان که در هر زمانی مورد استثمار و بهره‌کشی قرار گرفته و تنها یک شعاری برایشان ساخته بودند که هیچ شعوری از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برون نمی‌تراوید و آن شعار آزادی و حقوق زن بود و بس.</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ولی تو آن روز از این نکته غفلت ننمودی و فرمودی:</w:t>
      </w:r>
    </w:p>
    <w:p w:rsidR="008E2705" w:rsidRPr="00DC7AA3" w:rsidRDefault="008E270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«خدارا خدارا، در رعایت حقوق زنان و زیردستانتان، زیر</w:t>
      </w:r>
      <w:r w:rsidR="007333F4" w:rsidRPr="00DC7AA3">
        <w:rPr>
          <w:rFonts w:ascii="Times New Roman" w:hAnsi="Times New Roman" w:cs="B Mitra" w:hint="cs"/>
          <w:sz w:val="24"/>
          <w:szCs w:val="28"/>
          <w:rtl/>
        </w:rPr>
        <w:t>ا</w:t>
      </w:r>
      <w:r w:rsidRPr="00DC7AA3">
        <w:rPr>
          <w:rFonts w:ascii="Times New Roman" w:hAnsi="Times New Roman" w:cs="B Mitra" w:hint="cs"/>
          <w:sz w:val="24"/>
          <w:szCs w:val="28"/>
          <w:rtl/>
        </w:rPr>
        <w:t xml:space="preserve"> آخرین دستور پیامبرتان این بود که فرمود: شما را به رعایت حق دو ناتوان سفارش می‌کنم: زنان و زیردستان».</w:t>
      </w:r>
      <w:r w:rsidRPr="00DC7AA3">
        <w:rPr>
          <w:rStyle w:val="FootnoteReference"/>
          <w:rFonts w:ascii="Times New Roman" w:hAnsi="Times New Roman" w:cs="B Mitra"/>
          <w:sz w:val="24"/>
          <w:szCs w:val="28"/>
          <w:rtl/>
        </w:rPr>
        <w:footnoteReference w:customMarkFollows="1" w:id="169"/>
        <w:t>2</w:t>
      </w:r>
    </w:p>
    <w:p w:rsidR="00BA7C69" w:rsidRPr="00DC7AA3" w:rsidRDefault="00BA7C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کجای عالم چنین مکتب استواری می‌توان یافت که از آن کلامی نغز و دُرر بار در باب حقوق زنان و زیردستان فرو ریزد!</w:t>
      </w:r>
    </w:p>
    <w:p w:rsidR="00BA7C69" w:rsidRPr="00DC7AA3" w:rsidRDefault="00BA7C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آیا جهان به ظاهر متمدن امروز، توانسته است، ذره‌ای از این زلال معارفت را در میان ملت‌های خویش به نمایش گذارد، همان کسانی که از </w:t>
      </w:r>
      <w:r w:rsidR="007333F4" w:rsidRPr="00DC7AA3">
        <w:rPr>
          <w:rFonts w:ascii="Times New Roman" w:hAnsi="Times New Roman" w:cs="B Mitra" w:hint="cs"/>
          <w:sz w:val="24"/>
          <w:szCs w:val="28"/>
          <w:rtl/>
        </w:rPr>
        <w:t>فمنیس</w:t>
      </w:r>
      <w:r w:rsidRPr="00DC7AA3">
        <w:rPr>
          <w:rFonts w:ascii="Times New Roman" w:hAnsi="Times New Roman" w:cs="B Mitra" w:hint="cs"/>
          <w:sz w:val="24"/>
          <w:szCs w:val="28"/>
          <w:rtl/>
        </w:rPr>
        <w:t>م سخن می‌گویند و شعار حقوق بشری آنان گوش زمین و زمان راکر کرده و آز</w:t>
      </w:r>
      <w:r w:rsidR="001D6670" w:rsidRPr="00DC7AA3">
        <w:rPr>
          <w:rFonts w:ascii="Times New Roman" w:hAnsi="Times New Roman" w:cs="B Mitra" w:hint="cs"/>
          <w:sz w:val="24"/>
          <w:szCs w:val="28"/>
          <w:rtl/>
        </w:rPr>
        <w:t>ادی ظاهری و بی‌قید و شرطشان تنه</w:t>
      </w:r>
      <w:r w:rsidRPr="00DC7AA3">
        <w:rPr>
          <w:rFonts w:ascii="Times New Roman" w:hAnsi="Times New Roman" w:cs="B Mitra" w:hint="cs"/>
          <w:sz w:val="24"/>
          <w:szCs w:val="28"/>
          <w:rtl/>
        </w:rPr>
        <w:t>ا ابزاری برای رسیدن به مقاصد شومشان تلقی شده ولی در مقام عمل جز ظلم و بهره‌کشی از آنان، هدف دیگری را دنبال ننموده‌اند.</w:t>
      </w:r>
    </w:p>
    <w:p w:rsidR="00BA7C69" w:rsidRPr="00DC7AA3" w:rsidRDefault="00BA7C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ولی تو آن روز قله‌نشین این اندیشه‌ی ناب بودی و با داشتن همسری </w:t>
      </w:r>
      <w:r w:rsidRPr="00DC7AA3">
        <w:rPr>
          <w:rFonts w:ascii="Times New Roman" w:hAnsi="Times New Roman" w:cs="B Mitra" w:hint="cs"/>
          <w:sz w:val="24"/>
          <w:szCs w:val="28"/>
          <w:rtl/>
        </w:rPr>
        <w:lastRenderedPageBreak/>
        <w:t>همچون حضرت زهرا-علیها السلام- توانست</w:t>
      </w:r>
      <w:r w:rsidR="007333F4" w:rsidRPr="00DC7AA3">
        <w:rPr>
          <w:rFonts w:ascii="Times New Roman" w:hAnsi="Times New Roman" w:cs="B Mitra" w:hint="cs"/>
          <w:sz w:val="24"/>
          <w:szCs w:val="28"/>
          <w:rtl/>
        </w:rPr>
        <w:t>ی</w:t>
      </w:r>
      <w:r w:rsidRPr="00DC7AA3">
        <w:rPr>
          <w:rFonts w:ascii="Times New Roman" w:hAnsi="Times New Roman" w:cs="B Mitra" w:hint="cs"/>
          <w:sz w:val="24"/>
          <w:szCs w:val="28"/>
          <w:rtl/>
        </w:rPr>
        <w:t xml:space="preserve">د یک نظام فکری نیرومندی درباب حقوق زنان و خانواده پی افکنده و در یک جمله به زنان عالم، آبرو </w:t>
      </w:r>
      <w:r w:rsidR="007333F4" w:rsidRPr="00DC7AA3">
        <w:rPr>
          <w:rFonts w:ascii="Times New Roman" w:hAnsi="Times New Roman" w:cs="B Mitra" w:hint="cs"/>
          <w:sz w:val="24"/>
          <w:szCs w:val="28"/>
          <w:rtl/>
        </w:rPr>
        <w:t>ببخشید.</w:t>
      </w:r>
    </w:p>
    <w:p w:rsidR="00BA7C69" w:rsidRPr="00DC7AA3" w:rsidRDefault="00BA7C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w:t>
      </w:r>
      <w:r w:rsidR="007941A0" w:rsidRPr="00DC7AA3">
        <w:rPr>
          <w:rFonts w:ascii="Times New Roman" w:hAnsi="Times New Roman" w:cs="B Mitra" w:hint="cs"/>
          <w:sz w:val="24"/>
          <w:szCs w:val="28"/>
          <w:rtl/>
        </w:rPr>
        <w:t xml:space="preserve"> در </w:t>
      </w:r>
      <w:r w:rsidRPr="00DC7AA3">
        <w:rPr>
          <w:rFonts w:ascii="Times New Roman" w:hAnsi="Times New Roman" w:cs="B Mitra" w:hint="cs"/>
          <w:sz w:val="24"/>
          <w:szCs w:val="28"/>
          <w:rtl/>
        </w:rPr>
        <w:t>پایان هم به نکته‌ی دیگری اشاره فرمودید که کلید سعادت و رمز خوشبختی انسان به آن وابسته بود.</w:t>
      </w:r>
    </w:p>
    <w:p w:rsidR="00BA7C69" w:rsidRPr="00DC7AA3" w:rsidRDefault="00BA7C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«نماز، نماز، نماز! در راه خدا از ملامت هیچ ملامت‌گری نهراسید، با مردم خوش زبان باشید و همان‌گونه که خداوند فرمانتان داده است، امر به معروف و نهی‌از منکر را ترک نکنید، که بدترین افراد بر شما حاکم و سرپرست می شوند و آن‌گاه هرچه دعا کنید دعایتان مستجاب نخواهد شد»</w:t>
      </w:r>
      <w:r w:rsidRPr="00DC7AA3">
        <w:rPr>
          <w:rStyle w:val="FootnoteReference"/>
          <w:rFonts w:ascii="Times New Roman" w:hAnsi="Times New Roman" w:cs="B Mitra"/>
          <w:sz w:val="24"/>
          <w:szCs w:val="28"/>
          <w:rtl/>
        </w:rPr>
        <w:footnoteReference w:customMarkFollows="1" w:id="170"/>
        <w:t>1</w:t>
      </w:r>
    </w:p>
    <w:p w:rsidR="00226C89" w:rsidRPr="00DC7AA3" w:rsidRDefault="00BA7C6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توجه به نماز، نهراسیدن از مشکلات، خوش زبانی با مردم و ا</w:t>
      </w:r>
      <w:r w:rsidR="001D6670" w:rsidRPr="00DC7AA3">
        <w:rPr>
          <w:rFonts w:ascii="Times New Roman" w:hAnsi="Times New Roman" w:cs="B Mitra" w:hint="cs"/>
          <w:sz w:val="24"/>
          <w:szCs w:val="28"/>
          <w:rtl/>
        </w:rPr>
        <w:t>مر به معروف و نهی از منکر از نک</w:t>
      </w:r>
      <w:r w:rsidRPr="00DC7AA3">
        <w:rPr>
          <w:rFonts w:ascii="Times New Roman" w:hAnsi="Times New Roman" w:cs="B Mitra" w:hint="cs"/>
          <w:sz w:val="24"/>
          <w:szCs w:val="28"/>
          <w:rtl/>
        </w:rPr>
        <w:t xml:space="preserve">ات اساسی و ریشه‌ای بود که برای رسیدن </w:t>
      </w:r>
      <w:r w:rsidR="00226C89" w:rsidRPr="00DC7AA3">
        <w:rPr>
          <w:rFonts w:ascii="Times New Roman" w:hAnsi="Times New Roman" w:cs="B Mitra" w:hint="cs"/>
          <w:sz w:val="24"/>
          <w:szCs w:val="28"/>
          <w:rtl/>
        </w:rPr>
        <w:t xml:space="preserve">به کمالات عالی انسانی و تقرب به پروردگار عالم، لازم است که در </w:t>
      </w:r>
      <w:r w:rsidR="00A70215" w:rsidRPr="00DC7AA3">
        <w:rPr>
          <w:rFonts w:ascii="Times New Roman" w:hAnsi="Times New Roman" w:cs="B Mitra" w:hint="cs"/>
          <w:sz w:val="24"/>
          <w:szCs w:val="28"/>
          <w:rtl/>
        </w:rPr>
        <w:t>آن</w:t>
      </w:r>
      <w:r w:rsidR="00226C89" w:rsidRPr="00DC7AA3">
        <w:rPr>
          <w:rFonts w:ascii="Times New Roman" w:hAnsi="Times New Roman" w:cs="B Mitra" w:hint="cs"/>
          <w:sz w:val="24"/>
          <w:szCs w:val="28"/>
          <w:rtl/>
        </w:rPr>
        <w:t xml:space="preserve"> روز چه زیبا به آنان سفارش نمودید.</w:t>
      </w:r>
    </w:p>
    <w:p w:rsidR="00226C89" w:rsidRPr="00DC7AA3" w:rsidRDefault="00226C89" w:rsidP="0059106B">
      <w:pPr>
        <w:pStyle w:val="Heading1"/>
        <w:rPr>
          <w:rtl/>
        </w:rPr>
      </w:pPr>
      <w:bookmarkStart w:id="66" w:name="_Toc182698513"/>
      <w:r w:rsidRPr="00DC7AA3">
        <w:rPr>
          <w:rFonts w:hint="cs"/>
          <w:rtl/>
        </w:rPr>
        <w:t>7- خداحافظی</w:t>
      </w:r>
      <w:bookmarkEnd w:id="66"/>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ساعات وداع و فراق به آرامی نزدیک می‌شد، و آن‌گاه که زینب و اُم کلثوم سخت بی‌قرار و بی‌تابت می‌گشتند با ناله و اشک به وداعت آمدند و جملاتی بر زبان جاری ساختند که از آلامشان عالمی به درد می‌آمد.</w:t>
      </w:r>
    </w:p>
    <w:p w:rsidR="00BA7C6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«زینب و اُم کلثوم آمدند و در پیش آن حضرت نشستند و نوحه و زاری می‌کردند و می‌گفتند: بعد از تو کودکان اهل بیت را چه کسی تربیت خواهد کرد؟ و چه کسی بزرگانشان را سرپرستی می‌کند؟ ای پدر بزرگوار! اندوه ما برتو دور و دراز است و آب دیده‌ی ما هرگز ساکن نخواهد شد؛ پس صدای گریه‌ی مردم از بیرون حجره بلند شد، و آب از دیدگان آن حضرت جاری </w:t>
      </w:r>
      <w:r w:rsidRPr="00DC7AA3">
        <w:rPr>
          <w:rFonts w:ascii="Times New Roman" w:hAnsi="Times New Roman" w:cs="B Mitra" w:hint="cs"/>
          <w:sz w:val="24"/>
          <w:szCs w:val="28"/>
          <w:rtl/>
        </w:rPr>
        <w:lastRenderedPageBreak/>
        <w:t>گردید و با نگاهی به حسرت به سوی فرزندان خود افکند و حس</w:t>
      </w:r>
      <w:r w:rsidR="007333F4" w:rsidRPr="00DC7AA3">
        <w:rPr>
          <w:rFonts w:ascii="Times New Roman" w:hAnsi="Times New Roman" w:cs="B Mitra" w:hint="cs"/>
          <w:sz w:val="24"/>
          <w:szCs w:val="28"/>
          <w:rtl/>
        </w:rPr>
        <w:t>ن</w:t>
      </w:r>
      <w:r w:rsidRPr="00DC7AA3">
        <w:rPr>
          <w:rFonts w:ascii="Times New Roman" w:hAnsi="Times New Roman" w:cs="B Mitra" w:hint="cs"/>
          <w:sz w:val="24"/>
          <w:szCs w:val="28"/>
          <w:rtl/>
        </w:rPr>
        <w:t>ین- علیهما‌السلام- را نزدیک</w:t>
      </w:r>
      <w:r w:rsidR="00BA7C69" w:rsidRPr="00DC7AA3">
        <w:rPr>
          <w:rFonts w:ascii="Times New Roman" w:hAnsi="Times New Roman" w:cs="B Mitra" w:hint="cs"/>
          <w:sz w:val="24"/>
          <w:szCs w:val="28"/>
          <w:rtl/>
        </w:rPr>
        <w:t xml:space="preserve"> </w:t>
      </w:r>
      <w:r w:rsidRPr="00DC7AA3">
        <w:rPr>
          <w:rFonts w:ascii="Times New Roman" w:hAnsi="Times New Roman" w:cs="B Mitra" w:hint="cs"/>
          <w:sz w:val="24"/>
          <w:szCs w:val="28"/>
          <w:rtl/>
        </w:rPr>
        <w:t>خود طلبید و ایشان را در بر کشید و روی آنان را می‌بوسید».</w:t>
      </w:r>
      <w:r w:rsidRPr="00DC7AA3">
        <w:rPr>
          <w:rStyle w:val="FootnoteReference"/>
          <w:rFonts w:ascii="Times New Roman" w:hAnsi="Times New Roman" w:cs="B Mitra"/>
          <w:sz w:val="24"/>
          <w:szCs w:val="28"/>
          <w:rtl/>
        </w:rPr>
        <w:footnoteReference w:customMarkFollows="1" w:id="171"/>
        <w:t>2</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به هنگامه‌ی رفتنت، چشم‌های نافذت نیز حکایتی داشت، و در غروب نگاه خسته‌ات، رازهایی در نهان بود که نشان از حقیقتی تلخ بر تارک دنیا می‌نمود و در آن دردها و رنج‌های دهر را برای آخرین بار در جسم و جان مجروحت تداعی نمودی که چگونه عمری را به مجاهدت و ایستادگی در برابر حوادث دهر سپری کرده و همه‌ی هستی خویش را در طبق اخلاص نهاده  و به یک‌باره این جان عاریت را به دوست تقدیمش نمودی.</w:t>
      </w:r>
    </w:p>
    <w:p w:rsidR="00226C89" w:rsidRPr="00DC7AA3" w:rsidRDefault="00226C89" w:rsidP="00665CE0">
      <w:pPr>
        <w:pStyle w:val="Heading1"/>
        <w:rPr>
          <w:rtl/>
        </w:rPr>
      </w:pPr>
      <w:bookmarkStart w:id="67" w:name="_Toc182698514"/>
      <w:r w:rsidRPr="00DC7AA3">
        <w:rPr>
          <w:rFonts w:hint="cs"/>
          <w:rtl/>
        </w:rPr>
        <w:t>8- پایان کلام</w:t>
      </w:r>
      <w:bookmarkEnd w:id="67"/>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واپسین ساعات پایانی، کلامی بر زبان جاری نمودی که حقیقت حیات و زندگی به آن گره خورده بود، و زندگی بدون آنها هیچ ارزشی نداشت.</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نیکوکاری، تقوا و پیوندهای خانوادگی از اصولی بود که حتی در آن دقایق عمر شریفتان هم از آن غفلت نمی‌نمودید.</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که فرمودید:</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فرزندانم! بر شما لازم است به یکدیگر بپیوندید و به هم بخشش کنید و به کمک یکدیگر بشتابید</w:t>
      </w:r>
      <w:r w:rsidR="00665CE0">
        <w:rPr>
          <w:rFonts w:ascii="Times New Roman" w:hAnsi="Times New Roman" w:cs="B Mitra" w:hint="cs"/>
          <w:sz w:val="24"/>
          <w:szCs w:val="28"/>
          <w:rtl/>
        </w:rPr>
        <w:t xml:space="preserve"> </w:t>
      </w:r>
      <w:r w:rsidRPr="00DC7AA3">
        <w:rPr>
          <w:rFonts w:ascii="Times New Roman" w:hAnsi="Times New Roman" w:cs="B Mitra" w:hint="cs"/>
          <w:sz w:val="24"/>
          <w:szCs w:val="28"/>
          <w:rtl/>
        </w:rPr>
        <w:t>و مبادا با هم قطع رابطه کنید و به هم پشت کنید و پراکنده شوید.</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نیکوکاری و پرهیزکاری با یکدیگر همکاری کنید و در گناه و تعدّی دستیار هم نشوید و از خدا پروا کنید که خدا سخت کیفر است؛ خدا شما اهل بیت را حفظ کند و حرمت پیامبرتان را درباره‌ی شما نگهدارد. شما را به خدا می‌سپارم و بر شما درود می‌فرستم و رحمت و برکات خدا را برای شما </w:t>
      </w:r>
      <w:r w:rsidRPr="00DC7AA3">
        <w:rPr>
          <w:rFonts w:ascii="Times New Roman" w:hAnsi="Times New Roman" w:cs="B Mitra" w:hint="cs"/>
          <w:sz w:val="24"/>
          <w:szCs w:val="28"/>
          <w:rtl/>
        </w:rPr>
        <w:lastRenderedPageBreak/>
        <w:t>خواهانم».</w:t>
      </w:r>
      <w:r w:rsidRPr="00DC7AA3">
        <w:rPr>
          <w:rStyle w:val="FootnoteReference"/>
          <w:rFonts w:ascii="Times New Roman" w:hAnsi="Times New Roman" w:cs="B Mitra"/>
          <w:sz w:val="24"/>
          <w:szCs w:val="28"/>
          <w:rtl/>
        </w:rPr>
        <w:footnoteReference w:customMarkFollows="1" w:id="172"/>
        <w:t>1</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آنان را مورد خطاب قرار داده و به نکته‌ای اشاره نمودید که همواره با فطرت عجین گشته بود.</w:t>
      </w:r>
    </w:p>
    <w:p w:rsidR="00226C89" w:rsidRPr="00DC7AA3" w:rsidRDefault="00226C89" w:rsidP="00665CE0">
      <w:pPr>
        <w:pStyle w:val="a"/>
        <w:jc w:val="center"/>
        <w:rPr>
          <w:rtl/>
        </w:rPr>
      </w:pPr>
      <w:r w:rsidRPr="00DC7AA3">
        <w:rPr>
          <w:rFonts w:hint="cs"/>
          <w:rtl/>
        </w:rPr>
        <w:t>«أنا با</w:t>
      </w:r>
      <w:r w:rsidR="007333F4" w:rsidRPr="00DC7AA3">
        <w:rPr>
          <w:rFonts w:hint="cs"/>
          <w:rtl/>
        </w:rPr>
        <w:t>لَاْ</w:t>
      </w:r>
      <w:r w:rsidRPr="00DC7AA3">
        <w:rPr>
          <w:rFonts w:hint="cs"/>
          <w:rtl/>
        </w:rPr>
        <w:t>مسِ صاحِبُکُم وَ الیَومَ عِبرَهٌ لَکَم وَ غَداً مُفارِقَکُم»</w:t>
      </w:r>
      <w:r w:rsidRPr="00DC7AA3">
        <w:rPr>
          <w:rStyle w:val="FootnoteReference"/>
          <w:sz w:val="24"/>
          <w:szCs w:val="28"/>
          <w:rtl/>
        </w:rPr>
        <w:footnoteReference w:customMarkFollows="1" w:id="173"/>
        <w:t>2</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من دیروز مصاحب شما بودم و امروز وضع و ح</w:t>
      </w:r>
      <w:r w:rsidR="001D6670" w:rsidRPr="00DC7AA3">
        <w:rPr>
          <w:rFonts w:ascii="Times New Roman" w:hAnsi="Times New Roman" w:cs="B Mitra" w:hint="cs"/>
          <w:sz w:val="24"/>
          <w:szCs w:val="28"/>
          <w:rtl/>
        </w:rPr>
        <w:t xml:space="preserve">ال من برای شما عبرت است و فردا </w:t>
      </w:r>
      <w:r w:rsidRPr="00DC7AA3">
        <w:rPr>
          <w:rFonts w:ascii="Times New Roman" w:hAnsi="Times New Roman" w:cs="B Mitra" w:hint="cs"/>
          <w:sz w:val="24"/>
          <w:szCs w:val="28"/>
          <w:rtl/>
        </w:rPr>
        <w:t>از شما مفارقت می‌کنم.</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که در حال مفارقت از عالم مُلک به ملکوت بودید، چشمان مبارک را بار دیگر گشودید و کلامی فرمودید:</w:t>
      </w:r>
    </w:p>
    <w:p w:rsidR="00226C89" w:rsidRPr="00DC7AA3" w:rsidRDefault="00226C89"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«ای حسن! سخنی </w:t>
      </w:r>
      <w:r w:rsidR="00837F64" w:rsidRPr="00DC7AA3">
        <w:rPr>
          <w:rFonts w:ascii="Times New Roman" w:hAnsi="Times New Roman" w:cs="B Mitra" w:hint="cs"/>
          <w:sz w:val="24"/>
          <w:szCs w:val="28"/>
          <w:rtl/>
        </w:rPr>
        <w:t>چند با تو دارم، امشب آخرین شب عمر</w:t>
      </w:r>
      <w:r w:rsidR="00872C15" w:rsidRPr="00DC7AA3">
        <w:rPr>
          <w:rFonts w:ascii="Times New Roman" w:hAnsi="Times New Roman" w:cs="B Mitra" w:hint="cs"/>
          <w:sz w:val="24"/>
          <w:szCs w:val="28"/>
          <w:rtl/>
        </w:rPr>
        <w:t xml:space="preserve"> من است، چون درگذشتم مرا به دست خود غسل بده و کفن کن و خودت مباشر اعمال کفن و دفن من باش و بر جنازه‌ی من نماز بخوان و در تاریکی شب، جنازه‌ام را در محلی گمنام به خاک بسپار تا هیچ فردی از آن آگاه نشود.»</w:t>
      </w:r>
      <w:r w:rsidR="00872C15" w:rsidRPr="00DC7AA3">
        <w:rPr>
          <w:rStyle w:val="FootnoteReference"/>
          <w:rFonts w:ascii="Times New Roman" w:hAnsi="Times New Roman" w:cs="B Mitra"/>
          <w:sz w:val="24"/>
          <w:szCs w:val="28"/>
          <w:rtl/>
        </w:rPr>
        <w:footnoteReference w:customMarkFollows="1" w:id="174"/>
        <w:t>1</w:t>
      </w:r>
    </w:p>
    <w:p w:rsidR="00872C15" w:rsidRPr="00DC7AA3" w:rsidRDefault="00872C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در آنجا نکته‌ی مهم دیگری هم بود که حکایت از حقیقتی می‌نمود و پرده از باطنش برداشتی که نشان از اسراری در نهان عالم می‌نمود 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به تمامش وقوف کامل داشتی.</w:t>
      </w:r>
    </w:p>
    <w:p w:rsidR="00872C15" w:rsidRPr="00DC7AA3" w:rsidRDefault="00872C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تمام حقایق پشت پرده‌ی عالم را آشکارا می‌دیدی و از حوادث پنهانش به روشنی خبر می‌دادی.</w:t>
      </w:r>
    </w:p>
    <w:p w:rsidR="00872C15" w:rsidRPr="00DC7AA3" w:rsidRDefault="006E489D"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س</w:t>
      </w:r>
      <w:r w:rsidR="00872C15" w:rsidRPr="00DC7AA3">
        <w:rPr>
          <w:rFonts w:ascii="Times New Roman" w:hAnsi="Times New Roman" w:cs="B Mitra" w:hint="cs"/>
          <w:sz w:val="24"/>
          <w:szCs w:val="28"/>
          <w:rtl/>
        </w:rPr>
        <w:t>پس به نکته‌ای اشاره نمودی که خبر از آینده می‌داد و حقیقتی را فاش و آشکار می‌ساخت که همواره دیگران از آن بی‌اطلاع بودند.</w:t>
      </w:r>
    </w:p>
    <w:p w:rsidR="00872C15" w:rsidRPr="00DC7AA3" w:rsidRDefault="00872C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در آنجایی که به فرزندان خویش فرمودی:</w:t>
      </w:r>
    </w:p>
    <w:p w:rsidR="00872C15" w:rsidRPr="00DC7AA3" w:rsidRDefault="00872C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«به زودی فتنه‌ها از هر سو به شما روی می‌آورند، و منافقان اُمّت، کینه‌های دیرینه‌ی خود را از شما طلب می‌کنند و از شما انتقام می‌کشند، پس برشما باد به صبر که عاقبت صبر نیکو است».</w:t>
      </w:r>
      <w:r w:rsidRPr="00DC7AA3">
        <w:rPr>
          <w:rStyle w:val="FootnoteReference"/>
          <w:rFonts w:ascii="Times New Roman" w:hAnsi="Times New Roman" w:cs="B Mitra"/>
          <w:sz w:val="24"/>
          <w:szCs w:val="28"/>
          <w:rtl/>
        </w:rPr>
        <w:footnoteReference w:customMarkFollows="1" w:id="175"/>
        <w:t>2</w:t>
      </w:r>
    </w:p>
    <w:p w:rsidR="00872C15" w:rsidRPr="00DC7AA3" w:rsidRDefault="00872C15"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روز سخنی فرمودی که حکایت از فاجعه‌ای بزرگ می نمود که چگونه آن شجره‌ی خبیثه، کینه‌های دیرینه‌ی خویش را بر علیه‌ی این شجره‌ی طیبه، آشکار ساخته و شمشیر انتقام از نیام برمی‌کشند، و بعد از رفتنت نیز این حقیقت به وضوح نمایان</w:t>
      </w:r>
      <w:r w:rsidR="003459C4" w:rsidRPr="00DC7AA3">
        <w:rPr>
          <w:rFonts w:ascii="Times New Roman" w:hAnsi="Times New Roman" w:cs="B Mitra" w:hint="cs"/>
          <w:sz w:val="24"/>
          <w:szCs w:val="28"/>
          <w:rtl/>
        </w:rPr>
        <w:t xml:space="preserve"> گردید و نقاب</w:t>
      </w:r>
      <w:r w:rsidR="00D767D2" w:rsidRPr="00DC7AA3">
        <w:rPr>
          <w:rFonts w:ascii="Times New Roman" w:hAnsi="Times New Roman" w:cs="B Mitra" w:hint="cs"/>
          <w:sz w:val="24"/>
          <w:szCs w:val="28"/>
          <w:rtl/>
        </w:rPr>
        <w:t xml:space="preserve"> از </w:t>
      </w:r>
      <w:r w:rsidR="003459C4" w:rsidRPr="00DC7AA3">
        <w:rPr>
          <w:rFonts w:ascii="Times New Roman" w:hAnsi="Times New Roman" w:cs="B Mitra" w:hint="cs"/>
          <w:sz w:val="24"/>
          <w:szCs w:val="28"/>
          <w:rtl/>
        </w:rPr>
        <w:t>چهره‌ی نفاق و ت</w:t>
      </w:r>
      <w:r w:rsidRPr="00DC7AA3">
        <w:rPr>
          <w:rFonts w:ascii="Times New Roman" w:hAnsi="Times New Roman" w:cs="B Mitra" w:hint="cs"/>
          <w:sz w:val="24"/>
          <w:szCs w:val="28"/>
          <w:rtl/>
        </w:rPr>
        <w:t>زویر کنار رفته</w:t>
      </w:r>
      <w:r w:rsidR="001D6670" w:rsidRPr="00DC7AA3">
        <w:rPr>
          <w:rFonts w:ascii="Times New Roman" w:hAnsi="Times New Roman" w:cs="B Mitra" w:hint="cs"/>
          <w:sz w:val="24"/>
          <w:szCs w:val="28"/>
          <w:rtl/>
        </w:rPr>
        <w:t xml:space="preserve"> و دست‌ه</w:t>
      </w:r>
      <w:r w:rsidR="003459C4" w:rsidRPr="00DC7AA3">
        <w:rPr>
          <w:rFonts w:ascii="Times New Roman" w:hAnsi="Times New Roman" w:cs="B Mitra" w:hint="cs"/>
          <w:sz w:val="24"/>
          <w:szCs w:val="28"/>
          <w:rtl/>
        </w:rPr>
        <w:t xml:space="preserve">ای پلید و </w:t>
      </w:r>
      <w:r w:rsidR="001D6670" w:rsidRPr="00DC7AA3">
        <w:rPr>
          <w:rFonts w:ascii="Times New Roman" w:hAnsi="Times New Roman" w:cs="B Mitra" w:hint="cs"/>
          <w:sz w:val="24"/>
          <w:szCs w:val="28"/>
          <w:rtl/>
        </w:rPr>
        <w:t>آلوده‌ی بنی اُمیه چنان جن</w:t>
      </w:r>
      <w:r w:rsidR="003459C4" w:rsidRPr="00DC7AA3">
        <w:rPr>
          <w:rFonts w:ascii="Times New Roman" w:hAnsi="Times New Roman" w:cs="B Mitra" w:hint="cs"/>
          <w:sz w:val="24"/>
          <w:szCs w:val="28"/>
          <w:rtl/>
        </w:rPr>
        <w:t>ایتی در تاریخ بشریت از خود به نمایش گذاشت که تاکنون دنیا مصیبتی این‌چنین به خویش ندیده است و آن فاجعه‌ی کربلا بود! که به روشنی در همان ساعات واپسین وداعت به ابی عبدالله الحسین- علیه‌السلام- فرمودی:</w:t>
      </w:r>
    </w:p>
    <w:p w:rsidR="003459C4" w:rsidRPr="00DC7AA3" w:rsidRDefault="003459C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 ابا عبدالله! تو را این اُمت شهید می‌کنند، پس بر تو باد به تقوا و صبر در برابر بلا».</w:t>
      </w:r>
      <w:r w:rsidRPr="00DC7AA3">
        <w:rPr>
          <w:rStyle w:val="FootnoteReference"/>
          <w:rFonts w:ascii="Times New Roman" w:hAnsi="Times New Roman" w:cs="B Mitra"/>
          <w:sz w:val="24"/>
          <w:szCs w:val="28"/>
          <w:rtl/>
        </w:rPr>
        <w:footnoteReference w:customMarkFollows="1" w:id="176"/>
        <w:t>3</w:t>
      </w:r>
    </w:p>
    <w:p w:rsidR="003459C4" w:rsidRPr="00DC7AA3" w:rsidRDefault="003459C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آری! داستان کربلا را قبل از رفتنت نیز می‌دانستی و به تمام ابعادش وقوف داشتی و به عین الیقین آن شمشیرهای خشم و انتقام را با تمام ابعاد و زوایایش در روز عاشورا به چشم دل، شهود می‌نمودی.</w:t>
      </w:r>
    </w:p>
    <w:p w:rsidR="003459C4" w:rsidRPr="00DC7AA3" w:rsidRDefault="003459C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تو آن روز چهره‌ی تزویر را در پشت پرده‌های دینداری می‌دیدی که چگونه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را ابزاری برای رسیدن به اهداف شومشان می‌پنداشتند و از آن سکوی پرشی برای دست‌یابی به آمال چند روزه‌ی دنیایی خویش ساخته بودند! و </w:t>
      </w:r>
      <w:r w:rsidR="006E489D" w:rsidRPr="00DC7AA3">
        <w:rPr>
          <w:rFonts w:ascii="Times New Roman" w:hAnsi="Times New Roman" w:cs="B Mitra" w:hint="cs"/>
          <w:sz w:val="24"/>
          <w:szCs w:val="28"/>
          <w:rtl/>
        </w:rPr>
        <w:t>این</w:t>
      </w:r>
      <w:r w:rsidRPr="00DC7AA3">
        <w:rPr>
          <w:rFonts w:ascii="Times New Roman" w:hAnsi="Times New Roman" w:cs="B Mitra" w:hint="cs"/>
          <w:sz w:val="24"/>
          <w:szCs w:val="28"/>
          <w:rtl/>
        </w:rPr>
        <w:t xml:space="preserve"> سخنت در آن روز رسوایی بزرگی برای آنان به همراه داشت و لکه‌ی ننگی که هیچ‌گاه از پیشانیشان زدوده نخواهد شد، و نیز سندی زنده بر مظلومیت و حقانیت این مکتب انسان ساز خواهد بود.</w:t>
      </w:r>
    </w:p>
    <w:p w:rsidR="003459C4" w:rsidRPr="00DC7AA3" w:rsidRDefault="003459C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lastRenderedPageBreak/>
        <w:t>و در آن هنگامه‌ی سوگ و رثا که دل‌ها به یادت می‌تپید و چشم‌ها در فراقت می‌گریست، سخنی بر زبان جاری ساختی که از این زمزمه‌ات بوی رفتن به گوش جان می‌رسید که فرمودی:</w:t>
      </w:r>
    </w:p>
    <w:p w:rsidR="003459C4" w:rsidRPr="00DC7AA3" w:rsidRDefault="003459C4"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«اینک رسول خدا- صلّی الله وآله وسلّم- و عموی خود حمزه و برادرم جعفر نزدیک من آمدند و گفتند: زود بشتاب که ما مشتاق و منتظر تو هستیم»</w:t>
      </w:r>
      <w:r w:rsidRPr="00DC7AA3">
        <w:rPr>
          <w:rStyle w:val="FootnoteReference"/>
          <w:rFonts w:ascii="Times New Roman" w:hAnsi="Times New Roman" w:cs="B Mitra"/>
          <w:sz w:val="24"/>
          <w:szCs w:val="28"/>
          <w:rtl/>
        </w:rPr>
        <w:footnoteReference w:customMarkFollows="1" w:id="177"/>
        <w:t>1</w:t>
      </w:r>
    </w:p>
    <w:p w:rsidR="00F37B7F" w:rsidRPr="00DC7AA3" w:rsidRDefault="00F37B7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سپس چشمهایت را به آرامی برگرداندی و با نگاهی مأیوسانه به اهل بیت خویش نظری افکندی و همگان را به خدا سپردی:</w:t>
      </w:r>
    </w:p>
    <w:p w:rsidR="00F37B7F" w:rsidRPr="00DC7AA3" w:rsidRDefault="00F37B7F"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«همه را به خدا می‌سپارم، خدا همه را به راه حق و راست بدارد و از شر دشمنان حفظ فرماید، خدا خلیفه‌ی من است بر شما و خدا برای خلافت و نصرت کافی است».</w:t>
      </w:r>
      <w:r w:rsidRPr="00DC7AA3">
        <w:rPr>
          <w:rStyle w:val="FootnoteReference"/>
          <w:rFonts w:ascii="Times New Roman" w:hAnsi="Times New Roman" w:cs="B Mitra"/>
          <w:sz w:val="24"/>
          <w:szCs w:val="28"/>
          <w:rtl/>
        </w:rPr>
        <w:footnoteReference w:customMarkFollows="1" w:id="178"/>
        <w:t>2</w:t>
      </w:r>
    </w:p>
    <w:p w:rsidR="00194DE2" w:rsidRPr="00DC7AA3" w:rsidRDefault="00194DE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آن‌گاه به فرشتگان الهی سلام دادی و بعد این آیات شریفه را زیر لب تلاوت فرمودی:</w:t>
      </w:r>
    </w:p>
    <w:p w:rsidR="00194DE2" w:rsidRPr="00DC7AA3" w:rsidRDefault="00194DE2" w:rsidP="00665CE0">
      <w:pPr>
        <w:pStyle w:val="a"/>
        <w:jc w:val="center"/>
        <w:rPr>
          <w:rtl/>
        </w:rPr>
      </w:pPr>
      <w:r w:rsidRPr="00DC7AA3">
        <w:rPr>
          <w:rFonts w:hint="cs"/>
          <w:rtl/>
        </w:rPr>
        <w:t>«لِمثلِ هذا فَلیَعملِ العامِلُونَ»</w:t>
      </w:r>
      <w:r w:rsidRPr="00DC7AA3">
        <w:rPr>
          <w:rStyle w:val="FootnoteReference"/>
          <w:sz w:val="24"/>
          <w:szCs w:val="28"/>
          <w:rtl/>
        </w:rPr>
        <w:footnoteReference w:customMarkFollows="1" w:id="179"/>
        <w:t>3</w:t>
      </w:r>
    </w:p>
    <w:p w:rsidR="00194DE2" w:rsidRPr="00DC7AA3" w:rsidRDefault="00194DE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عمل کنندگان باید </w:t>
      </w:r>
      <w:r w:rsidR="00A924D7" w:rsidRPr="00DC7AA3">
        <w:rPr>
          <w:rFonts w:ascii="Times New Roman" w:hAnsi="Times New Roman" w:cs="B Mitra" w:hint="cs"/>
          <w:sz w:val="24"/>
          <w:szCs w:val="28"/>
          <w:rtl/>
        </w:rPr>
        <w:t>برای مثل چنین زمانی و چنین جایگ</w:t>
      </w:r>
      <w:r w:rsidRPr="00DC7AA3">
        <w:rPr>
          <w:rFonts w:ascii="Times New Roman" w:hAnsi="Times New Roman" w:cs="B Mitra" w:hint="cs"/>
          <w:sz w:val="24"/>
          <w:szCs w:val="28"/>
          <w:rtl/>
        </w:rPr>
        <w:t>اهی عمل کنند.</w:t>
      </w:r>
    </w:p>
    <w:p w:rsidR="00194DE2" w:rsidRPr="00DC7AA3" w:rsidRDefault="00194DE2" w:rsidP="00665CE0">
      <w:pPr>
        <w:pStyle w:val="a"/>
        <w:rPr>
          <w:rtl/>
        </w:rPr>
      </w:pPr>
      <w:r w:rsidRPr="00DC7AA3">
        <w:rPr>
          <w:rFonts w:hint="cs"/>
          <w:rtl/>
        </w:rPr>
        <w:tab/>
        <w:t>«إِنَّ اللهَ مَعَ الَّذینَ اتَّقَوا وَ الَّذینَ هُم مُحسِنُونَ.»</w:t>
      </w:r>
      <w:r w:rsidRPr="00DC7AA3">
        <w:rPr>
          <w:rStyle w:val="FootnoteReference"/>
          <w:sz w:val="24"/>
          <w:szCs w:val="28"/>
          <w:rtl/>
        </w:rPr>
        <w:footnoteReference w:customMarkFollows="1" w:id="180"/>
        <w:t>1</w:t>
      </w:r>
    </w:p>
    <w:p w:rsidR="00194DE2" w:rsidRPr="00DC7AA3" w:rsidRDefault="00194DE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به درستی که خداوند با پرهیزکاران و نیکوکاران است.</w:t>
      </w:r>
    </w:p>
    <w:p w:rsidR="00194DE2" w:rsidRPr="00DC7AA3" w:rsidRDefault="00194DE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و در همان حال به آهستگی خویش را به سوی قبله کشیدی و برای </w:t>
      </w:r>
      <w:r w:rsidRPr="00DC7AA3">
        <w:rPr>
          <w:rFonts w:ascii="Times New Roman" w:hAnsi="Times New Roman" w:cs="B Mitra" w:hint="cs"/>
          <w:sz w:val="24"/>
          <w:szCs w:val="28"/>
          <w:rtl/>
        </w:rPr>
        <w:lastRenderedPageBreak/>
        <w:t>همیشه شهادتین را بر زبان جاری ساختی:</w:t>
      </w:r>
    </w:p>
    <w:p w:rsidR="00194DE2" w:rsidRPr="00DC7AA3" w:rsidRDefault="00194DE2" w:rsidP="00182129">
      <w:pPr>
        <w:pStyle w:val="a"/>
        <w:rPr>
          <w:rtl/>
        </w:rPr>
      </w:pPr>
      <w:r w:rsidRPr="00DC7AA3">
        <w:rPr>
          <w:rFonts w:hint="cs"/>
          <w:rtl/>
        </w:rPr>
        <w:tab/>
        <w:t>«أَشهَدُ أَن لا إلهَ الّا اللهُ وَحدَهُ لاشریکَ لَهُ وَ أَشهَدُ أَنَّ مُحَمَّداً عَبدُهُ وَ رَسُولُه»</w:t>
      </w:r>
      <w:r w:rsidRPr="00DC7AA3">
        <w:rPr>
          <w:rStyle w:val="FootnoteReference"/>
          <w:sz w:val="24"/>
          <w:szCs w:val="28"/>
          <w:rtl/>
        </w:rPr>
        <w:footnoteReference w:customMarkFollows="1" w:id="181"/>
        <w:t>2</w:t>
      </w:r>
    </w:p>
    <w:p w:rsidR="00194DE2" w:rsidRPr="00DC7AA3" w:rsidRDefault="00194DE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و در آن ساعت، شمع پر فروغت برای همیشه‌ی تاریخ به خاموشی گرایید؛ و تو آن روز به آرزوی دیرینه‌ات که همان شهادت در راه معبود بود، رسیدی و در ملکوت اعلی به دیدارش شتافتی.</w:t>
      </w:r>
    </w:p>
    <w:p w:rsidR="00194DE2" w:rsidRPr="00DC7AA3" w:rsidRDefault="00194DE2" w:rsidP="006268B8">
      <w:pPr>
        <w:widowControl w:val="0"/>
        <w:spacing w:after="0" w:line="24" w:lineRule="atLeast"/>
        <w:jc w:val="both"/>
        <w:rPr>
          <w:rFonts w:ascii="Times New Roman" w:hAnsi="Times New Roman" w:cs="B Mitra"/>
          <w:sz w:val="24"/>
          <w:szCs w:val="28"/>
          <w:rtl/>
        </w:rPr>
      </w:pPr>
      <w:r w:rsidRPr="00DC7AA3">
        <w:rPr>
          <w:rFonts w:ascii="Times New Roman" w:hAnsi="Times New Roman" w:cs="B Mitra" w:hint="cs"/>
          <w:sz w:val="24"/>
          <w:szCs w:val="28"/>
          <w:rtl/>
        </w:rPr>
        <w:t xml:space="preserve">آری! شهادت حاصل </w:t>
      </w:r>
      <w:r w:rsidR="00A70215" w:rsidRPr="00DC7AA3">
        <w:rPr>
          <w:rFonts w:ascii="Times New Roman" w:hAnsi="Times New Roman" w:cs="B Mitra" w:hint="cs"/>
          <w:sz w:val="24"/>
          <w:szCs w:val="28"/>
          <w:rtl/>
        </w:rPr>
        <w:t>آن</w:t>
      </w:r>
      <w:r w:rsidRPr="00DC7AA3">
        <w:rPr>
          <w:rFonts w:ascii="Times New Roman" w:hAnsi="Times New Roman" w:cs="B Mitra" w:hint="cs"/>
          <w:sz w:val="24"/>
          <w:szCs w:val="28"/>
          <w:rtl/>
        </w:rPr>
        <w:t xml:space="preserve"> شب‌های تاری بود که چشم دل را با زلال شبنم اشک، شستشویش داده بودی و امروز از باطنش رمزگشایی نمودی!!!</w:t>
      </w:r>
    </w:p>
    <w:p w:rsidR="00194DE2" w:rsidRDefault="00194DE2"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182129" w:rsidRDefault="00182129" w:rsidP="006268B8">
      <w:pPr>
        <w:widowControl w:val="0"/>
        <w:spacing w:after="0" w:line="24" w:lineRule="atLeast"/>
        <w:jc w:val="both"/>
        <w:rPr>
          <w:rFonts w:ascii="Times New Roman" w:hAnsi="Times New Roman" w:cs="B Mitra"/>
          <w:sz w:val="24"/>
          <w:szCs w:val="28"/>
          <w:rtl/>
        </w:rPr>
      </w:pPr>
    </w:p>
    <w:p w:rsidR="0073275F" w:rsidRDefault="0073275F" w:rsidP="006268B8">
      <w:pPr>
        <w:widowControl w:val="0"/>
        <w:spacing w:after="0" w:line="24" w:lineRule="atLeast"/>
        <w:jc w:val="both"/>
        <w:rPr>
          <w:rFonts w:ascii="Times New Roman" w:hAnsi="Times New Roman" w:cs="B Mitra"/>
          <w:sz w:val="24"/>
          <w:szCs w:val="28"/>
          <w:rtl/>
        </w:rPr>
      </w:pPr>
    </w:p>
    <w:p w:rsidR="0073275F" w:rsidRDefault="0073275F" w:rsidP="006268B8">
      <w:pPr>
        <w:widowControl w:val="0"/>
        <w:spacing w:after="0" w:line="24" w:lineRule="atLeast"/>
        <w:jc w:val="both"/>
        <w:rPr>
          <w:rFonts w:ascii="Times New Roman" w:hAnsi="Times New Roman" w:cs="B Mitra"/>
          <w:sz w:val="24"/>
          <w:szCs w:val="28"/>
          <w:rtl/>
        </w:rPr>
        <w:sectPr w:rsidR="0073275F" w:rsidSect="00410499">
          <w:headerReference w:type="even" r:id="rId60"/>
          <w:headerReference w:type="default" r:id="rId61"/>
          <w:footerReference w:type="even" r:id="rId62"/>
          <w:footerReference w:type="default" r:id="rId63"/>
          <w:headerReference w:type="first" r:id="rId64"/>
          <w:footerReference w:type="first" r:id="rId65"/>
          <w:footnotePr>
            <w:numRestart w:val="eachPage"/>
          </w:footnotePr>
          <w:type w:val="oddPage"/>
          <w:pgSz w:w="8222" w:h="12191" w:code="9"/>
          <w:pgMar w:top="1247" w:right="1247" w:bottom="1247" w:left="1247" w:header="709" w:footer="709" w:gutter="0"/>
          <w:cols w:space="708"/>
          <w:titlePg/>
          <w:bidi/>
          <w:rtlGutter/>
          <w:docGrid w:linePitch="360"/>
        </w:sectPr>
      </w:pPr>
    </w:p>
    <w:p w:rsidR="00194DE2" w:rsidRPr="00DC7AA3" w:rsidRDefault="004C3415" w:rsidP="00182129">
      <w:pPr>
        <w:pStyle w:val="Heading1"/>
        <w:rPr>
          <w:rtl/>
        </w:rPr>
      </w:pPr>
      <w:bookmarkStart w:id="68" w:name="_Toc182698515"/>
      <w:r>
        <w:rPr>
          <w:rFonts w:hint="cs"/>
          <w:rtl/>
        </w:rPr>
        <w:lastRenderedPageBreak/>
        <w:t>کتابنامه</w:t>
      </w:r>
      <w:bookmarkEnd w:id="68"/>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 قرآن کریم</w:t>
      </w:r>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 نهج البلاغه، ترجمه‌ی محمددشتی، مؤسسه‌ی فرهنگی انتشاراتی حضور، چاپ سوم، سال 1379 ش، قم.</w:t>
      </w:r>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 نهج البلاغه، ترجمه‌ی فیض الاسلام سید علی نقی، انتشارات: فقیه، چاپ سوم، سال 1377 ش، تهران.</w:t>
      </w:r>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 امینی، عبدالحسین، الغدیر فی الکتاب و السنه و الادب، مرکز الغدیر الدراسات الاسلامیه، سال 1416 ق، تهران.</w:t>
      </w:r>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5- الحویزی، عبد علی بن جمعه (1112ق)، تفسیر نورالثقلین، تحقیق: سید هاشم رسولی محلاتی، انتشارات: اسماعیلیان، چاپ چهارم، سال 1415ق، قم.</w:t>
      </w:r>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6- الصدوق، محمدبن علی بن بابویه القمی، عیون اخبارالرضا- علیه‌السلام-، تصحیح: سید مهدی حسینی لاجوردی، انتشارات: چاپ جهان، سال 1378ق، تهران.</w:t>
      </w:r>
    </w:p>
    <w:p w:rsidR="00194DE2" w:rsidRPr="002467E8" w:rsidRDefault="00194DE2"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7- الصدوق، محمدبن علی بن بابویه القمی، امالی صدوق، انتشارات</w:t>
      </w:r>
      <w:r w:rsidR="00864A17" w:rsidRPr="002467E8">
        <w:rPr>
          <w:rFonts w:ascii="Times New Roman" w:hAnsi="Times New Roman" w:cs="B Mitra" w:hint="cs"/>
          <w:szCs w:val="24"/>
          <w:rtl/>
        </w:rPr>
        <w:t>: مؤسسه‌ی علمی مطبوعات، سال 1417ق، تهران.</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8- الصدوق، محمدبن علی بن بابویه القمی، معانی الاخبار، انتشارات: جامعه‌ی مدرسین، سال 1379ق، قم.</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9- الحرالعاملی، محمدبن الحسن، تفصیل وسائل الشیعه إلی تحصیل مسائل الشریعه، تحقیق: مؤسسه‌ی آل البیت علیهم السلام، انتشارات: آل البیت، چاپ اول، سال 1409ق، قم.</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10- البَلاذُری، احمدبن یحیی بن ج</w:t>
      </w:r>
      <w:r w:rsidR="00A924D7" w:rsidRPr="002467E8">
        <w:rPr>
          <w:rFonts w:ascii="Times New Roman" w:hAnsi="Times New Roman" w:cs="B Mitra" w:hint="cs"/>
          <w:szCs w:val="24"/>
          <w:rtl/>
        </w:rPr>
        <w:t>ا</w:t>
      </w:r>
      <w:r w:rsidRPr="002467E8">
        <w:rPr>
          <w:rFonts w:ascii="Times New Roman" w:hAnsi="Times New Roman" w:cs="B Mitra" w:hint="cs"/>
          <w:szCs w:val="24"/>
          <w:rtl/>
        </w:rPr>
        <w:t>بربن داوود، انساب الاشراف، انتشارات: دارالفکر، سال 1417ق، بیروت.</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11- اربلی، علی بن عیسی، کشف الغمه، انتشارات: دارالاضواء، سال 1431ق، قم.</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12- ابن اثیر، عزالّدین، الکامل، انتشارات: دارصادر، چاپ اول، سال 1385ق، بیروت.</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13- ابن ابی الحدید، عبدالحمید هبه الله، شرح نهج البلاغه، انتشارات: نیستان، سال 1393ق، تهران.</w:t>
      </w:r>
    </w:p>
    <w:p w:rsidR="00864A17" w:rsidRPr="002467E8" w:rsidRDefault="006E489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14- اصفهانی، ابو</w:t>
      </w:r>
      <w:r w:rsidR="00864A17" w:rsidRPr="002467E8">
        <w:rPr>
          <w:rFonts w:ascii="Times New Roman" w:hAnsi="Times New Roman" w:cs="B Mitra" w:hint="cs"/>
          <w:szCs w:val="24"/>
          <w:rtl/>
        </w:rPr>
        <w:t>الفرج، مقاتل الطالبین، انتشارات: المکتبه الحیدریه، سال 1385ق، نجف.</w:t>
      </w:r>
    </w:p>
    <w:p w:rsidR="00864A17" w:rsidRPr="002467E8" w:rsidRDefault="006E489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15- ابن ح</w:t>
      </w:r>
      <w:r w:rsidR="00864A17" w:rsidRPr="002467E8">
        <w:rPr>
          <w:rFonts w:ascii="Times New Roman" w:hAnsi="Times New Roman" w:cs="B Mitra" w:hint="cs"/>
          <w:szCs w:val="24"/>
          <w:rtl/>
        </w:rPr>
        <w:t xml:space="preserve">نبل، احمدبن محمد، مسنداحمد، انتشارات: مؤسسه الرساله، سال 1416ق، </w:t>
      </w:r>
      <w:r w:rsidR="00864A17" w:rsidRPr="002467E8">
        <w:rPr>
          <w:rFonts w:ascii="Times New Roman" w:hAnsi="Times New Roman" w:cs="B Mitra" w:hint="cs"/>
          <w:szCs w:val="24"/>
          <w:rtl/>
        </w:rPr>
        <w:lastRenderedPageBreak/>
        <w:t>بیروت.</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16- ابن هشام، عبدالملک بن هشام، سیره‌ی ابن هشام، انتشارات: دارالمعرفه، چاپ اول، سال 1441ق، بیروت.</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17- الانصاری المعروف بأبی الشیخ الأصبهانی، ابومحمد عبدالله بن جعفر بن حیان، طبقات المحدثین باصبهان، المحقق: عبدالغفور عبدالحق ح</w:t>
      </w:r>
      <w:r w:rsidR="006E489D" w:rsidRPr="002467E8">
        <w:rPr>
          <w:rFonts w:ascii="Times New Roman" w:hAnsi="Times New Roman" w:cs="B Mitra" w:hint="cs"/>
          <w:szCs w:val="24"/>
          <w:rtl/>
        </w:rPr>
        <w:t>س</w:t>
      </w:r>
      <w:r w:rsidRPr="002467E8">
        <w:rPr>
          <w:rFonts w:ascii="Times New Roman" w:hAnsi="Times New Roman" w:cs="B Mitra" w:hint="cs"/>
          <w:szCs w:val="24"/>
          <w:rtl/>
        </w:rPr>
        <w:t>ین البلوشی، انتشارات: مؤسسه الرساله، سال 1412ق، بیروت.</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18- ابن شهر آشوب، مناقب آل ابی طالب- علیه‌السلام- انتشارات: المکتبه الحیدریه، سال 1376ق، نجف.</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19- اصفهانی، علی عطایی، امیرالمؤمنین علی- علیه‌السلام- پرتوی از زندگانی اولین معصوم عراق، انتشارات: امیرالعلم، سال 1387ش، چاپ اول، قم.</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20- اصفهانی، علی عطایی، روزهای مدینه، انتشارات: آیین دانش، چاپ اول، سال 1392ش، قم.</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 xml:space="preserve">21- بخاری، محمدبن اسماعیل، صحیح </w:t>
      </w:r>
      <w:r w:rsidR="006E489D" w:rsidRPr="002467E8">
        <w:rPr>
          <w:rFonts w:ascii="Times New Roman" w:hAnsi="Times New Roman" w:cs="B Mitra" w:hint="cs"/>
          <w:szCs w:val="24"/>
          <w:rtl/>
        </w:rPr>
        <w:t>بخاری، انتشارات: دارالرائد</w:t>
      </w:r>
      <w:r w:rsidRPr="002467E8">
        <w:rPr>
          <w:rFonts w:ascii="Times New Roman" w:hAnsi="Times New Roman" w:cs="B Mitra" w:hint="cs"/>
          <w:szCs w:val="24"/>
          <w:rtl/>
        </w:rPr>
        <w:t>العربی، سال 1401ق، بیروت.</w:t>
      </w:r>
    </w:p>
    <w:p w:rsidR="00864A17" w:rsidRPr="002467E8" w:rsidRDefault="006E489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22- بغ</w:t>
      </w:r>
      <w:r w:rsidR="00864A17" w:rsidRPr="002467E8">
        <w:rPr>
          <w:rFonts w:ascii="Times New Roman" w:hAnsi="Times New Roman" w:cs="B Mitra" w:hint="cs"/>
          <w:szCs w:val="24"/>
          <w:rtl/>
        </w:rPr>
        <w:t>دادی، محمدبن سعد، طبقات، تحقیق: محمدبن عبدالقادر عطا، انتشارات: دارالکتب العلمیه، سال 1410ق، بیروت.</w:t>
      </w:r>
    </w:p>
    <w:p w:rsidR="00864A17" w:rsidRPr="002467E8" w:rsidRDefault="00864A17"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23- تمیمی آمدی، عبدالواحدبن محمد، غرالحکم و دُررالحکم، تحقیق: مصطفی درآیتی، انتشارات: دفتر تبلیغات اسلامی، چاپ اول، سال 1366ش، قم.</w:t>
      </w:r>
    </w:p>
    <w:p w:rsidR="00864A17" w:rsidRPr="002467E8" w:rsidRDefault="006E489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24- ترمذی، محمدبن عیسی، التر</w:t>
      </w:r>
      <w:r w:rsidR="00864A17" w:rsidRPr="002467E8">
        <w:rPr>
          <w:rFonts w:ascii="Times New Roman" w:hAnsi="Times New Roman" w:cs="B Mitra" w:hint="cs"/>
          <w:szCs w:val="24"/>
          <w:rtl/>
        </w:rPr>
        <w:t>مذی</w:t>
      </w:r>
      <w:r w:rsidR="0039506D" w:rsidRPr="002467E8">
        <w:rPr>
          <w:rFonts w:ascii="Times New Roman" w:hAnsi="Times New Roman" w:cs="B Mitra" w:hint="cs"/>
          <w:szCs w:val="24"/>
          <w:rtl/>
        </w:rPr>
        <w:t>، مترجم: محمدرضا رخشانی، انتشارات: مؤسسه‌ی انتشاراتی حسینی اصل، سال 1397ش، چاپ اول،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25- ثقفی، ابراهیم بن محمد، الغارات، انتشارات: انجمن آثار ملّی، چاپ اول، سال 1395ق، تهران.</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26- جزایری، سید نعمت الله بن عبدالله، انوار نعمانیه، انتشارات: دارالقاری، سال 1429ق، بیروت.</w:t>
      </w:r>
    </w:p>
    <w:p w:rsidR="0039506D" w:rsidRPr="002467E8" w:rsidRDefault="006E489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27- حران</w:t>
      </w:r>
      <w:r w:rsidR="0039506D" w:rsidRPr="002467E8">
        <w:rPr>
          <w:rFonts w:ascii="Times New Roman" w:hAnsi="Times New Roman" w:cs="B Mitra" w:hint="cs"/>
          <w:szCs w:val="24"/>
          <w:rtl/>
        </w:rPr>
        <w:t>ی، شیخ ابومحمد، تحف العقول عن آل الرسول، انتشارات: آل علی، چاپ ششم، سال 1385ش،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28- دیلمی، حسن بن محمد، ارشاد القلوب، انتشارات: الشریف الرضی، سال 1412ق،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lastRenderedPageBreak/>
        <w:t>29- سیوطی، عبدالرحمن بن ابی بکر، تفسیر د</w:t>
      </w:r>
      <w:r w:rsidR="006E489D" w:rsidRPr="002467E8">
        <w:rPr>
          <w:rFonts w:ascii="Times New Roman" w:hAnsi="Times New Roman" w:cs="B Mitra" w:hint="cs"/>
          <w:szCs w:val="24"/>
          <w:rtl/>
        </w:rPr>
        <w:t>ُ</w:t>
      </w:r>
      <w:r w:rsidRPr="002467E8">
        <w:rPr>
          <w:rFonts w:ascii="Times New Roman" w:hAnsi="Times New Roman" w:cs="B Mitra" w:hint="cs"/>
          <w:szCs w:val="24"/>
          <w:rtl/>
        </w:rPr>
        <w:t>ر</w:t>
      </w:r>
      <w:r w:rsidR="006E489D" w:rsidRPr="002467E8">
        <w:rPr>
          <w:rFonts w:ascii="Times New Roman" w:hAnsi="Times New Roman" w:cs="B Mitra" w:hint="cs"/>
          <w:szCs w:val="24"/>
          <w:rtl/>
        </w:rPr>
        <w:t>ّ</w:t>
      </w:r>
      <w:r w:rsidRPr="002467E8">
        <w:rPr>
          <w:rFonts w:ascii="Times New Roman" w:hAnsi="Times New Roman" w:cs="B Mitra" w:hint="cs"/>
          <w:szCs w:val="24"/>
          <w:rtl/>
        </w:rPr>
        <w:t xml:space="preserve"> المنثور، انتشارات: مکتبه آیت الله المرعشی نجفی، چاپ اول، سال 1404ق،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30- طباطبایی، سیدمحمدحسین، تفسیرالمیزان، مترجم: سید محمد باقر موسوی همدانی، انتشارات: دفتر انتشارات اسلامی، چاپ اول، سال 1385ق، تهران.</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31- طبرسی، ابوعلی فضل</w:t>
      </w:r>
      <w:r w:rsidR="006E489D" w:rsidRPr="002467E8">
        <w:rPr>
          <w:rFonts w:ascii="Times New Roman" w:hAnsi="Times New Roman" w:cs="B Mitra" w:hint="cs"/>
          <w:szCs w:val="24"/>
          <w:rtl/>
        </w:rPr>
        <w:t xml:space="preserve"> </w:t>
      </w:r>
      <w:r w:rsidRPr="002467E8">
        <w:rPr>
          <w:rFonts w:ascii="Times New Roman" w:hAnsi="Times New Roman" w:cs="B Mitra" w:hint="cs"/>
          <w:szCs w:val="24"/>
          <w:rtl/>
        </w:rPr>
        <w:t>بن حسن، مجمع البیان، انتشارات: مکتبه العلمیه، چاپ اول، تصحیح و تعلیق: ابوالحسن شعرانی، سال 1338ش، تهران.</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32- طبرسی، فضل بن حسن، اعلام الوری باعلام الهدی، انتشارات: موسسه‌ی آل البیت علیهم السلام، لا حیاء التراث، سال 1417ق،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33- طبری، محمدبن جریر، تاریخ الامم و الملکو</w:t>
      </w:r>
      <w:r w:rsidR="006E489D" w:rsidRPr="002467E8">
        <w:rPr>
          <w:rFonts w:ascii="Times New Roman" w:hAnsi="Times New Roman" w:cs="B Mitra" w:hint="cs"/>
          <w:szCs w:val="24"/>
          <w:rtl/>
        </w:rPr>
        <w:t>ک</w:t>
      </w:r>
      <w:r w:rsidRPr="002467E8">
        <w:rPr>
          <w:rFonts w:ascii="Times New Roman" w:hAnsi="Times New Roman" w:cs="B Mitra" w:hint="cs"/>
          <w:szCs w:val="24"/>
          <w:rtl/>
        </w:rPr>
        <w:t>، انتشارات: دارالتراث، سال 1387ق، بیروت.</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34- طیالسی، سلیمان بن داوود، مسندابوداود طیالسی، انتشارات: هجر، چاپ اول، سال 1419ق، مصر.</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35- شیرازی، ناصر مکارم، تفسیر نمونه، انتشارات: دارالکتب الاسلامیه، چاپ بیست و چهارم، سال 1384ش،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36- عاملی، سید جعفر مرتضی، سیره النّبی، انتشارات: دارالحدیث، سال 1426ق، تهران.</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37- قندوزی، سلیمان بن ابراهیم، ینابیع الموده لذوی القربی، انتشارات: اُسوه، سال 1422ق، قم.</w:t>
      </w:r>
    </w:p>
    <w:p w:rsidR="0039506D" w:rsidRPr="002467E8" w:rsidRDefault="0039506D"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38- قمی، شیخ عباس، منتهی</w:t>
      </w:r>
      <w:r w:rsidR="009547BE" w:rsidRPr="002467E8">
        <w:rPr>
          <w:rFonts w:ascii="Times New Roman" w:hAnsi="Times New Roman" w:cs="B Mitra" w:hint="cs"/>
          <w:szCs w:val="24"/>
          <w:rtl/>
        </w:rPr>
        <w:t xml:space="preserve"> الآمال، انتشارات هجرت، چاپ دهم، سال 1376ش، قم.</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39- قمی، شیخ عباس، بیت الاحزان، رنج‌ها و فریادهای حضرت فاطمه- علیها‌السلام- انتشارات: ناصر، مترجم: محمدی اشتهاردی، چاپ چهارم، سال 1370ش، قم.</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40- کوفی، ابن اعثم محمدبن علی، الفتوح، انتشارات: دارالأضواء، چاپ اول، سال 1411ق، بیروت.</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41- کاندهلوی، محمدیوسف، حیاه الصحابه، انتشارات: احسان، چاپ اول، سال 1397ش.</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42- کلینی، محمدبن یعقوب بن اسح</w:t>
      </w:r>
      <w:r w:rsidR="00A924D7" w:rsidRPr="002467E8">
        <w:rPr>
          <w:rFonts w:ascii="Times New Roman" w:hAnsi="Times New Roman" w:cs="B Mitra" w:hint="cs"/>
          <w:szCs w:val="24"/>
          <w:rtl/>
        </w:rPr>
        <w:t>ا</w:t>
      </w:r>
      <w:r w:rsidRPr="002467E8">
        <w:rPr>
          <w:rFonts w:ascii="Times New Roman" w:hAnsi="Times New Roman" w:cs="B Mitra" w:hint="cs"/>
          <w:szCs w:val="24"/>
          <w:rtl/>
        </w:rPr>
        <w:t>ق، اصول کافی، انتشارات: دارالحدیث، سال 1393ش، قم.</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43- کاشانی، محمد تقی سپهر، نواسخ التاریخ، انتشارات: امیرکبیر، سال 1337ش، تهران.</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lastRenderedPageBreak/>
        <w:t>44- موفق بن احمد، مناقب خوارزمی، انتشارات: جامعه‌ی مدرسین، سال 1411ق، قم.</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45- محلاتی، ذبیح‌الله، ریاحین الشریعه، انتشارات: دارالکتب الاسلامیه، سال 1396ش، قم.</w:t>
      </w:r>
    </w:p>
    <w:p w:rsidR="009547BE" w:rsidRPr="002467E8" w:rsidRDefault="009547BE"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46- مجلسی، محمدباقر، بحارالانوار الجامعه لدرر اخبار الأئمه الاطهار علیهم السلام، انتشارات: مؤسسه الوفاء، سال 1404ق، بیروت.</w:t>
      </w:r>
    </w:p>
    <w:p w:rsidR="009547BE" w:rsidRPr="002467E8" w:rsidRDefault="00001766" w:rsidP="002467E8">
      <w:pPr>
        <w:widowControl w:val="0"/>
        <w:spacing w:after="0" w:line="240" w:lineRule="auto"/>
        <w:jc w:val="both"/>
        <w:rPr>
          <w:rFonts w:ascii="Times New Roman" w:hAnsi="Times New Roman" w:cs="B Mitra"/>
          <w:szCs w:val="24"/>
          <w:rtl/>
        </w:rPr>
      </w:pPr>
      <w:r w:rsidRPr="002467E8">
        <w:rPr>
          <w:rFonts w:ascii="Times New Roman" w:hAnsi="Times New Roman" w:cs="B Mitra" w:hint="cs"/>
          <w:szCs w:val="24"/>
          <w:rtl/>
        </w:rPr>
        <w:t>47- مفید، محمد، الارشاد فی معرفه حجج الله علی العباد، انتشارات: دارالمفید، سال 1414ق، نجف.</w:t>
      </w:r>
    </w:p>
    <w:p w:rsidR="00001766" w:rsidRPr="002467E8" w:rsidRDefault="00001766" w:rsidP="002467E8">
      <w:pPr>
        <w:widowControl w:val="0"/>
        <w:spacing w:after="0" w:line="240" w:lineRule="auto"/>
        <w:jc w:val="both"/>
        <w:rPr>
          <w:rFonts w:ascii="Times New Roman" w:hAnsi="Times New Roman" w:cs="B Mitra"/>
          <w:szCs w:val="24"/>
        </w:rPr>
      </w:pPr>
      <w:r w:rsidRPr="002467E8">
        <w:rPr>
          <w:rFonts w:ascii="Times New Roman" w:hAnsi="Times New Roman" w:cs="B Mitra" w:hint="cs"/>
          <w:szCs w:val="24"/>
          <w:rtl/>
        </w:rPr>
        <w:t>48- نسایی، احمدبن شعیب، خصائص نسایی، انتشارات: بوستان کتاب، سال 1382ش، قم.</w:t>
      </w:r>
    </w:p>
    <w:p w:rsidR="00D16390" w:rsidRPr="00DC7AA3" w:rsidRDefault="00D16390" w:rsidP="006268B8">
      <w:pPr>
        <w:widowControl w:val="0"/>
        <w:spacing w:after="0" w:line="24" w:lineRule="atLeast"/>
        <w:jc w:val="both"/>
        <w:rPr>
          <w:rFonts w:ascii="Times New Roman" w:hAnsi="Times New Roman" w:cs="B Mitra"/>
          <w:sz w:val="24"/>
          <w:szCs w:val="28"/>
        </w:rPr>
      </w:pPr>
    </w:p>
    <w:sectPr w:rsidR="00D16390" w:rsidRPr="00DC7AA3" w:rsidSect="00410499">
      <w:headerReference w:type="even" r:id="rId66"/>
      <w:headerReference w:type="default" r:id="rId67"/>
      <w:footerReference w:type="even" r:id="rId68"/>
      <w:footerReference w:type="default" r:id="rId69"/>
      <w:headerReference w:type="first" r:id="rId70"/>
      <w:footerReference w:type="first" r:id="rId71"/>
      <w:footnotePr>
        <w:numRestart w:val="eachPage"/>
      </w:footnotePr>
      <w:type w:val="oddPage"/>
      <w:pgSz w:w="8222" w:h="12191" w:code="9"/>
      <w:pgMar w:top="1247" w:right="1247" w:bottom="1247" w:left="124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CF7" w:rsidRDefault="00FB0CF7" w:rsidP="005C07EA">
      <w:pPr>
        <w:spacing w:after="0" w:line="240" w:lineRule="auto"/>
      </w:pPr>
      <w:r>
        <w:separator/>
      </w:r>
    </w:p>
  </w:endnote>
  <w:endnote w:type="continuationSeparator" w:id="0">
    <w:p w:rsidR="00FB0CF7" w:rsidRDefault="00FB0CF7" w:rsidP="005C0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Mitr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ranNastaliq">
    <w:panose1 w:val="02020505000000020003"/>
    <w:charset w:val="00"/>
    <w:family w:val="roman"/>
    <w:pitch w:val="variable"/>
    <w:sig w:usb0="61002A87" w:usb1="80000000" w:usb2="00000008" w:usb3="00000000" w:csb0="0001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Wingdings 2">
    <w:panose1 w:val="05020102010507070707"/>
    <w:charset w:val="02"/>
    <w:family w:val="roman"/>
    <w:pitch w:val="variable"/>
    <w:sig w:usb0="00000000" w:usb1="10000000" w:usb2="00000000" w:usb3="00000000" w:csb0="80000000" w:csb1="00000000"/>
  </w:font>
  <w:font w:name="B Yagut">
    <w:panose1 w:val="00000400000000000000"/>
    <w:charset w:val="B2"/>
    <w:family w:val="auto"/>
    <w:pitch w:val="variable"/>
    <w:sig w:usb0="00002001" w:usb1="80000000" w:usb2="00000008" w:usb3="00000000" w:csb0="00000040" w:csb1="00000000"/>
  </w:font>
  <w:font w:name="IRAmir">
    <w:panose1 w:val="02000503000000020002"/>
    <w:charset w:val="00"/>
    <w:family w:val="auto"/>
    <w:pitch w:val="variable"/>
    <w:sig w:usb0="00002003" w:usb1="00000000" w:usb2="00000000" w:usb3="00000000" w:csb0="00000041" w:csb1="00000000"/>
  </w:font>
  <w:font w:name="B Traffic">
    <w:panose1 w:val="00000400000000000000"/>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CF7" w:rsidRDefault="00FB0CF7" w:rsidP="005C07EA">
      <w:pPr>
        <w:spacing w:after="0" w:line="240" w:lineRule="auto"/>
      </w:pPr>
      <w:r>
        <w:separator/>
      </w:r>
    </w:p>
  </w:footnote>
  <w:footnote w:type="continuationSeparator" w:id="0">
    <w:p w:rsidR="00FB0CF7" w:rsidRDefault="00FB0CF7" w:rsidP="005C07EA">
      <w:pPr>
        <w:spacing w:after="0" w:line="240" w:lineRule="auto"/>
      </w:pPr>
      <w:r>
        <w:continuationSeparator/>
      </w:r>
    </w:p>
  </w:footnote>
  <w:footnote w:id="1">
    <w:p w:rsidR="00BD4955" w:rsidRPr="00DF632B" w:rsidRDefault="00BD4955" w:rsidP="00B82B03">
      <w:pPr>
        <w:pStyle w:val="FootnoteText"/>
        <w:rPr>
          <w:rFonts w:cs="B Mitra"/>
          <w:rtl/>
        </w:rPr>
      </w:pPr>
      <w:r w:rsidRPr="00DF632B">
        <w:rPr>
          <w:rStyle w:val="FootnoteReference"/>
          <w:rFonts w:cs="B Mitra"/>
        </w:rPr>
        <w:footnoteRef/>
      </w:r>
      <w:r w:rsidRPr="00DF632B">
        <w:rPr>
          <w:rFonts w:cs="B Mitra" w:hint="cs"/>
          <w:rtl/>
        </w:rPr>
        <w:t>. ناسخ التواریخ، ج2، ص 174</w:t>
      </w:r>
      <w:r>
        <w:rPr>
          <w:rFonts w:cs="B Mitra" w:hint="cs"/>
          <w:rtl/>
        </w:rPr>
        <w:t>.</w:t>
      </w:r>
    </w:p>
  </w:footnote>
  <w:footnote w:id="2">
    <w:p w:rsidR="00BD4955" w:rsidRPr="00DF632B" w:rsidRDefault="00BD4955" w:rsidP="00B82B03">
      <w:pPr>
        <w:pStyle w:val="FootnoteText"/>
        <w:rPr>
          <w:rFonts w:cs="B Mitra"/>
        </w:rPr>
      </w:pPr>
      <w:r w:rsidRPr="00DF632B">
        <w:rPr>
          <w:rStyle w:val="FootnoteReference"/>
          <w:rFonts w:cs="B Mitra"/>
          <w:rtl/>
        </w:rPr>
        <w:t>1</w:t>
      </w:r>
      <w:r w:rsidRPr="00DF632B">
        <w:rPr>
          <w:rFonts w:cs="B Mitra" w:hint="cs"/>
          <w:rtl/>
        </w:rPr>
        <w:t>. پرتوی از زندگانی معصوم عراق، ص 52</w:t>
      </w:r>
      <w:r>
        <w:rPr>
          <w:rFonts w:cs="B Mitra" w:hint="cs"/>
          <w:rtl/>
        </w:rPr>
        <w:t>.</w:t>
      </w:r>
    </w:p>
  </w:footnote>
  <w:footnote w:id="3">
    <w:p w:rsidR="00BD4955" w:rsidRPr="00DF632B" w:rsidRDefault="00BD4955" w:rsidP="00B82B03">
      <w:pPr>
        <w:pStyle w:val="FootnoteText"/>
        <w:rPr>
          <w:rFonts w:cs="B Mitra"/>
        </w:rPr>
      </w:pPr>
      <w:r w:rsidRPr="00DF632B">
        <w:rPr>
          <w:rStyle w:val="FootnoteReference"/>
          <w:rFonts w:cs="B Mitra"/>
          <w:rtl/>
        </w:rPr>
        <w:t>1</w:t>
      </w:r>
      <w:r w:rsidRPr="00DF632B">
        <w:rPr>
          <w:rFonts w:cs="B Mitra" w:hint="cs"/>
          <w:rtl/>
        </w:rPr>
        <w:t>. کشف الغمه، ج1؛ ص79 و ریاحین الشریعة، ج2، ص6.</w:t>
      </w:r>
    </w:p>
  </w:footnote>
  <w:footnote w:id="4">
    <w:p w:rsidR="00BD4955" w:rsidRPr="00DF632B" w:rsidRDefault="00BD4955" w:rsidP="00B82B03">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کشف الغمة، ج1، ص80؛ بحارالانوار، ج35، ص19-18؛ روضة الواعظین، ص150؛ امالی صدوق، ص114.</w:t>
      </w:r>
    </w:p>
  </w:footnote>
  <w:footnote w:id="5">
    <w:p w:rsidR="00BD4955" w:rsidRPr="00DF632B" w:rsidRDefault="00BD4955" w:rsidP="00B82B03">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کشف الغمة، ج1، ص79؛ ریاحین الشریعة، ج2، ص10.</w:t>
      </w:r>
    </w:p>
  </w:footnote>
  <w:footnote w:id="6">
    <w:p w:rsidR="00BD4955" w:rsidRPr="00DF632B" w:rsidRDefault="00BD4955" w:rsidP="00B82B03">
      <w:pPr>
        <w:pStyle w:val="FootnoteText"/>
        <w:rPr>
          <w:rFonts w:cs="B Mitra"/>
        </w:rPr>
      </w:pPr>
      <w:r>
        <w:rPr>
          <w:rStyle w:val="FootnoteReference"/>
          <w:rFonts w:cs="B Mitra" w:hint="cs"/>
          <w:rtl/>
        </w:rPr>
        <w:t>2</w:t>
      </w:r>
      <w:r w:rsidRPr="00DF632B">
        <w:rPr>
          <w:rFonts w:cs="B Mitra" w:hint="cs"/>
          <w:rtl/>
        </w:rPr>
        <w:t>.  امیرالمؤمنین علی- علیه‌السلام-، علی عطایی اصفهانی، ص55.</w:t>
      </w:r>
    </w:p>
  </w:footnote>
  <w:footnote w:id="7">
    <w:p w:rsidR="00BD4955" w:rsidRPr="00DF632B" w:rsidRDefault="00BD4955" w:rsidP="00B82B03">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سیرة النّبی، ج1، ص264؛ تاریخ الامم و الملوک، ج2، ص57؛ الکامل، ج2، ص37؛ اعلام الوری، ص49؛ شرح نهج البلاغه ابن ابی الحدید، ج2، ص5 و ج3، ص82؛ مقاتل الطالبین، ص26؛ بحارالانوار، ج35، ص24.</w:t>
      </w:r>
    </w:p>
  </w:footnote>
  <w:footnote w:id="8">
    <w:p w:rsidR="00BD4955" w:rsidRPr="00DF632B" w:rsidRDefault="00BD4955" w:rsidP="00B82B03">
      <w:pPr>
        <w:pStyle w:val="FootnoteText"/>
        <w:rPr>
          <w:rFonts w:cs="B Mitra"/>
        </w:rPr>
      </w:pPr>
      <w:r w:rsidRPr="00DF632B">
        <w:rPr>
          <w:rStyle w:val="FootnoteReference"/>
          <w:rFonts w:cs="B Mitra" w:hint="cs"/>
          <w:rtl/>
        </w:rPr>
        <w:t>2</w:t>
      </w:r>
      <w:r w:rsidRPr="00DF632B">
        <w:rPr>
          <w:rFonts w:cs="B Mitra" w:hint="cs"/>
          <w:rtl/>
        </w:rPr>
        <w:t>. نهج البلاغه، خطبه‌ی 90، فیض الاسلام.</w:t>
      </w:r>
    </w:p>
  </w:footnote>
  <w:footnote w:id="9">
    <w:p w:rsidR="00BD4955" w:rsidRPr="00DF632B" w:rsidRDefault="00BD4955" w:rsidP="00B82B03">
      <w:pPr>
        <w:pStyle w:val="FootnoteText"/>
        <w:rPr>
          <w:rFonts w:cs="B Mitra"/>
        </w:rPr>
      </w:pPr>
      <w:r w:rsidRPr="00DF632B">
        <w:rPr>
          <w:rStyle w:val="FootnoteReference"/>
          <w:rFonts w:cs="B Mitra" w:hint="cs"/>
          <w:rtl/>
        </w:rPr>
        <w:t>3</w:t>
      </w:r>
      <w:r w:rsidRPr="00DF632B">
        <w:rPr>
          <w:rFonts w:ascii="Times New Roman" w:hAnsi="Times New Roman" w:cs="B Mitra" w:hint="cs"/>
          <w:rtl/>
        </w:rPr>
        <w:t>.</w:t>
      </w:r>
      <w:r w:rsidRPr="00DF632B">
        <w:rPr>
          <w:rFonts w:cs="B Mitra" w:hint="cs"/>
          <w:rtl/>
        </w:rPr>
        <w:t xml:space="preserve"> ارشاد مفید، ص16.</w:t>
      </w:r>
    </w:p>
  </w:footnote>
  <w:footnote w:id="10">
    <w:p w:rsidR="00BD4955" w:rsidRPr="00DF632B" w:rsidRDefault="00BD4955" w:rsidP="00320371">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نهج البلاغه، قسمتی از خطبه‌ی 192، فیض الاسلام.</w:t>
      </w:r>
    </w:p>
  </w:footnote>
  <w:footnote w:id="11">
    <w:p w:rsidR="00BD4955" w:rsidRPr="00DF632B" w:rsidRDefault="00BD4955" w:rsidP="00320371">
      <w:pPr>
        <w:pStyle w:val="FootnoteText"/>
        <w:rPr>
          <w:rFonts w:cs="B Mitra"/>
        </w:rPr>
      </w:pPr>
      <w:r>
        <w:rPr>
          <w:rStyle w:val="FootnoteReference"/>
          <w:rFonts w:cs="B Mitra" w:hint="cs"/>
          <w:rtl/>
        </w:rPr>
        <w:t>1</w:t>
      </w:r>
      <w:r w:rsidRPr="00DF632B">
        <w:rPr>
          <w:rFonts w:cs="B Mitra" w:hint="cs"/>
          <w:rtl/>
        </w:rPr>
        <w:t>. سوره‌ی توبه، آیه 100.</w:t>
      </w:r>
    </w:p>
  </w:footnote>
  <w:footnote w:id="12">
    <w:p w:rsidR="00BD4955" w:rsidRPr="00DF632B" w:rsidRDefault="00BD4955" w:rsidP="00320371">
      <w:pPr>
        <w:pStyle w:val="FootnoteText"/>
        <w:rPr>
          <w:rFonts w:cs="B Mitra"/>
        </w:rPr>
      </w:pPr>
      <w:r>
        <w:rPr>
          <w:rStyle w:val="FootnoteReference"/>
          <w:rFonts w:cs="B Mitra" w:hint="cs"/>
          <w:rtl/>
        </w:rPr>
        <w:t>2</w:t>
      </w:r>
      <w:r w:rsidRPr="00DF632B">
        <w:rPr>
          <w:rFonts w:ascii="Times New Roman" w:hAnsi="Times New Roman" w:cs="B Mitra" w:hint="cs"/>
          <w:rtl/>
        </w:rPr>
        <w:t>.</w:t>
      </w:r>
      <w:r w:rsidRPr="00DF632B">
        <w:rPr>
          <w:rFonts w:cs="B Mitra" w:hint="cs"/>
          <w:rtl/>
        </w:rPr>
        <w:t xml:space="preserve"> الغدیر، ج2، ص313- بحارالانوار، ج38، ص127.</w:t>
      </w:r>
    </w:p>
  </w:footnote>
  <w:footnote w:id="13">
    <w:p w:rsidR="00BD4955" w:rsidRPr="00DF632B" w:rsidRDefault="00BD4955">
      <w:pPr>
        <w:pStyle w:val="FootnoteText"/>
        <w:rPr>
          <w:rFonts w:cs="B Mitra"/>
        </w:rPr>
      </w:pPr>
      <w:r>
        <w:rPr>
          <w:rStyle w:val="FootnoteReference"/>
          <w:rFonts w:cs="B Mitra" w:hint="cs"/>
          <w:rtl/>
        </w:rPr>
        <w:t>1</w:t>
      </w:r>
      <w:r w:rsidRPr="00DF632B">
        <w:rPr>
          <w:rFonts w:cs="B Mitra"/>
          <w:rtl/>
        </w:rPr>
        <w:t xml:space="preserve"> </w:t>
      </w:r>
      <w:r w:rsidRPr="00DF632B">
        <w:rPr>
          <w:rFonts w:ascii="Times New Roman" w:hAnsi="Times New Roman" w:cs="Times New Roman" w:hint="cs"/>
          <w:rtl/>
        </w:rPr>
        <w:t>–</w:t>
      </w:r>
      <w:r w:rsidRPr="00DF632B">
        <w:rPr>
          <w:rFonts w:cs="B Mitra" w:hint="cs"/>
          <w:rtl/>
        </w:rPr>
        <w:t xml:space="preserve"> الغدیر، ج2، ص313</w:t>
      </w:r>
      <w:r>
        <w:rPr>
          <w:rFonts w:cs="B Mitra" w:hint="cs"/>
          <w:rtl/>
        </w:rPr>
        <w:t>.</w:t>
      </w:r>
    </w:p>
  </w:footnote>
  <w:footnote w:id="14">
    <w:p w:rsidR="00BD4955" w:rsidRPr="00DF632B" w:rsidRDefault="00BD4955">
      <w:pPr>
        <w:pStyle w:val="FootnoteText"/>
        <w:rPr>
          <w:rFonts w:cs="B Mitra"/>
        </w:rPr>
      </w:pPr>
      <w:r>
        <w:rPr>
          <w:rStyle w:val="FootnoteReference"/>
          <w:rFonts w:cs="B Mitra" w:hint="cs"/>
          <w:rtl/>
        </w:rPr>
        <w:t>2</w:t>
      </w:r>
      <w:r w:rsidRPr="00DF632B">
        <w:rPr>
          <w:rFonts w:cs="B Mitra"/>
          <w:rtl/>
        </w:rPr>
        <w:t xml:space="preserve"> </w:t>
      </w:r>
      <w:r w:rsidRPr="00DF632B">
        <w:rPr>
          <w:rFonts w:ascii="Times New Roman" w:hAnsi="Times New Roman" w:cs="Times New Roman" w:hint="cs"/>
          <w:rtl/>
        </w:rPr>
        <w:t>–</w:t>
      </w:r>
      <w:r w:rsidRPr="00DF632B">
        <w:rPr>
          <w:rFonts w:cs="B Mitra" w:hint="cs"/>
          <w:rtl/>
        </w:rPr>
        <w:t xml:space="preserve"> مسند احمد، ج4، ص364</w:t>
      </w:r>
      <w:r>
        <w:rPr>
          <w:rFonts w:cs="B Mitra" w:hint="cs"/>
          <w:rtl/>
        </w:rPr>
        <w:t>.</w:t>
      </w:r>
    </w:p>
  </w:footnote>
  <w:footnote w:id="15">
    <w:p w:rsidR="00BD4955" w:rsidRPr="00DF632B" w:rsidRDefault="00BD4955" w:rsidP="00320371">
      <w:pPr>
        <w:pStyle w:val="FootnoteText"/>
        <w:rPr>
          <w:rFonts w:cs="B Mitra"/>
        </w:rPr>
      </w:pPr>
      <w:r w:rsidRPr="00DF632B">
        <w:rPr>
          <w:rStyle w:val="FootnoteReference"/>
          <w:rFonts w:cs="B Mitra" w:hint="cs"/>
          <w:rtl/>
        </w:rPr>
        <w:t>1</w:t>
      </w:r>
      <w:r w:rsidRPr="00DF632B">
        <w:rPr>
          <w:rFonts w:ascii="Times New Roman" w:hAnsi="Times New Roman" w:cs="B Mitra" w:hint="cs"/>
          <w:rtl/>
        </w:rPr>
        <w:t xml:space="preserve">. </w:t>
      </w:r>
      <w:r w:rsidRPr="00DF632B">
        <w:rPr>
          <w:rFonts w:cs="B Mitra" w:hint="cs"/>
          <w:rtl/>
        </w:rPr>
        <w:t>همان منبع، ج1، ص209.</w:t>
      </w:r>
    </w:p>
  </w:footnote>
  <w:footnote w:id="16">
    <w:p w:rsidR="00BD4955" w:rsidRPr="00DF632B" w:rsidRDefault="00BD4955" w:rsidP="00320371">
      <w:pPr>
        <w:pStyle w:val="FootnoteText"/>
        <w:rPr>
          <w:rFonts w:cs="B Mitra"/>
        </w:rPr>
      </w:pPr>
      <w:r w:rsidRPr="00DF632B">
        <w:rPr>
          <w:rStyle w:val="FootnoteReference"/>
          <w:rFonts w:cs="B Mitra" w:hint="cs"/>
          <w:rtl/>
        </w:rPr>
        <w:t>2</w:t>
      </w:r>
      <w:r w:rsidRPr="00DF632B">
        <w:rPr>
          <w:rFonts w:cs="B Mitra" w:hint="cs"/>
          <w:rtl/>
        </w:rPr>
        <w:t>.  الترمذی، ص46.</w:t>
      </w:r>
    </w:p>
  </w:footnote>
  <w:footnote w:id="17">
    <w:p w:rsidR="00BD4955" w:rsidRPr="00DF632B" w:rsidRDefault="00BD4955" w:rsidP="00320371">
      <w:pPr>
        <w:pStyle w:val="FootnoteText"/>
        <w:rPr>
          <w:rFonts w:cs="B Mitra"/>
        </w:rPr>
      </w:pPr>
      <w:r>
        <w:rPr>
          <w:rStyle w:val="FootnoteReference"/>
          <w:rFonts w:cs="B Mitra" w:hint="cs"/>
          <w:rtl/>
        </w:rPr>
        <w:t>3</w:t>
      </w:r>
      <w:r w:rsidRPr="00DF632B">
        <w:rPr>
          <w:rFonts w:cs="B Mitra" w:hint="cs"/>
          <w:rtl/>
        </w:rPr>
        <w:t>. سوره‌ی مریم، آیه 12.</w:t>
      </w:r>
    </w:p>
  </w:footnote>
  <w:footnote w:id="18">
    <w:p w:rsidR="00BD4955" w:rsidRPr="00DF632B" w:rsidRDefault="00BD4955" w:rsidP="00320371">
      <w:pPr>
        <w:pStyle w:val="FootnoteText"/>
        <w:rPr>
          <w:rFonts w:cs="B Mitra"/>
        </w:rPr>
      </w:pPr>
      <w:r>
        <w:rPr>
          <w:rStyle w:val="FootnoteReference"/>
          <w:rFonts w:cs="B Mitra" w:hint="cs"/>
          <w:rtl/>
        </w:rPr>
        <w:t>1</w:t>
      </w:r>
      <w:r w:rsidRPr="00DF632B">
        <w:rPr>
          <w:rFonts w:cs="B Mitra" w:hint="cs"/>
          <w:rtl/>
        </w:rPr>
        <w:t>. سوره‌ی مریم، آیه 30.</w:t>
      </w:r>
    </w:p>
  </w:footnote>
  <w:footnote w:id="19">
    <w:p w:rsidR="00BD4955" w:rsidRPr="00DF632B" w:rsidRDefault="00BD4955" w:rsidP="00320371">
      <w:pPr>
        <w:pStyle w:val="FootnoteText"/>
        <w:rPr>
          <w:rFonts w:cs="B Mitra"/>
        </w:rPr>
      </w:pPr>
      <w:r w:rsidRPr="00DF632B">
        <w:rPr>
          <w:rStyle w:val="FootnoteReference"/>
          <w:rFonts w:cs="B Mitra"/>
          <w:rtl/>
        </w:rPr>
        <w:t>1</w:t>
      </w:r>
      <w:r w:rsidRPr="00DF632B">
        <w:rPr>
          <w:rFonts w:cs="B Mitra" w:hint="cs"/>
          <w:rtl/>
        </w:rPr>
        <w:t>. سیره‌ی ابن هشام، ص158.</w:t>
      </w:r>
    </w:p>
  </w:footnote>
  <w:footnote w:id="20">
    <w:p w:rsidR="00BD4955" w:rsidRPr="00DF632B" w:rsidRDefault="00BD4955" w:rsidP="00E44EAA">
      <w:pPr>
        <w:pStyle w:val="FootnoteText"/>
        <w:rPr>
          <w:rFonts w:cs="B Mitra"/>
        </w:rPr>
      </w:pPr>
      <w:r w:rsidRPr="00DF632B">
        <w:rPr>
          <w:rStyle w:val="FootnoteReference"/>
          <w:rFonts w:cs="B Mitra"/>
          <w:rtl/>
        </w:rPr>
        <w:t>1</w:t>
      </w:r>
      <w:r w:rsidRPr="00DF632B">
        <w:rPr>
          <w:rFonts w:cs="B Mitra" w:hint="cs"/>
          <w:rtl/>
        </w:rPr>
        <w:t>. بیت الاحزان، شیخ عباس قمی، ص14.</w:t>
      </w:r>
    </w:p>
  </w:footnote>
  <w:footnote w:id="21">
    <w:p w:rsidR="00BD4955" w:rsidRPr="00DF632B" w:rsidRDefault="00BD4955" w:rsidP="00E44EAA">
      <w:pPr>
        <w:pStyle w:val="FootnoteText"/>
        <w:rPr>
          <w:rFonts w:cs="B Mitra"/>
        </w:rPr>
      </w:pPr>
      <w:r w:rsidRPr="00DF632B">
        <w:rPr>
          <w:rStyle w:val="FootnoteReference"/>
          <w:rFonts w:cs="B Mitra"/>
          <w:rtl/>
        </w:rPr>
        <w:t>2</w:t>
      </w:r>
      <w:r w:rsidRPr="00DF632B">
        <w:rPr>
          <w:rFonts w:ascii="Times New Roman" w:hAnsi="Times New Roman" w:cs="B Mitra" w:hint="cs"/>
          <w:rtl/>
        </w:rPr>
        <w:t xml:space="preserve">. </w:t>
      </w:r>
      <w:r w:rsidRPr="00DF632B">
        <w:rPr>
          <w:rFonts w:cs="B Mitra" w:hint="cs"/>
          <w:rtl/>
        </w:rPr>
        <w:t>سوره‌ی نحل، آیه 97.</w:t>
      </w:r>
    </w:p>
  </w:footnote>
  <w:footnote w:id="22">
    <w:p w:rsidR="00BD4955" w:rsidRPr="00DF632B" w:rsidRDefault="00BD4955" w:rsidP="00E44EAA">
      <w:pPr>
        <w:pStyle w:val="FootnoteText"/>
        <w:rPr>
          <w:rFonts w:cs="B Mitra"/>
        </w:rPr>
      </w:pPr>
      <w:r w:rsidRPr="00DF632B">
        <w:rPr>
          <w:rStyle w:val="FootnoteReference"/>
          <w:rFonts w:cs="B Mitra"/>
          <w:rtl/>
        </w:rPr>
        <w:t>1</w:t>
      </w:r>
      <w:r w:rsidRPr="00DF632B">
        <w:rPr>
          <w:rFonts w:cs="B Mitra" w:hint="cs"/>
          <w:rtl/>
        </w:rPr>
        <w:t>. سوره‌ی روم، آیه 21.</w:t>
      </w:r>
    </w:p>
  </w:footnote>
  <w:footnote w:id="23">
    <w:p w:rsidR="00BD4955" w:rsidRPr="00DF632B" w:rsidRDefault="00BD4955" w:rsidP="00A67637">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سوره‌ی سجده، آیه 24.</w:t>
      </w:r>
    </w:p>
  </w:footnote>
  <w:footnote w:id="24">
    <w:p w:rsidR="00BD4955" w:rsidRPr="00DF632B" w:rsidRDefault="00BD4955" w:rsidP="00A67637">
      <w:pPr>
        <w:pStyle w:val="FootnoteText"/>
        <w:rPr>
          <w:rFonts w:cs="B Mitra"/>
        </w:rPr>
      </w:pPr>
      <w:r w:rsidRPr="00DF632B">
        <w:rPr>
          <w:rStyle w:val="FootnoteReference"/>
          <w:rFonts w:cs="B Mitra"/>
          <w:rtl/>
        </w:rPr>
        <w:t>1</w:t>
      </w:r>
      <w:r w:rsidRPr="00DF632B">
        <w:rPr>
          <w:rFonts w:cs="B Mitra" w:hint="cs"/>
          <w:rtl/>
        </w:rPr>
        <w:t>. اصول کافی، ج1، ص168، باب ائمه در کتاب خدا.</w:t>
      </w:r>
    </w:p>
  </w:footnote>
  <w:footnote w:id="25">
    <w:p w:rsidR="00BD4955" w:rsidRPr="00DF632B" w:rsidRDefault="00BD4955" w:rsidP="00A67637">
      <w:pPr>
        <w:pStyle w:val="FootnoteText"/>
        <w:rPr>
          <w:rFonts w:cs="B Mitra"/>
        </w:rPr>
      </w:pPr>
      <w:r>
        <w:rPr>
          <w:rStyle w:val="FootnoteReference"/>
          <w:rFonts w:cs="B Mitra" w:hint="cs"/>
          <w:rtl/>
        </w:rPr>
        <w:t>1</w:t>
      </w:r>
      <w:r w:rsidRPr="00DF632B">
        <w:rPr>
          <w:rFonts w:ascii="Times New Roman" w:hAnsi="Times New Roman" w:cs="B Mitra" w:hint="cs"/>
          <w:rtl/>
        </w:rPr>
        <w:t>.</w:t>
      </w:r>
      <w:r w:rsidRPr="00DF632B">
        <w:rPr>
          <w:rFonts w:cs="B Mitra" w:hint="cs"/>
          <w:rtl/>
        </w:rPr>
        <w:t xml:space="preserve"> سوره‌ی انبیاء، آیه 73.</w:t>
      </w:r>
    </w:p>
  </w:footnote>
  <w:footnote w:id="26">
    <w:p w:rsidR="00BD4955" w:rsidRPr="00DF632B" w:rsidRDefault="00BD4955" w:rsidP="00A67637">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سوره‌ی یس، آیه 12.</w:t>
      </w:r>
    </w:p>
  </w:footnote>
  <w:footnote w:id="27">
    <w:p w:rsidR="00BD4955" w:rsidRPr="00DF632B" w:rsidRDefault="00BD4955" w:rsidP="00A67637">
      <w:pPr>
        <w:pStyle w:val="FootnoteText"/>
        <w:rPr>
          <w:rFonts w:cs="B Mitra"/>
        </w:rPr>
      </w:pPr>
      <w:r w:rsidRPr="00DF632B">
        <w:rPr>
          <w:rStyle w:val="FootnoteReference"/>
          <w:rFonts w:cs="B Mitra" w:hint="cs"/>
          <w:rtl/>
        </w:rPr>
        <w:t>2</w:t>
      </w:r>
      <w:r w:rsidRPr="00DF632B">
        <w:rPr>
          <w:rFonts w:cs="B Mitra" w:hint="cs"/>
          <w:rtl/>
        </w:rPr>
        <w:t>. معانی الاخبار، صدوق، ص95.</w:t>
      </w:r>
    </w:p>
  </w:footnote>
  <w:footnote w:id="28">
    <w:p w:rsidR="00BD4955" w:rsidRPr="00DF632B" w:rsidRDefault="00BD4955" w:rsidP="00A67637">
      <w:pPr>
        <w:pStyle w:val="FootnoteText"/>
        <w:rPr>
          <w:rFonts w:cs="B Mitra"/>
        </w:rPr>
      </w:pPr>
      <w:r w:rsidRPr="00DF632B">
        <w:rPr>
          <w:rStyle w:val="FootnoteReference"/>
          <w:rFonts w:cs="B Mitra" w:hint="cs"/>
          <w:rtl/>
        </w:rPr>
        <w:t>3</w:t>
      </w:r>
      <w:r w:rsidRPr="00DF632B">
        <w:rPr>
          <w:rFonts w:cs="B Mitra" w:hint="cs"/>
          <w:rtl/>
        </w:rPr>
        <w:t>. نورالثقلین، ج4، ص379.</w:t>
      </w:r>
    </w:p>
  </w:footnote>
  <w:footnote w:id="29">
    <w:p w:rsidR="00BD4955" w:rsidRPr="00DF632B" w:rsidRDefault="00BD4955" w:rsidP="0005677F">
      <w:pPr>
        <w:pStyle w:val="FootnoteText"/>
        <w:rPr>
          <w:rFonts w:cs="B Mitra"/>
        </w:rPr>
      </w:pPr>
      <w:r>
        <w:rPr>
          <w:rStyle w:val="FootnoteReference"/>
          <w:rFonts w:cs="B Mitra" w:hint="cs"/>
          <w:rtl/>
        </w:rPr>
        <w:t>1</w:t>
      </w:r>
      <w:r w:rsidRPr="00DF632B">
        <w:rPr>
          <w:rFonts w:ascii="Times New Roman" w:hAnsi="Times New Roman" w:cs="B Mitra" w:hint="cs"/>
          <w:rtl/>
        </w:rPr>
        <w:t xml:space="preserve">. </w:t>
      </w:r>
      <w:r w:rsidRPr="00DF632B">
        <w:rPr>
          <w:rFonts w:cs="B Mitra" w:hint="cs"/>
          <w:rtl/>
        </w:rPr>
        <w:t>سوره‌ی مائده، آیه 54.</w:t>
      </w:r>
    </w:p>
  </w:footnote>
  <w:footnote w:id="30">
    <w:p w:rsidR="00BD4955" w:rsidRPr="00DF632B" w:rsidRDefault="00BD4955" w:rsidP="0005677F">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تفسیر نمونه، ج18، ص354.</w:t>
      </w:r>
    </w:p>
  </w:footnote>
  <w:footnote w:id="31">
    <w:p w:rsidR="00BD4955" w:rsidRPr="00DF632B" w:rsidRDefault="00BD4955" w:rsidP="00AA67CE">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خصایص نسایی- ص25.</w:t>
      </w:r>
    </w:p>
  </w:footnote>
  <w:footnote w:id="32">
    <w:p w:rsidR="00BD4955" w:rsidRPr="00DF632B" w:rsidRDefault="00BD4955" w:rsidP="00AA67CE">
      <w:pPr>
        <w:pStyle w:val="FootnoteText"/>
        <w:rPr>
          <w:rFonts w:cs="B Mitra"/>
        </w:rPr>
      </w:pPr>
      <w:r>
        <w:rPr>
          <w:rStyle w:val="FootnoteReference"/>
          <w:rFonts w:cs="B Mitra" w:hint="cs"/>
          <w:rtl/>
        </w:rPr>
        <w:t>1</w:t>
      </w:r>
      <w:r w:rsidRPr="00DF632B">
        <w:rPr>
          <w:rFonts w:cs="B Mitra" w:hint="cs"/>
          <w:rtl/>
        </w:rPr>
        <w:t>. همان منبع، ص25.</w:t>
      </w:r>
    </w:p>
  </w:footnote>
  <w:footnote w:id="33">
    <w:p w:rsidR="00BD4955" w:rsidRPr="00DF632B" w:rsidRDefault="00BD4955" w:rsidP="00AA67CE">
      <w:pPr>
        <w:pStyle w:val="FootnoteText"/>
        <w:rPr>
          <w:rFonts w:cs="B Mitra"/>
        </w:rPr>
      </w:pPr>
      <w:r>
        <w:rPr>
          <w:rStyle w:val="FootnoteReference"/>
          <w:rFonts w:cs="B Mitra" w:hint="cs"/>
          <w:rtl/>
        </w:rPr>
        <w:t>2</w:t>
      </w:r>
      <w:r w:rsidRPr="00DF632B">
        <w:rPr>
          <w:rFonts w:cs="B Mitra" w:hint="cs"/>
          <w:rtl/>
        </w:rPr>
        <w:t>. خصائص نسایی، ص21.</w:t>
      </w:r>
    </w:p>
  </w:footnote>
  <w:footnote w:id="34">
    <w:p w:rsidR="00BD4955" w:rsidRPr="00DF632B" w:rsidRDefault="00BD4955" w:rsidP="00AA67CE">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سوره‌ی توبه، آیه 119.</w:t>
      </w:r>
    </w:p>
  </w:footnote>
  <w:footnote w:id="35">
    <w:p w:rsidR="00BD4955" w:rsidRPr="00DF632B" w:rsidRDefault="00BD4955" w:rsidP="00AA67CE">
      <w:pPr>
        <w:pStyle w:val="FootnoteText"/>
        <w:rPr>
          <w:rFonts w:cs="B Mitra"/>
        </w:rPr>
      </w:pPr>
      <w:r w:rsidRPr="00DF632B">
        <w:rPr>
          <w:rStyle w:val="FootnoteReference"/>
          <w:rFonts w:cs="B Mitra"/>
          <w:rtl/>
        </w:rPr>
        <w:t>1</w:t>
      </w:r>
      <w:r w:rsidRPr="00DF632B">
        <w:rPr>
          <w:rFonts w:cs="B Mitra" w:hint="cs"/>
          <w:rtl/>
        </w:rPr>
        <w:t>. بحارالانوار، ج31، ص414.</w:t>
      </w:r>
    </w:p>
  </w:footnote>
  <w:footnote w:id="36">
    <w:p w:rsidR="00BD4955" w:rsidRPr="00DF632B" w:rsidRDefault="00BD4955" w:rsidP="00AA67CE">
      <w:pPr>
        <w:pStyle w:val="FootnoteText"/>
        <w:rPr>
          <w:rFonts w:cs="B Mitra"/>
        </w:rPr>
      </w:pPr>
      <w:r>
        <w:rPr>
          <w:rStyle w:val="FootnoteReference"/>
          <w:rFonts w:cs="B Mitra" w:hint="cs"/>
          <w:rtl/>
        </w:rPr>
        <w:t>1</w:t>
      </w:r>
      <w:r w:rsidRPr="00DF632B">
        <w:rPr>
          <w:rFonts w:cs="B Mitra" w:hint="cs"/>
          <w:rtl/>
        </w:rPr>
        <w:t>. سوره مائده، آیه 55.</w:t>
      </w:r>
    </w:p>
  </w:footnote>
  <w:footnote w:id="37">
    <w:p w:rsidR="00BD4955" w:rsidRPr="00DF632B" w:rsidRDefault="00BD4955" w:rsidP="00AA67CE">
      <w:pPr>
        <w:pStyle w:val="FootnoteText"/>
        <w:rPr>
          <w:rFonts w:cs="B Mitra"/>
        </w:rPr>
      </w:pPr>
      <w:r w:rsidRPr="00DF632B">
        <w:rPr>
          <w:rStyle w:val="FootnoteReference"/>
          <w:rFonts w:cs="B Mitra"/>
          <w:rtl/>
        </w:rPr>
        <w:t>1</w:t>
      </w:r>
      <w:r w:rsidRPr="00DF632B">
        <w:rPr>
          <w:rFonts w:cs="B Mitra" w:hint="cs"/>
          <w:rtl/>
        </w:rPr>
        <w:t>. مجمع البیان، ج3، ص361- بحارالانوار، ج35، ص195- المیزان، ج6، ص21.</w:t>
      </w:r>
    </w:p>
  </w:footnote>
  <w:footnote w:id="38">
    <w:p w:rsidR="00BD4955" w:rsidRPr="00DF632B" w:rsidRDefault="00BD4955" w:rsidP="00AA67CE">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سوره اسراء، آیه 71.</w:t>
      </w:r>
    </w:p>
  </w:footnote>
  <w:footnote w:id="39">
    <w:p w:rsidR="00BD4955" w:rsidRPr="00DF632B" w:rsidRDefault="00BD4955" w:rsidP="00AA67CE">
      <w:pPr>
        <w:pStyle w:val="FootnoteText"/>
        <w:rPr>
          <w:rFonts w:cs="B Mitra"/>
        </w:rPr>
      </w:pPr>
      <w:r w:rsidRPr="00DF632B">
        <w:rPr>
          <w:rStyle w:val="FootnoteReference"/>
          <w:rFonts w:cs="B Mitra" w:hint="cs"/>
          <w:rtl/>
        </w:rPr>
        <w:t>1</w:t>
      </w:r>
      <w:r w:rsidRPr="00DF632B">
        <w:rPr>
          <w:rFonts w:cs="B Mitra" w:hint="cs"/>
          <w:rtl/>
        </w:rPr>
        <w:t>. مجمع البیان، ذیل آیه‌ی مورد بحث.</w:t>
      </w:r>
    </w:p>
  </w:footnote>
  <w:footnote w:id="40">
    <w:p w:rsidR="00BD4955" w:rsidRPr="00DF632B" w:rsidRDefault="00BD4955">
      <w:pPr>
        <w:pStyle w:val="FootnoteText"/>
        <w:rPr>
          <w:rFonts w:cs="B Mitra"/>
        </w:rPr>
      </w:pPr>
      <w:r w:rsidRPr="00D453C6">
        <w:rPr>
          <w:rFonts w:cs="B Mitra" w:hint="cs"/>
          <w:vertAlign w:val="superscript"/>
          <w:rtl/>
        </w:rPr>
        <w:t>1</w:t>
      </w:r>
      <w:r w:rsidRPr="00DF632B">
        <w:rPr>
          <w:rStyle w:val="FootnoteReference"/>
          <w:rFonts w:cs="B Mitra" w:hint="cs"/>
          <w:rtl/>
        </w:rPr>
        <w:t>.</w:t>
      </w:r>
      <w:r w:rsidRPr="00DF632B">
        <w:rPr>
          <w:rFonts w:cs="B Mitra" w:hint="cs"/>
          <w:rtl/>
        </w:rPr>
        <w:t xml:space="preserve"> سوره‌ی طه، آیه 90.</w:t>
      </w:r>
    </w:p>
  </w:footnote>
  <w:footnote w:id="41">
    <w:p w:rsidR="00BD4955" w:rsidRPr="00DF632B" w:rsidRDefault="00BD4955" w:rsidP="0057777E">
      <w:pPr>
        <w:pStyle w:val="FootnoteText"/>
        <w:rPr>
          <w:rFonts w:cs="B Mitra"/>
        </w:rPr>
      </w:pPr>
      <w:r w:rsidRPr="00DF632B">
        <w:rPr>
          <w:rStyle w:val="FootnoteReference"/>
          <w:rFonts w:cs="B Mitra"/>
          <w:rtl/>
        </w:rPr>
        <w:t>1</w:t>
      </w:r>
      <w:r w:rsidRPr="00DF632B">
        <w:rPr>
          <w:rFonts w:cs="B Mitra" w:hint="cs"/>
          <w:rtl/>
        </w:rPr>
        <w:t>. سوره‌ی اعراف، آیه 142.</w:t>
      </w:r>
    </w:p>
  </w:footnote>
  <w:footnote w:id="42">
    <w:p w:rsidR="00BD4955" w:rsidRPr="00DF632B" w:rsidRDefault="00BD4955" w:rsidP="0057777E">
      <w:pPr>
        <w:pStyle w:val="FootnoteText"/>
        <w:rPr>
          <w:rFonts w:cs="B Mitra"/>
        </w:rPr>
      </w:pPr>
      <w:r w:rsidRPr="00DF632B">
        <w:rPr>
          <w:rStyle w:val="FootnoteReference"/>
          <w:rFonts w:cs="B Mitra"/>
          <w:rtl/>
        </w:rPr>
        <w:t>2</w:t>
      </w:r>
      <w:r w:rsidRPr="00DF632B">
        <w:rPr>
          <w:rFonts w:ascii="Times New Roman" w:hAnsi="Times New Roman" w:cs="B Mitra" w:hint="cs"/>
          <w:rtl/>
        </w:rPr>
        <w:t>.</w:t>
      </w:r>
      <w:r w:rsidRPr="00DF632B">
        <w:rPr>
          <w:rFonts w:cs="B Mitra" w:hint="cs"/>
          <w:rtl/>
        </w:rPr>
        <w:t xml:space="preserve"> صحیح بخاری، ج5، ص129.</w:t>
      </w:r>
    </w:p>
  </w:footnote>
  <w:footnote w:id="43">
    <w:p w:rsidR="00BD4955" w:rsidRPr="00DF632B" w:rsidRDefault="00BD4955" w:rsidP="00D831EB">
      <w:pPr>
        <w:pStyle w:val="FootnoteText"/>
        <w:rPr>
          <w:rFonts w:cs="B Mitra"/>
        </w:rPr>
      </w:pPr>
      <w:r w:rsidRPr="00DF632B">
        <w:rPr>
          <w:rStyle w:val="FootnoteReference"/>
          <w:rFonts w:cs="B Mitra"/>
          <w:rtl/>
        </w:rPr>
        <w:t>1</w:t>
      </w:r>
      <w:r w:rsidRPr="00DF632B">
        <w:rPr>
          <w:rFonts w:cs="B Mitra" w:hint="cs"/>
          <w:rtl/>
        </w:rPr>
        <w:t>.  سوره‌ی یونس، آیه 64.</w:t>
      </w:r>
    </w:p>
  </w:footnote>
  <w:footnote w:id="44">
    <w:p w:rsidR="00BD4955" w:rsidRPr="00DF632B" w:rsidRDefault="00BD4955" w:rsidP="00D831EB">
      <w:pPr>
        <w:pStyle w:val="FootnoteText"/>
        <w:rPr>
          <w:rFonts w:cs="B Mitra"/>
        </w:rPr>
      </w:pPr>
      <w:r w:rsidRPr="00DF632B">
        <w:rPr>
          <w:rStyle w:val="FootnoteReference"/>
          <w:rFonts w:cs="B Mitra"/>
          <w:rtl/>
        </w:rPr>
        <w:t>2</w:t>
      </w:r>
      <w:r w:rsidRPr="00DF632B">
        <w:rPr>
          <w:rFonts w:cs="B Mitra" w:hint="cs"/>
          <w:rtl/>
        </w:rPr>
        <w:t>.  سوره یونس، آیه 63.</w:t>
      </w:r>
    </w:p>
  </w:footnote>
  <w:footnote w:id="45">
    <w:p w:rsidR="00BD4955" w:rsidRPr="00DF632B" w:rsidRDefault="00BD4955" w:rsidP="00D831EB">
      <w:pPr>
        <w:pStyle w:val="FootnoteText"/>
        <w:rPr>
          <w:rFonts w:cs="B Mitra"/>
        </w:rPr>
      </w:pPr>
      <w:r w:rsidRPr="00DF632B">
        <w:rPr>
          <w:rStyle w:val="FootnoteReference"/>
          <w:rFonts w:cs="B Mitra"/>
          <w:rtl/>
        </w:rPr>
        <w:t>3</w:t>
      </w:r>
      <w:r w:rsidRPr="00DF632B">
        <w:rPr>
          <w:rFonts w:cs="B Mitra" w:hint="cs"/>
          <w:rtl/>
        </w:rPr>
        <w:t>.  سوره‌ی یونس، آیه 64.</w:t>
      </w:r>
    </w:p>
  </w:footnote>
  <w:footnote w:id="46">
    <w:p w:rsidR="00BD4955" w:rsidRPr="00DF632B" w:rsidRDefault="00BD4955" w:rsidP="00D831EB">
      <w:pPr>
        <w:pStyle w:val="FootnoteText"/>
        <w:rPr>
          <w:rFonts w:cs="B Mitra"/>
        </w:rPr>
      </w:pPr>
      <w:r w:rsidRPr="00DF632B">
        <w:rPr>
          <w:rStyle w:val="FootnoteReference"/>
          <w:rFonts w:cs="B Mitra"/>
          <w:rtl/>
        </w:rPr>
        <w:t>1</w:t>
      </w:r>
      <w:r w:rsidRPr="00DF632B">
        <w:rPr>
          <w:rFonts w:cs="B Mitra" w:hint="cs"/>
          <w:rtl/>
        </w:rPr>
        <w:t>. نهج البلاغه، خ193، فیض الاسلام.</w:t>
      </w:r>
    </w:p>
  </w:footnote>
  <w:footnote w:id="47">
    <w:p w:rsidR="00BD4955" w:rsidRPr="00DF632B" w:rsidRDefault="00BD4955" w:rsidP="00D831EB">
      <w:pPr>
        <w:pStyle w:val="FootnoteText"/>
        <w:rPr>
          <w:rFonts w:cs="B Mitra"/>
        </w:rPr>
      </w:pPr>
      <w:r w:rsidRPr="00DF632B">
        <w:rPr>
          <w:rStyle w:val="FootnoteReference"/>
          <w:rFonts w:cs="B Mitra"/>
          <w:rtl/>
        </w:rPr>
        <w:t>2</w:t>
      </w:r>
      <w:r w:rsidRPr="00DF632B">
        <w:rPr>
          <w:rFonts w:cs="B Mitra" w:hint="cs"/>
          <w:rtl/>
        </w:rPr>
        <w:t>. یونس، آیه 62.</w:t>
      </w:r>
    </w:p>
  </w:footnote>
  <w:footnote w:id="48">
    <w:p w:rsidR="00BD4955" w:rsidRPr="00DF632B" w:rsidRDefault="00BD4955" w:rsidP="00D831EB">
      <w:pPr>
        <w:pStyle w:val="FootnoteText"/>
        <w:rPr>
          <w:rFonts w:cs="B Mitra"/>
        </w:rPr>
      </w:pPr>
      <w:r>
        <w:rPr>
          <w:rStyle w:val="FootnoteReference"/>
          <w:rFonts w:cs="B Mitra" w:hint="cs"/>
          <w:rtl/>
        </w:rPr>
        <w:t>1</w:t>
      </w:r>
      <w:r w:rsidRPr="00DF632B">
        <w:rPr>
          <w:rFonts w:cs="B Mitra" w:hint="cs"/>
          <w:rtl/>
        </w:rPr>
        <w:t>. بحارالانوار، ج65، ص34.</w:t>
      </w:r>
    </w:p>
  </w:footnote>
  <w:footnote w:id="49">
    <w:p w:rsidR="00BD4955" w:rsidRPr="00DF632B" w:rsidRDefault="00BD4955" w:rsidP="00D831EB">
      <w:pPr>
        <w:pStyle w:val="FootnoteText"/>
        <w:rPr>
          <w:rFonts w:cs="B Mitra"/>
        </w:rPr>
      </w:pPr>
      <w:r w:rsidRPr="00DF632B">
        <w:rPr>
          <w:rStyle w:val="FootnoteReference"/>
          <w:rFonts w:cs="B Mitra"/>
          <w:rtl/>
        </w:rPr>
        <w:t>1</w:t>
      </w:r>
      <w:r w:rsidRPr="00DF632B">
        <w:rPr>
          <w:rFonts w:ascii="Times New Roman" w:hAnsi="Times New Roman" w:cs="B Mitra" w:hint="cs"/>
          <w:rtl/>
        </w:rPr>
        <w:t xml:space="preserve">. </w:t>
      </w:r>
      <w:r w:rsidRPr="00DF632B">
        <w:rPr>
          <w:rFonts w:cs="B Mitra" w:hint="cs"/>
          <w:rtl/>
        </w:rPr>
        <w:t>کافی، ج3، ص128- بحارالانوار، ج6، ص185.</w:t>
      </w:r>
    </w:p>
  </w:footnote>
  <w:footnote w:id="50">
    <w:p w:rsidR="00BD4955" w:rsidRPr="00DF632B" w:rsidRDefault="00BD4955" w:rsidP="00D831EB">
      <w:pPr>
        <w:pStyle w:val="FootnoteText"/>
        <w:rPr>
          <w:rFonts w:cs="B Mitra"/>
        </w:rPr>
      </w:pPr>
      <w:r w:rsidRPr="00DF632B">
        <w:rPr>
          <w:rStyle w:val="FootnoteReference"/>
          <w:rFonts w:cs="B Mitra"/>
          <w:rtl/>
        </w:rPr>
        <w:t>1</w:t>
      </w:r>
      <w:r w:rsidRPr="00DF632B">
        <w:rPr>
          <w:rFonts w:cs="B Mitra" w:hint="cs"/>
          <w:rtl/>
        </w:rPr>
        <w:t>. سوره‌ی معارج، آیه 1.</w:t>
      </w:r>
    </w:p>
  </w:footnote>
  <w:footnote w:id="51">
    <w:p w:rsidR="00BD4955" w:rsidRPr="00DF632B" w:rsidRDefault="00BD4955" w:rsidP="00D831EB">
      <w:pPr>
        <w:pStyle w:val="FootnoteText"/>
        <w:rPr>
          <w:rFonts w:cs="B Mitra"/>
        </w:rPr>
      </w:pPr>
      <w:r w:rsidRPr="00DF632B">
        <w:rPr>
          <w:rStyle w:val="FootnoteReference"/>
          <w:rFonts w:cs="B Mitra"/>
          <w:rtl/>
        </w:rPr>
        <w:t>2</w:t>
      </w:r>
      <w:r w:rsidRPr="00DF632B">
        <w:rPr>
          <w:rFonts w:cs="B Mitra" w:hint="cs"/>
          <w:rtl/>
        </w:rPr>
        <w:t>. سوره‌ی معارج، آیه 2.</w:t>
      </w:r>
    </w:p>
  </w:footnote>
  <w:footnote w:id="52">
    <w:p w:rsidR="00BD4955" w:rsidRPr="00DF632B" w:rsidRDefault="00BD4955" w:rsidP="00D831EB">
      <w:pPr>
        <w:pStyle w:val="FootnoteText"/>
        <w:rPr>
          <w:rFonts w:cs="B Mitra"/>
        </w:rPr>
      </w:pPr>
      <w:r w:rsidRPr="00DF632B">
        <w:rPr>
          <w:rStyle w:val="FootnoteReference"/>
          <w:rFonts w:cs="B Mitra"/>
          <w:rtl/>
        </w:rPr>
        <w:t>3</w:t>
      </w:r>
      <w:r w:rsidRPr="00DF632B">
        <w:rPr>
          <w:rFonts w:ascii="Times New Roman" w:hAnsi="Times New Roman" w:cs="B Mitra" w:hint="cs"/>
          <w:rtl/>
        </w:rPr>
        <w:t xml:space="preserve">. </w:t>
      </w:r>
      <w:r w:rsidRPr="00DF632B">
        <w:rPr>
          <w:rFonts w:cs="B Mitra" w:hint="cs"/>
          <w:rtl/>
        </w:rPr>
        <w:t>سوره‌ی معارج، آیه 3.</w:t>
      </w:r>
    </w:p>
  </w:footnote>
  <w:footnote w:id="53">
    <w:p w:rsidR="00BD4955" w:rsidRPr="00DF632B" w:rsidRDefault="00BD4955" w:rsidP="00D831EB">
      <w:pPr>
        <w:pStyle w:val="FootnoteText"/>
        <w:rPr>
          <w:rFonts w:cs="B Mitra"/>
        </w:rPr>
      </w:pPr>
      <w:r w:rsidRPr="00DF632B">
        <w:rPr>
          <w:rStyle w:val="FootnoteReference"/>
          <w:rFonts w:cs="B Mitra"/>
          <w:rtl/>
        </w:rPr>
        <w:t>1</w:t>
      </w:r>
      <w:r w:rsidRPr="00DF632B">
        <w:rPr>
          <w:rFonts w:cs="B Mitra" w:hint="cs"/>
          <w:rtl/>
        </w:rPr>
        <w:t>. تفسیر نمونه، ج25، ص 20-17.</w:t>
      </w:r>
    </w:p>
  </w:footnote>
  <w:footnote w:id="54">
    <w:p w:rsidR="00BD4955" w:rsidRPr="00DF632B" w:rsidRDefault="00BD4955" w:rsidP="00D831EB">
      <w:pPr>
        <w:pStyle w:val="FootnoteText"/>
        <w:rPr>
          <w:rFonts w:cs="B Mitra"/>
        </w:rPr>
      </w:pPr>
      <w:r w:rsidRPr="00DF632B">
        <w:rPr>
          <w:rStyle w:val="FootnoteReference"/>
          <w:rFonts w:cs="B Mitra" w:hint="cs"/>
          <w:rtl/>
        </w:rPr>
        <w:t>1</w:t>
      </w:r>
      <w:r w:rsidRPr="00DF632B">
        <w:rPr>
          <w:rFonts w:cs="B Mitra" w:hint="cs"/>
          <w:rtl/>
        </w:rPr>
        <w:t>.  سوره‌ی هود، آیه 60 .</w:t>
      </w:r>
    </w:p>
  </w:footnote>
  <w:footnote w:id="55">
    <w:p w:rsidR="00BD4955" w:rsidRPr="00DF632B" w:rsidRDefault="00BD4955" w:rsidP="00D831EB">
      <w:pPr>
        <w:pStyle w:val="FootnoteText"/>
        <w:rPr>
          <w:rFonts w:cs="B Mitra"/>
        </w:rPr>
      </w:pPr>
      <w:r w:rsidRPr="00DF632B">
        <w:rPr>
          <w:rStyle w:val="FootnoteReference"/>
          <w:rFonts w:cs="B Mitra" w:hint="cs"/>
          <w:rtl/>
        </w:rPr>
        <w:t>2</w:t>
      </w:r>
      <w:r w:rsidRPr="00DF632B">
        <w:rPr>
          <w:rFonts w:ascii="Times New Roman" w:hAnsi="Times New Roman" w:cs="B Mitra" w:hint="cs"/>
          <w:rtl/>
        </w:rPr>
        <w:t xml:space="preserve">. </w:t>
      </w:r>
      <w:r w:rsidRPr="00DF632B">
        <w:rPr>
          <w:rFonts w:cs="B Mitra" w:hint="cs"/>
          <w:rtl/>
        </w:rPr>
        <w:t>سوره‌ی بقره، آیه 61 .</w:t>
      </w:r>
    </w:p>
  </w:footnote>
  <w:footnote w:id="56">
    <w:p w:rsidR="00BD4955" w:rsidRPr="00DF632B" w:rsidRDefault="00BD4955" w:rsidP="00DF632B">
      <w:pPr>
        <w:pStyle w:val="FootnoteText"/>
        <w:rPr>
          <w:rFonts w:cs="B Mitra"/>
        </w:rPr>
      </w:pPr>
      <w:r w:rsidRPr="00DF632B">
        <w:rPr>
          <w:rStyle w:val="FootnoteReference"/>
          <w:rFonts w:cs="B Mitra"/>
          <w:rtl/>
        </w:rPr>
        <w:t>1</w:t>
      </w:r>
      <w:r w:rsidRPr="00DF632B">
        <w:rPr>
          <w:rFonts w:ascii="Times New Roman" w:hAnsi="Times New Roman" w:cs="B Mitra" w:hint="cs"/>
          <w:rtl/>
        </w:rPr>
        <w:t>.</w:t>
      </w:r>
      <w:r w:rsidRPr="00DF632B">
        <w:rPr>
          <w:rFonts w:cs="B Mitra" w:hint="cs"/>
          <w:rtl/>
        </w:rPr>
        <w:t xml:space="preserve"> امالی صدوق، مجلس28، ص9- کشف الغمه، ج1، ص148</w:t>
      </w:r>
      <w:r>
        <w:rPr>
          <w:rFonts w:cs="B Mitra" w:hint="cs"/>
          <w:rtl/>
        </w:rPr>
        <w:t>.</w:t>
      </w:r>
    </w:p>
  </w:footnote>
  <w:footnote w:id="57">
    <w:p w:rsidR="00BD4955" w:rsidRPr="00DF632B" w:rsidRDefault="00BD4955" w:rsidP="00DF632B">
      <w:pPr>
        <w:pStyle w:val="FootnoteText"/>
        <w:rPr>
          <w:rFonts w:cs="B Mitra"/>
        </w:rPr>
      </w:pPr>
      <w:r w:rsidRPr="00DF632B">
        <w:rPr>
          <w:rStyle w:val="FootnoteReference"/>
          <w:rFonts w:cs="B Mitra"/>
          <w:rtl/>
        </w:rPr>
        <w:t>2</w:t>
      </w:r>
      <w:r w:rsidRPr="00DF632B">
        <w:rPr>
          <w:rFonts w:cs="B Mitra" w:hint="cs"/>
          <w:rtl/>
        </w:rPr>
        <w:t>. بحارالانوار، ج38، ص199</w:t>
      </w:r>
      <w:r>
        <w:rPr>
          <w:rFonts w:cs="B Mitra" w:hint="cs"/>
          <w:rtl/>
        </w:rPr>
        <w:t xml:space="preserve">. </w:t>
      </w:r>
    </w:p>
  </w:footnote>
  <w:footnote w:id="58">
    <w:p w:rsidR="00BD4955" w:rsidRPr="00DF632B" w:rsidRDefault="00BD4955" w:rsidP="00DF632B">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مناقب خوارزمی، باب13</w:t>
      </w:r>
      <w:r>
        <w:rPr>
          <w:rFonts w:cs="B Mitra" w:hint="cs"/>
          <w:rtl/>
        </w:rPr>
        <w:t>.</w:t>
      </w:r>
    </w:p>
  </w:footnote>
  <w:footnote w:id="59">
    <w:p w:rsidR="00BD4955" w:rsidRPr="00DF632B" w:rsidRDefault="00BD4955" w:rsidP="00DF632B">
      <w:pPr>
        <w:pStyle w:val="FootnoteText"/>
        <w:rPr>
          <w:rFonts w:cs="B Mitra"/>
        </w:rPr>
      </w:pPr>
      <w:r w:rsidRPr="00DF632B">
        <w:rPr>
          <w:rStyle w:val="FootnoteReference"/>
          <w:rFonts w:cs="B Mitra"/>
          <w:rtl/>
        </w:rPr>
        <w:t>2</w:t>
      </w:r>
      <w:r>
        <w:rPr>
          <w:rFonts w:ascii="Times New Roman" w:hAnsi="Times New Roman" w:cs="Times New Roman" w:hint="cs"/>
          <w:rtl/>
        </w:rPr>
        <w:t xml:space="preserve">. </w:t>
      </w:r>
      <w:r w:rsidRPr="00DF632B">
        <w:rPr>
          <w:rFonts w:cs="B Mitra" w:hint="cs"/>
          <w:rtl/>
        </w:rPr>
        <w:t>ینابیع الموده، ج2، باب 56</w:t>
      </w:r>
      <w:r>
        <w:rPr>
          <w:rFonts w:cs="B Mitra" w:hint="cs"/>
          <w:rtl/>
        </w:rPr>
        <w:t>.</w:t>
      </w:r>
    </w:p>
  </w:footnote>
  <w:footnote w:id="60">
    <w:p w:rsidR="00BD4955" w:rsidRPr="00DF632B" w:rsidRDefault="00BD4955" w:rsidP="00DF632B">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عیون اخبارالرضا، ج2، ص27، شیخ صدوق</w:t>
      </w:r>
      <w:r>
        <w:rPr>
          <w:rFonts w:cs="B Mitra" w:hint="cs"/>
          <w:rtl/>
        </w:rPr>
        <w:t>.</w:t>
      </w:r>
    </w:p>
  </w:footnote>
  <w:footnote w:id="61">
    <w:p w:rsidR="00BD4955" w:rsidRPr="00DF632B" w:rsidRDefault="00BD4955" w:rsidP="00DF632B">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انوار نعمانیه، ص9، زندگی و سیره‌ی امیرالمؤمنین علی- علیه‌السلام- ص278- علی عطایی اصفهانی.</w:t>
      </w:r>
    </w:p>
  </w:footnote>
  <w:footnote w:id="62">
    <w:p w:rsidR="00BD4955" w:rsidRPr="00DF632B" w:rsidRDefault="00BD4955" w:rsidP="00DF632B">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وسائل الشیعه، ج1، کتاب الحج، ابواب المزار، ص469، باب 106</w:t>
      </w:r>
      <w:r>
        <w:rPr>
          <w:rFonts w:cs="B Mitra" w:hint="cs"/>
          <w:rtl/>
        </w:rPr>
        <w:t>.</w:t>
      </w:r>
    </w:p>
  </w:footnote>
  <w:footnote w:id="63">
    <w:p w:rsidR="00BD4955" w:rsidRPr="00DF632B" w:rsidRDefault="00BD4955" w:rsidP="00DF632B">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زندگی و سیره‌ی امیرالمؤمنین علی- علیه‌السلام- ص 263</w:t>
      </w:r>
      <w:r>
        <w:rPr>
          <w:rFonts w:cs="B Mitra" w:hint="cs"/>
          <w:rtl/>
        </w:rPr>
        <w:t>.</w:t>
      </w:r>
    </w:p>
  </w:footnote>
  <w:footnote w:id="64">
    <w:p w:rsidR="00BD4955" w:rsidRPr="00DF632B" w:rsidRDefault="00BD4955" w:rsidP="00587570">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تفسیر در المنثور، ج6، ص122، ذیل تفسیر آیه 4-1 سوره‌ی نجم.</w:t>
      </w:r>
    </w:p>
  </w:footnote>
  <w:footnote w:id="65">
    <w:p w:rsidR="00BD4955" w:rsidRPr="00DF632B" w:rsidRDefault="00BD4955" w:rsidP="00587570">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 xml:space="preserve"> سوره‌ی نمل، آیه 40</w:t>
      </w:r>
      <w:r>
        <w:rPr>
          <w:rFonts w:cs="B Mitra" w:hint="cs"/>
          <w:rtl/>
        </w:rPr>
        <w:t>.</w:t>
      </w:r>
    </w:p>
  </w:footnote>
  <w:footnote w:id="66">
    <w:p w:rsidR="00BD4955" w:rsidRPr="00DF632B" w:rsidRDefault="00BD4955" w:rsidP="00587570">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سوره‌ی رعد، آیه 43</w:t>
      </w:r>
      <w:r>
        <w:rPr>
          <w:rFonts w:cs="B Mitra" w:hint="cs"/>
          <w:rtl/>
        </w:rPr>
        <w:t>.</w:t>
      </w:r>
    </w:p>
  </w:footnote>
  <w:footnote w:id="67">
    <w:p w:rsidR="00BD4955" w:rsidRPr="00DF632B" w:rsidRDefault="00BD4955" w:rsidP="00587570">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تفسیر نورالثقلین، ج4، ص88</w:t>
      </w:r>
      <w:r>
        <w:rPr>
          <w:rFonts w:cs="B Mitra" w:hint="cs"/>
          <w:rtl/>
        </w:rPr>
        <w:t>.</w:t>
      </w:r>
    </w:p>
  </w:footnote>
  <w:footnote w:id="68">
    <w:p w:rsidR="00BD4955" w:rsidRPr="00DF632B" w:rsidRDefault="00BD4955" w:rsidP="00587570">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تفسیر نورالثقلین، ج4، ص88</w:t>
      </w:r>
      <w:r>
        <w:rPr>
          <w:rFonts w:cs="B Mitra" w:hint="cs"/>
          <w:rtl/>
        </w:rPr>
        <w:t>.</w:t>
      </w:r>
    </w:p>
  </w:footnote>
  <w:footnote w:id="69">
    <w:p w:rsidR="00BD4955" w:rsidRPr="00DF632B" w:rsidRDefault="00BD4955" w:rsidP="00587570">
      <w:pPr>
        <w:pStyle w:val="FootnoteText"/>
        <w:rPr>
          <w:rFonts w:cs="B Mitra"/>
        </w:rPr>
      </w:pPr>
      <w:r>
        <w:rPr>
          <w:rStyle w:val="FootnoteReference"/>
          <w:rFonts w:cs="B Mitra" w:hint="cs"/>
          <w:rtl/>
        </w:rPr>
        <w:t>3</w:t>
      </w:r>
      <w:r>
        <w:rPr>
          <w:rFonts w:cs="B Mitra" w:hint="cs"/>
          <w:rtl/>
        </w:rPr>
        <w:t xml:space="preserve">. </w:t>
      </w:r>
      <w:r w:rsidRPr="00DF632B">
        <w:rPr>
          <w:rFonts w:cs="B Mitra" w:hint="cs"/>
          <w:rtl/>
        </w:rPr>
        <w:t xml:space="preserve"> ارشاد القلوب، ج1، ص124</w:t>
      </w:r>
      <w:r>
        <w:rPr>
          <w:rFonts w:cs="B Mitra" w:hint="cs"/>
          <w:rtl/>
        </w:rPr>
        <w:t>.</w:t>
      </w:r>
    </w:p>
  </w:footnote>
  <w:footnote w:id="70">
    <w:p w:rsidR="00BD4955" w:rsidRPr="00DF632B" w:rsidRDefault="00BD4955" w:rsidP="00587570">
      <w:pPr>
        <w:pStyle w:val="FootnoteText"/>
        <w:rPr>
          <w:rFonts w:cs="B Mitra"/>
        </w:rPr>
      </w:pPr>
      <w:r>
        <w:rPr>
          <w:rStyle w:val="FootnoteReference"/>
          <w:rFonts w:cs="B Mitra" w:hint="cs"/>
          <w:rtl/>
        </w:rPr>
        <w:t>4</w:t>
      </w:r>
      <w:r>
        <w:rPr>
          <w:rFonts w:cs="B Mitra" w:hint="cs"/>
          <w:rtl/>
        </w:rPr>
        <w:t>.</w:t>
      </w:r>
      <w:r w:rsidRPr="00DF632B">
        <w:rPr>
          <w:rFonts w:cs="B Mitra" w:hint="cs"/>
          <w:rtl/>
        </w:rPr>
        <w:t xml:space="preserve"> کشف الغمة، فی مناقبه و عزارة علمه، فی فضل مناقبه علیه السلام</w:t>
      </w:r>
      <w:r>
        <w:rPr>
          <w:rFonts w:cs="B Mitra" w:hint="cs"/>
          <w:rtl/>
        </w:rPr>
        <w:t>.</w:t>
      </w:r>
    </w:p>
  </w:footnote>
  <w:footnote w:id="71">
    <w:p w:rsidR="00BD4955" w:rsidRPr="00DF632B" w:rsidRDefault="00BD4955" w:rsidP="00587570">
      <w:pPr>
        <w:pStyle w:val="FootnoteText"/>
        <w:rPr>
          <w:rFonts w:cs="B Mitra"/>
        </w:rPr>
      </w:pPr>
      <w:r w:rsidRPr="00DF632B">
        <w:rPr>
          <w:rStyle w:val="FootnoteReference"/>
          <w:rFonts w:cs="B Mitra"/>
          <w:rtl/>
        </w:rPr>
        <w:t>4</w:t>
      </w:r>
      <w:r w:rsidRPr="00DF632B">
        <w:rPr>
          <w:rFonts w:cs="B Mitra"/>
          <w:rtl/>
        </w:rPr>
        <w:t xml:space="preserve"> </w:t>
      </w:r>
      <w:r>
        <w:rPr>
          <w:rFonts w:ascii="Times New Roman" w:hAnsi="Times New Roman" w:cs="Times New Roman" w:hint="cs"/>
          <w:rtl/>
        </w:rPr>
        <w:t>.</w:t>
      </w:r>
      <w:r w:rsidRPr="00DF632B">
        <w:rPr>
          <w:rFonts w:cs="B Mitra" w:hint="cs"/>
          <w:rtl/>
        </w:rPr>
        <w:t xml:space="preserve"> الترمذی، ص46</w:t>
      </w:r>
      <w:r>
        <w:rPr>
          <w:rFonts w:cs="B Mitra" w:hint="cs"/>
          <w:rtl/>
        </w:rPr>
        <w:t xml:space="preserve"> .</w:t>
      </w:r>
    </w:p>
  </w:footnote>
  <w:footnote w:id="72">
    <w:p w:rsidR="00BD4955" w:rsidRPr="00DF632B" w:rsidRDefault="00BD4955" w:rsidP="00587570">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بحارالانوار، ج23، ص126- امالی شیخ صدوق، مجلس 45</w:t>
      </w:r>
      <w:r>
        <w:rPr>
          <w:rFonts w:cs="B Mitra" w:hint="cs"/>
          <w:rtl/>
        </w:rPr>
        <w:t xml:space="preserve"> .</w:t>
      </w:r>
    </w:p>
  </w:footnote>
  <w:footnote w:id="73">
    <w:p w:rsidR="00BD4955" w:rsidRPr="00DF632B" w:rsidRDefault="00BD4955" w:rsidP="00587570">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مسند ابو داوود طیالسی، ج2096</w:t>
      </w:r>
      <w:r>
        <w:rPr>
          <w:rFonts w:cs="B Mitra" w:hint="cs"/>
          <w:rtl/>
        </w:rPr>
        <w:t xml:space="preserve"> .</w:t>
      </w:r>
    </w:p>
  </w:footnote>
  <w:footnote w:id="74">
    <w:p w:rsidR="00BD4955" w:rsidRPr="00DF632B" w:rsidRDefault="00BD4955" w:rsidP="00587570">
      <w:pPr>
        <w:pStyle w:val="FootnoteText"/>
        <w:rPr>
          <w:rFonts w:cs="B Mitra"/>
        </w:rPr>
      </w:pPr>
      <w:r>
        <w:rPr>
          <w:rStyle w:val="FootnoteReference"/>
          <w:rFonts w:cs="B Mitra" w:hint="cs"/>
          <w:rtl/>
        </w:rPr>
        <w:t>3</w:t>
      </w:r>
      <w:r>
        <w:rPr>
          <w:rFonts w:ascii="Times New Roman" w:hAnsi="Times New Roman" w:cs="Times New Roman" w:hint="cs"/>
          <w:rtl/>
        </w:rPr>
        <w:t>.</w:t>
      </w:r>
      <w:r w:rsidRPr="00DF632B">
        <w:rPr>
          <w:rFonts w:cs="B Mitra" w:hint="cs"/>
          <w:rtl/>
        </w:rPr>
        <w:t xml:space="preserve"> طبقات، ج2، قسم ثانی، ص101</w:t>
      </w:r>
      <w:r>
        <w:rPr>
          <w:rFonts w:cs="B Mitra" w:hint="cs"/>
          <w:rtl/>
        </w:rPr>
        <w:t>.</w:t>
      </w:r>
    </w:p>
  </w:footnote>
  <w:footnote w:id="75">
    <w:p w:rsidR="00BD4955" w:rsidRPr="00DF632B" w:rsidRDefault="00BD4955" w:rsidP="00587570">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همان منبع، ص 101</w:t>
      </w:r>
      <w:r>
        <w:rPr>
          <w:rFonts w:cs="B Mitra" w:hint="cs"/>
          <w:rtl/>
        </w:rPr>
        <w:t>.</w:t>
      </w:r>
    </w:p>
  </w:footnote>
  <w:footnote w:id="76">
    <w:p w:rsidR="00BD4955" w:rsidRPr="00DF632B" w:rsidRDefault="00BD4955" w:rsidP="00587570">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نهج البلاغه، خطبه‌ی 45، فیض الاسلام</w:t>
      </w:r>
      <w:r>
        <w:rPr>
          <w:rFonts w:cs="B Mitra" w:hint="cs"/>
          <w:rtl/>
        </w:rPr>
        <w:t>.</w:t>
      </w:r>
    </w:p>
  </w:footnote>
  <w:footnote w:id="77">
    <w:p w:rsidR="00BD4955" w:rsidRPr="00DF632B" w:rsidRDefault="00BD4955" w:rsidP="00587570">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 البلاغه، خطبه‌ی 84، فیض الاسلام</w:t>
      </w:r>
      <w:r>
        <w:rPr>
          <w:rFonts w:cs="B Mitra" w:hint="cs"/>
          <w:rtl/>
        </w:rPr>
        <w:t>.</w:t>
      </w:r>
    </w:p>
  </w:footnote>
  <w:footnote w:id="78">
    <w:p w:rsidR="00BD4955" w:rsidRPr="00DF632B" w:rsidRDefault="00BD4955" w:rsidP="00587570">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روزهای مدینه، ص833، علی عطایی اصفهانی</w:t>
      </w:r>
      <w:r>
        <w:rPr>
          <w:rFonts w:cs="B Mitra" w:hint="cs"/>
          <w:rtl/>
        </w:rPr>
        <w:t>.</w:t>
      </w:r>
    </w:p>
  </w:footnote>
  <w:footnote w:id="79">
    <w:p w:rsidR="00BD4955" w:rsidRPr="00DF632B" w:rsidRDefault="00BD4955" w:rsidP="00012344">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روزهای مدینه، علی عطایی اصفهانی، ص833</w:t>
      </w:r>
      <w:r>
        <w:rPr>
          <w:rFonts w:cs="B Mitra" w:hint="cs"/>
          <w:rtl/>
        </w:rPr>
        <w:t>.</w:t>
      </w:r>
    </w:p>
  </w:footnote>
  <w:footnote w:id="80">
    <w:p w:rsidR="00BD4955" w:rsidRPr="00DF632B" w:rsidRDefault="00BD4955" w:rsidP="0001234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روزهای مدینه، ص801، علی عطایی اصفهانی.</w:t>
      </w:r>
    </w:p>
  </w:footnote>
  <w:footnote w:id="81">
    <w:p w:rsidR="00BD4955" w:rsidRPr="00DF632B" w:rsidRDefault="00BD4955" w:rsidP="0001234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شرح نهج البلاغه، ابن ابی الحدید، ج3، ص145</w:t>
      </w:r>
      <w:r>
        <w:rPr>
          <w:rFonts w:cs="B Mitra" w:hint="cs"/>
          <w:rtl/>
        </w:rPr>
        <w:t>.</w:t>
      </w:r>
    </w:p>
  </w:footnote>
  <w:footnote w:id="82">
    <w:p w:rsidR="00BD4955" w:rsidRPr="00DF632B" w:rsidRDefault="00BD4955" w:rsidP="00012344">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سوره‌ی بقره، آیه 207</w:t>
      </w:r>
      <w:r>
        <w:rPr>
          <w:rFonts w:cs="B Mitra" w:hint="cs"/>
          <w:rtl/>
        </w:rPr>
        <w:t>.</w:t>
      </w:r>
    </w:p>
  </w:footnote>
  <w:footnote w:id="83">
    <w:p w:rsidR="00BD4955" w:rsidRPr="00DF632B" w:rsidRDefault="00BD4955" w:rsidP="00012344">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 xml:space="preserve"> الغدیر، ج2، ص48</w:t>
      </w:r>
      <w:r>
        <w:rPr>
          <w:rFonts w:cs="B Mitra" w:hint="cs"/>
          <w:rtl/>
        </w:rPr>
        <w:t>.</w:t>
      </w:r>
    </w:p>
  </w:footnote>
  <w:footnote w:id="84">
    <w:p w:rsidR="00BD4955" w:rsidRPr="00DF632B" w:rsidRDefault="00BD4955" w:rsidP="0001234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شرح نهج البلاغه، ابن ابی الحدید، ج1، ص4</w:t>
      </w:r>
      <w:r>
        <w:rPr>
          <w:rFonts w:cs="B Mitra" w:hint="cs"/>
          <w:rtl/>
        </w:rPr>
        <w:t>.</w:t>
      </w:r>
    </w:p>
  </w:footnote>
  <w:footnote w:id="85">
    <w:p w:rsidR="00BD4955" w:rsidRPr="00DF632B" w:rsidRDefault="00BD4955" w:rsidP="0001234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 البلاغه، خ3، فیض الاسلام</w:t>
      </w:r>
      <w:r>
        <w:rPr>
          <w:rFonts w:cs="B Mitra" w:hint="cs"/>
          <w:rtl/>
        </w:rPr>
        <w:t>.</w:t>
      </w:r>
    </w:p>
  </w:footnote>
  <w:footnote w:id="86">
    <w:p w:rsidR="00BD4955" w:rsidRPr="00DF632B" w:rsidRDefault="00BD4955" w:rsidP="0001234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سوره‌ی انسان، آیات 10-9</w:t>
      </w:r>
      <w:r>
        <w:rPr>
          <w:rFonts w:cs="B Mitra" w:hint="cs"/>
          <w:rtl/>
        </w:rPr>
        <w:t>.</w:t>
      </w:r>
    </w:p>
  </w:footnote>
  <w:footnote w:id="87">
    <w:p w:rsidR="00BD4955" w:rsidRPr="00DF632B" w:rsidRDefault="00BD4955" w:rsidP="00012344">
      <w:pPr>
        <w:pStyle w:val="FootnoteText"/>
        <w:rPr>
          <w:rFonts w:cs="B Mitra"/>
        </w:rPr>
      </w:pPr>
      <w:r w:rsidRPr="00DF632B">
        <w:rPr>
          <w:rStyle w:val="FootnoteReference"/>
          <w:rFonts w:cs="B Mitra"/>
          <w:rtl/>
        </w:rPr>
        <w:t>2</w:t>
      </w:r>
      <w:r>
        <w:rPr>
          <w:rFonts w:ascii="Times New Roman" w:hAnsi="Times New Roman" w:cs="Times New Roman" w:hint="cs"/>
          <w:rtl/>
        </w:rPr>
        <w:t xml:space="preserve">. </w:t>
      </w:r>
      <w:r w:rsidRPr="00DF632B">
        <w:rPr>
          <w:rFonts w:cs="B Mitra" w:hint="cs"/>
          <w:rtl/>
        </w:rPr>
        <w:t>سوره‌ی بقره، ایه 274</w:t>
      </w:r>
      <w:r>
        <w:rPr>
          <w:rFonts w:cs="B Mitra" w:hint="cs"/>
          <w:rtl/>
        </w:rPr>
        <w:t>.</w:t>
      </w:r>
    </w:p>
  </w:footnote>
  <w:footnote w:id="88">
    <w:p w:rsidR="00BD4955" w:rsidRPr="00DF632B" w:rsidRDefault="00BD4955" w:rsidP="000B7F2B">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روزهای مدینه، علی عطایی اصفهانی، ص828</w:t>
      </w:r>
      <w:r>
        <w:rPr>
          <w:rFonts w:cs="B Mitra" w:hint="cs"/>
          <w:rtl/>
        </w:rPr>
        <w:t>.</w:t>
      </w:r>
    </w:p>
  </w:footnote>
  <w:footnote w:id="89">
    <w:p w:rsidR="00BD4955" w:rsidRPr="00DF632B" w:rsidRDefault="00BD4955" w:rsidP="000B7F2B">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سوره‌ی اعراف، آیه 44</w:t>
      </w:r>
      <w:r>
        <w:rPr>
          <w:rFonts w:cs="B Mitra" w:hint="cs"/>
          <w:rtl/>
        </w:rPr>
        <w:t>.</w:t>
      </w:r>
    </w:p>
  </w:footnote>
  <w:footnote w:id="90">
    <w:p w:rsidR="00BD4955" w:rsidRPr="00DF632B" w:rsidRDefault="00BD4955" w:rsidP="002E474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تفسیر نمونه، ج6، ص 223-219</w:t>
      </w:r>
      <w:r>
        <w:rPr>
          <w:rFonts w:cs="B Mitra" w:hint="cs"/>
          <w:rtl/>
        </w:rPr>
        <w:t>.</w:t>
      </w:r>
    </w:p>
  </w:footnote>
  <w:footnote w:id="91">
    <w:p w:rsidR="00BD4955" w:rsidRPr="00DF632B" w:rsidRDefault="00BD4955" w:rsidP="000B7F2B">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نهج البلاغه، نامه‌ی 45، فیض الاسلام</w:t>
      </w:r>
      <w:r>
        <w:rPr>
          <w:rFonts w:cs="B Mitra" w:hint="cs"/>
          <w:rtl/>
        </w:rPr>
        <w:t>.</w:t>
      </w:r>
    </w:p>
  </w:footnote>
  <w:footnote w:id="92">
    <w:p w:rsidR="00BD4955" w:rsidRPr="00DF632B" w:rsidRDefault="00BD4955" w:rsidP="000B7F2B">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انوار نعمانیه، ج2، ص493</w:t>
      </w:r>
      <w:r>
        <w:rPr>
          <w:rFonts w:cs="B Mitra" w:hint="cs"/>
          <w:rtl/>
        </w:rPr>
        <w:t>.</w:t>
      </w:r>
    </w:p>
  </w:footnote>
  <w:footnote w:id="93">
    <w:p w:rsidR="00BD4955" w:rsidRPr="00DF632B" w:rsidRDefault="00BD4955" w:rsidP="000B7F2B">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انساب الاشراف، ج2، ص187</w:t>
      </w:r>
      <w:r>
        <w:rPr>
          <w:rFonts w:cs="B Mitra" w:hint="cs"/>
          <w:rtl/>
        </w:rPr>
        <w:t>.</w:t>
      </w:r>
    </w:p>
  </w:footnote>
  <w:footnote w:id="94">
    <w:p w:rsidR="00BD4955" w:rsidRPr="00DF632B" w:rsidRDefault="00BD4955" w:rsidP="000B7F2B">
      <w:pPr>
        <w:pStyle w:val="FootnoteText"/>
        <w:rPr>
          <w:rFonts w:cs="B Mitra"/>
        </w:rPr>
      </w:pPr>
      <w:r w:rsidRPr="00DF632B">
        <w:rPr>
          <w:rStyle w:val="FootnoteReference"/>
          <w:rFonts w:cs="B Mitra"/>
          <w:rtl/>
        </w:rPr>
        <w:t>2</w:t>
      </w:r>
      <w:r>
        <w:rPr>
          <w:rFonts w:ascii="Times New Roman" w:hAnsi="Times New Roman" w:cs="Times New Roman" w:hint="cs"/>
          <w:rtl/>
        </w:rPr>
        <w:t>.</w:t>
      </w:r>
      <w:r w:rsidRPr="00DF632B">
        <w:rPr>
          <w:rFonts w:cs="B Mitra" w:hint="cs"/>
          <w:rtl/>
        </w:rPr>
        <w:t xml:space="preserve"> الغارات، ج1، ص85</w:t>
      </w:r>
      <w:r>
        <w:rPr>
          <w:rFonts w:cs="B Mitra" w:hint="cs"/>
          <w:rtl/>
        </w:rPr>
        <w:t>.</w:t>
      </w:r>
    </w:p>
  </w:footnote>
  <w:footnote w:id="95">
    <w:p w:rsidR="00BD4955" w:rsidRPr="00DF632B" w:rsidRDefault="00BD4955" w:rsidP="000B7F2B">
      <w:pPr>
        <w:pStyle w:val="FootnoteText"/>
        <w:rPr>
          <w:rFonts w:cs="B Mitra"/>
        </w:rPr>
      </w:pPr>
      <w:r w:rsidRPr="00DF632B">
        <w:rPr>
          <w:rStyle w:val="FootnoteReference"/>
          <w:rFonts w:cs="B Mitra"/>
          <w:rtl/>
        </w:rPr>
        <w:t>3</w:t>
      </w:r>
      <w:r>
        <w:rPr>
          <w:rFonts w:cs="B Mitra" w:hint="cs"/>
          <w:rtl/>
        </w:rPr>
        <w:t>.</w:t>
      </w:r>
      <w:r w:rsidRPr="00DF632B">
        <w:rPr>
          <w:rFonts w:cs="B Mitra" w:hint="cs"/>
          <w:rtl/>
        </w:rPr>
        <w:t xml:space="preserve"> طبقات المحدثین باصبهان، ج1، ص279</w:t>
      </w:r>
      <w:r>
        <w:rPr>
          <w:rFonts w:cs="B Mitra" w:hint="cs"/>
          <w:rtl/>
        </w:rPr>
        <w:t>.</w:t>
      </w:r>
    </w:p>
  </w:footnote>
  <w:footnote w:id="96">
    <w:p w:rsidR="00BD4955" w:rsidRPr="00DF632B" w:rsidRDefault="00BD4955" w:rsidP="000B7F2B">
      <w:pPr>
        <w:pStyle w:val="FootnoteText"/>
        <w:rPr>
          <w:rFonts w:cs="B Mitra"/>
        </w:rPr>
      </w:pPr>
      <w:r>
        <w:rPr>
          <w:rStyle w:val="FootnoteReference"/>
          <w:rFonts w:cs="B Mitra" w:hint="cs"/>
          <w:rtl/>
        </w:rPr>
        <w:t>1</w:t>
      </w:r>
      <w:r>
        <w:rPr>
          <w:rFonts w:ascii="Times New Roman" w:hAnsi="Times New Roman" w:cs="Times New Roman" w:hint="cs"/>
          <w:rtl/>
        </w:rPr>
        <w:t>.</w:t>
      </w:r>
      <w:r w:rsidRPr="00DF632B">
        <w:rPr>
          <w:rFonts w:cs="B Mitra" w:hint="cs"/>
          <w:rtl/>
        </w:rPr>
        <w:t xml:space="preserve"> حیاة الصحابه، ج2، ص310</w:t>
      </w:r>
      <w:r>
        <w:rPr>
          <w:rFonts w:cs="B Mitra" w:hint="cs"/>
          <w:rtl/>
        </w:rPr>
        <w:t>.</w:t>
      </w:r>
    </w:p>
  </w:footnote>
  <w:footnote w:id="97">
    <w:p w:rsidR="00BD4955" w:rsidRPr="00DF632B" w:rsidRDefault="00BD4955" w:rsidP="000B7F2B">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 البلاغه، خطبه 45، فیض الاسلام</w:t>
      </w:r>
      <w:r>
        <w:rPr>
          <w:rFonts w:cs="B Mitra" w:hint="cs"/>
          <w:rtl/>
        </w:rPr>
        <w:t>.</w:t>
      </w:r>
    </w:p>
  </w:footnote>
  <w:footnote w:id="98">
    <w:p w:rsidR="00BD4955" w:rsidRPr="00DF632B" w:rsidRDefault="00BD4955" w:rsidP="000B7F2B">
      <w:pPr>
        <w:pStyle w:val="FootnoteText"/>
        <w:rPr>
          <w:rFonts w:cs="B Mitra"/>
        </w:rPr>
      </w:pPr>
      <w:r>
        <w:rPr>
          <w:rStyle w:val="FootnoteReference"/>
          <w:rFonts w:cs="B Mitra" w:hint="cs"/>
          <w:rtl/>
        </w:rPr>
        <w:t>2</w:t>
      </w:r>
      <w:r>
        <w:rPr>
          <w:rFonts w:ascii="Times New Roman" w:hAnsi="Times New Roman" w:cs="Times New Roman" w:hint="cs"/>
          <w:rtl/>
        </w:rPr>
        <w:t xml:space="preserve">. </w:t>
      </w:r>
      <w:r w:rsidRPr="00DF632B">
        <w:rPr>
          <w:rFonts w:cs="B Mitra" w:hint="cs"/>
          <w:rtl/>
        </w:rPr>
        <w:t>روزهای مدینه، علی عطایی اصفهانی، ص834</w:t>
      </w:r>
      <w:r>
        <w:rPr>
          <w:rFonts w:cs="B Mitra" w:hint="cs"/>
          <w:rtl/>
        </w:rPr>
        <w:t>.</w:t>
      </w:r>
    </w:p>
  </w:footnote>
  <w:footnote w:id="99">
    <w:p w:rsidR="00BD4955" w:rsidRPr="00DF632B" w:rsidRDefault="00BD4955" w:rsidP="000B7F2B">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نهج البلاغه، خطبه‌ی 45، فیض الاسلام</w:t>
      </w:r>
      <w:r>
        <w:rPr>
          <w:rFonts w:cs="B Mitra" w:hint="cs"/>
          <w:rtl/>
        </w:rPr>
        <w:t>.</w:t>
      </w:r>
    </w:p>
  </w:footnote>
  <w:footnote w:id="100">
    <w:p w:rsidR="00BD4955" w:rsidRPr="00DF632B" w:rsidRDefault="00BD4955" w:rsidP="0044336A">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نهج البلاغه، خطبه‌ی 33</w:t>
      </w:r>
      <w:r>
        <w:rPr>
          <w:rFonts w:cs="B Mitra" w:hint="cs"/>
          <w:rtl/>
        </w:rPr>
        <w:t>.</w:t>
      </w:r>
    </w:p>
  </w:footnote>
  <w:footnote w:id="101">
    <w:p w:rsidR="00BD4955" w:rsidRPr="00DF632B" w:rsidRDefault="00BD4955" w:rsidP="0044336A">
      <w:pPr>
        <w:pStyle w:val="FootnoteText"/>
        <w:rPr>
          <w:rFonts w:cs="B Mitra"/>
        </w:rPr>
      </w:pPr>
      <w:r w:rsidRPr="00DF632B">
        <w:rPr>
          <w:rStyle w:val="FootnoteReference"/>
          <w:rFonts w:cs="B Mitra"/>
          <w:rtl/>
        </w:rPr>
        <w:t>2</w:t>
      </w:r>
      <w:r>
        <w:rPr>
          <w:rFonts w:ascii="Times New Roman" w:hAnsi="Times New Roman" w:cs="Times New Roman" w:hint="cs"/>
          <w:rtl/>
        </w:rPr>
        <w:t xml:space="preserve">. </w:t>
      </w:r>
      <w:r w:rsidRPr="00DF632B">
        <w:rPr>
          <w:rFonts w:cs="B Mitra" w:hint="cs"/>
          <w:rtl/>
        </w:rPr>
        <w:t>همان منبع، خطبه‌ی 224</w:t>
      </w:r>
      <w:r>
        <w:rPr>
          <w:rFonts w:cs="B Mitra" w:hint="cs"/>
          <w:rtl/>
        </w:rPr>
        <w:t>.</w:t>
      </w:r>
    </w:p>
  </w:footnote>
  <w:footnote w:id="102">
    <w:p w:rsidR="00BD4955" w:rsidRPr="00DF632B" w:rsidRDefault="00BD4955" w:rsidP="0044336A">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همان منبع، حکمت236</w:t>
      </w:r>
      <w:r>
        <w:rPr>
          <w:rFonts w:cs="B Mitra" w:hint="cs"/>
          <w:rtl/>
        </w:rPr>
        <w:t>.</w:t>
      </w:r>
    </w:p>
  </w:footnote>
  <w:footnote w:id="103">
    <w:p w:rsidR="00BD4955" w:rsidRPr="00DF632B" w:rsidRDefault="00BD4955" w:rsidP="00A04E1C">
      <w:pPr>
        <w:pStyle w:val="FootnoteText"/>
        <w:rPr>
          <w:rFonts w:cs="B Mitra"/>
        </w:rPr>
      </w:pPr>
      <w:r>
        <w:rPr>
          <w:rStyle w:val="FootnoteReference"/>
          <w:rFonts w:cs="B Mitra" w:hint="cs"/>
          <w:rtl/>
        </w:rPr>
        <w:t>1</w:t>
      </w:r>
      <w:r>
        <w:rPr>
          <w:rFonts w:ascii="Times New Roman" w:hAnsi="Times New Roman" w:cs="Times New Roman" w:hint="cs"/>
          <w:rtl/>
        </w:rPr>
        <w:t>.</w:t>
      </w:r>
      <w:r w:rsidRPr="00DF632B">
        <w:rPr>
          <w:rFonts w:cs="B Mitra" w:hint="cs"/>
          <w:rtl/>
        </w:rPr>
        <w:t xml:space="preserve"> همان منبع، خطبه‌ی 3</w:t>
      </w:r>
      <w:r>
        <w:rPr>
          <w:rFonts w:cs="B Mitra" w:hint="cs"/>
          <w:rtl/>
        </w:rPr>
        <w:t>.</w:t>
      </w:r>
    </w:p>
  </w:footnote>
  <w:footnote w:id="104">
    <w:p w:rsidR="00BD4955" w:rsidRPr="00DF632B" w:rsidRDefault="00BD4955" w:rsidP="00A04E1C">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نهج البلاغه، خطبه‌ی32، فیض الاسلام</w:t>
      </w:r>
      <w:r>
        <w:rPr>
          <w:rFonts w:cs="B Mitra" w:hint="cs"/>
          <w:rtl/>
        </w:rPr>
        <w:t>.</w:t>
      </w:r>
    </w:p>
  </w:footnote>
  <w:footnote w:id="105">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 البلاغه، نامه‌ی 45- فیض الاسلام</w:t>
      </w:r>
      <w:r>
        <w:rPr>
          <w:rFonts w:cs="B Mitra" w:hint="cs"/>
          <w:rtl/>
        </w:rPr>
        <w:t>.</w:t>
      </w:r>
    </w:p>
  </w:footnote>
  <w:footnote w:id="106">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 البلاغه، نامه41،  محمد دشتی</w:t>
      </w:r>
      <w:r>
        <w:rPr>
          <w:rFonts w:cs="B Mitra" w:hint="cs"/>
          <w:rtl/>
        </w:rPr>
        <w:t>.</w:t>
      </w:r>
    </w:p>
  </w:footnote>
  <w:footnote w:id="107">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Pr>
          <w:rFonts w:ascii="Times New Roman" w:hAnsi="Times New Roman" w:cs="Times New Roman" w:hint="cs"/>
          <w:rtl/>
        </w:rPr>
        <w:t xml:space="preserve"> </w:t>
      </w:r>
      <w:r w:rsidRPr="00DF632B">
        <w:rPr>
          <w:rFonts w:cs="B Mitra" w:hint="cs"/>
          <w:rtl/>
        </w:rPr>
        <w:t>نهج البلاغه، خطبه45، فیض الاسلام</w:t>
      </w:r>
      <w:r>
        <w:rPr>
          <w:rFonts w:cs="B Mitra" w:hint="cs"/>
          <w:rtl/>
        </w:rPr>
        <w:t>.</w:t>
      </w:r>
    </w:p>
  </w:footnote>
  <w:footnote w:id="108">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نهج‌البلاغه،خطبه‌ی 224، فیض الاسلام</w:t>
      </w:r>
      <w:r>
        <w:rPr>
          <w:rFonts w:cs="B Mitra" w:hint="cs"/>
          <w:rtl/>
        </w:rPr>
        <w:t>.</w:t>
      </w:r>
    </w:p>
  </w:footnote>
  <w:footnote w:id="109">
    <w:p w:rsidR="00BD4955" w:rsidRPr="00DF632B" w:rsidRDefault="00BD4955" w:rsidP="00A04E1C">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بحارالانوار، ج41، ص113</w:t>
      </w:r>
      <w:r>
        <w:rPr>
          <w:rFonts w:cs="B Mitra" w:hint="cs"/>
          <w:rtl/>
        </w:rPr>
        <w:t>.</w:t>
      </w:r>
    </w:p>
  </w:footnote>
  <w:footnote w:id="110">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وسائل الشیعه، چاپ آل البیت، ج15، ص105، باب39، ابواب جهاد، ح1</w:t>
      </w:r>
      <w:r>
        <w:rPr>
          <w:rFonts w:cs="B Mitra" w:hint="cs"/>
          <w:rtl/>
        </w:rPr>
        <w:t>.</w:t>
      </w:r>
    </w:p>
  </w:footnote>
  <w:footnote w:id="111">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وسائل الشیعه، چاپ آل البیت، ج15، ص105، باب 39، ابواب جهاد، ح2</w:t>
      </w:r>
      <w:r>
        <w:rPr>
          <w:rFonts w:cs="B Mitra" w:hint="cs"/>
          <w:rtl/>
        </w:rPr>
        <w:t>.</w:t>
      </w:r>
    </w:p>
  </w:footnote>
  <w:footnote w:id="112">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سوره‌ی حجرات، آیه 13</w:t>
      </w:r>
      <w:r>
        <w:rPr>
          <w:rFonts w:cs="B Mitra" w:hint="cs"/>
          <w:rtl/>
        </w:rPr>
        <w:t>.</w:t>
      </w:r>
    </w:p>
  </w:footnote>
  <w:footnote w:id="113">
    <w:p w:rsidR="00BD4955" w:rsidRPr="00DF632B" w:rsidRDefault="00BD4955" w:rsidP="00A04E1C">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وسائل الشیعه، ج15، ص107، باب39، ابواب جهاد، ح6</w:t>
      </w:r>
      <w:r>
        <w:rPr>
          <w:rFonts w:cs="B Mitra" w:hint="cs"/>
          <w:rtl/>
        </w:rPr>
        <w:t>.</w:t>
      </w:r>
    </w:p>
  </w:footnote>
  <w:footnote w:id="114">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وسائل الشیعه، ج15، ص108، باب40، ابواب الجهاد، ح1</w:t>
      </w:r>
      <w:r>
        <w:rPr>
          <w:rFonts w:cs="B Mitra" w:hint="cs"/>
          <w:rtl/>
        </w:rPr>
        <w:t>.</w:t>
      </w:r>
    </w:p>
  </w:footnote>
  <w:footnote w:id="115">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همان منبع، ص109، ح4</w:t>
      </w:r>
      <w:r>
        <w:rPr>
          <w:rFonts w:cs="B Mitra" w:hint="cs"/>
          <w:rtl/>
        </w:rPr>
        <w:t>.</w:t>
      </w:r>
    </w:p>
  </w:footnote>
  <w:footnote w:id="116">
    <w:p w:rsidR="00BD4955" w:rsidRPr="00DF632B" w:rsidRDefault="00BD4955" w:rsidP="00A04E1C">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همان منبع، ص108، ح2</w:t>
      </w:r>
      <w:r>
        <w:rPr>
          <w:rFonts w:cs="B Mitra" w:hint="cs"/>
          <w:rtl/>
        </w:rPr>
        <w:t>.</w:t>
      </w:r>
    </w:p>
  </w:footnote>
  <w:footnote w:id="117">
    <w:p w:rsidR="00BD4955" w:rsidRPr="00DF632B" w:rsidRDefault="00BD4955" w:rsidP="00A04E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وسائل الشیعه، ج15، باب40، ص108، ابواب الجهاد، ح6</w:t>
      </w:r>
      <w:r>
        <w:rPr>
          <w:rFonts w:cs="B Mitra" w:hint="cs"/>
          <w:rtl/>
        </w:rPr>
        <w:t>.</w:t>
      </w:r>
    </w:p>
  </w:footnote>
  <w:footnote w:id="118">
    <w:p w:rsidR="00BD4955" w:rsidRPr="00DF632B" w:rsidRDefault="00BD4955" w:rsidP="0073671C">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وسائل الشیعه، ج15، ص108، باب40، ابواب الجهاد، ح5</w:t>
      </w:r>
      <w:r>
        <w:rPr>
          <w:rFonts w:cs="B Mitra" w:hint="cs"/>
          <w:rtl/>
        </w:rPr>
        <w:t>.</w:t>
      </w:r>
    </w:p>
  </w:footnote>
  <w:footnote w:id="119">
    <w:p w:rsidR="00BD4955" w:rsidRPr="00DF632B" w:rsidRDefault="00BD4955" w:rsidP="0073671C">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همان منبع، ص108</w:t>
      </w:r>
      <w:r>
        <w:rPr>
          <w:rFonts w:cs="B Mitra" w:hint="cs"/>
          <w:rtl/>
        </w:rPr>
        <w:t>.</w:t>
      </w:r>
    </w:p>
  </w:footnote>
  <w:footnote w:id="120">
    <w:p w:rsidR="00BD4955" w:rsidRPr="00DF632B" w:rsidRDefault="00BD4955" w:rsidP="0073671C">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الفتوح، ج3، ص90</w:t>
      </w:r>
      <w:r>
        <w:rPr>
          <w:rFonts w:cs="B Mitra" w:hint="cs"/>
          <w:rtl/>
        </w:rPr>
        <w:t>.</w:t>
      </w:r>
    </w:p>
  </w:footnote>
  <w:footnote w:id="121">
    <w:p w:rsidR="00BD4955" w:rsidRPr="00DF632B" w:rsidRDefault="00BD4955" w:rsidP="00881A84">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سوره‌ی توبه، آیه 19</w:t>
      </w:r>
      <w:r>
        <w:rPr>
          <w:rFonts w:cs="B Mitra" w:hint="cs"/>
          <w:rtl/>
        </w:rPr>
        <w:t>.</w:t>
      </w:r>
    </w:p>
  </w:footnote>
  <w:footnote w:id="122">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تفسیر نمونه، ج7، ص382</w:t>
      </w:r>
      <w:r>
        <w:rPr>
          <w:rFonts w:cs="B Mitra" w:hint="cs"/>
          <w:rtl/>
        </w:rPr>
        <w:t>.</w:t>
      </w:r>
    </w:p>
  </w:footnote>
  <w:footnote w:id="123">
    <w:p w:rsidR="00BD4955" w:rsidRPr="00DF632B" w:rsidRDefault="00BD4955" w:rsidP="00881A84">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نهج البلاغه، خطبه‌ی27، ص74</w:t>
      </w:r>
      <w:r>
        <w:rPr>
          <w:rFonts w:cs="B Mitra" w:hint="cs"/>
          <w:rtl/>
        </w:rPr>
        <w:t>.</w:t>
      </w:r>
    </w:p>
  </w:footnote>
  <w:footnote w:id="124">
    <w:p w:rsidR="00BD4955" w:rsidRPr="00DF632B" w:rsidRDefault="00BD4955" w:rsidP="00881A84">
      <w:pPr>
        <w:pStyle w:val="FootnoteText"/>
        <w:rPr>
          <w:rFonts w:cs="B Mitra"/>
        </w:rPr>
      </w:pPr>
      <w:r>
        <w:rPr>
          <w:rStyle w:val="FootnoteReference"/>
          <w:rFonts w:cs="B Mitra" w:hint="cs"/>
          <w:rtl/>
        </w:rPr>
        <w:t>1</w:t>
      </w:r>
      <w:r>
        <w:rPr>
          <w:rFonts w:ascii="Times New Roman" w:hAnsi="Times New Roman" w:cs="Times New Roman" w:hint="cs"/>
          <w:rtl/>
        </w:rPr>
        <w:t>.</w:t>
      </w:r>
      <w:r w:rsidRPr="00DF632B">
        <w:rPr>
          <w:rFonts w:cs="B Mitra" w:hint="cs"/>
          <w:rtl/>
        </w:rPr>
        <w:t xml:space="preserve"> سوره‌ی نساء، آیه 95</w:t>
      </w:r>
      <w:r>
        <w:rPr>
          <w:rFonts w:cs="B Mitra" w:hint="cs"/>
          <w:rtl/>
        </w:rPr>
        <w:t>.</w:t>
      </w:r>
    </w:p>
  </w:footnote>
  <w:footnote w:id="125">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نهج البلاغه، نامه45، فیض الاسلام</w:t>
      </w:r>
      <w:r>
        <w:rPr>
          <w:rFonts w:cs="B Mitra" w:hint="cs"/>
          <w:rtl/>
        </w:rPr>
        <w:t>.</w:t>
      </w:r>
    </w:p>
  </w:footnote>
  <w:footnote w:id="126">
    <w:p w:rsidR="00BD4955" w:rsidRPr="00DF632B" w:rsidRDefault="00BD4955" w:rsidP="00881A84">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نهج البلاغه، خطبه‌ی 11، محمد دشتی</w:t>
      </w:r>
      <w:r>
        <w:rPr>
          <w:rFonts w:cs="B Mitra" w:hint="cs"/>
          <w:rtl/>
        </w:rPr>
        <w:t>.</w:t>
      </w:r>
    </w:p>
  </w:footnote>
  <w:footnote w:id="127">
    <w:p w:rsidR="00BD4955" w:rsidRPr="00DF632B" w:rsidRDefault="00BD4955" w:rsidP="00B45AF7">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نهج البلاغه، نامه45، فیض الاسلام</w:t>
      </w:r>
      <w:r>
        <w:rPr>
          <w:rFonts w:cs="B Mitra" w:hint="cs"/>
          <w:rtl/>
        </w:rPr>
        <w:t>.</w:t>
      </w:r>
    </w:p>
  </w:footnote>
  <w:footnote w:id="128">
    <w:p w:rsidR="00BD4955" w:rsidRPr="00DF632B" w:rsidRDefault="00BD4955" w:rsidP="00B45AF7">
      <w:pPr>
        <w:pStyle w:val="FootnoteText"/>
        <w:rPr>
          <w:rFonts w:cs="B Mitra"/>
        </w:rPr>
      </w:pPr>
      <w:r w:rsidRPr="00DF632B">
        <w:rPr>
          <w:rStyle w:val="FootnoteReference"/>
          <w:rFonts w:cs="B Mitra"/>
          <w:rtl/>
        </w:rPr>
        <w:t>2</w:t>
      </w:r>
      <w:r>
        <w:rPr>
          <w:rFonts w:ascii="Times New Roman" w:hAnsi="Times New Roman" w:cs="Times New Roman" w:hint="cs"/>
          <w:rtl/>
        </w:rPr>
        <w:t xml:space="preserve">. </w:t>
      </w:r>
      <w:r w:rsidRPr="00DF632B">
        <w:rPr>
          <w:rFonts w:cs="B Mitra" w:hint="cs"/>
          <w:rtl/>
        </w:rPr>
        <w:t>غررالحکم و دررالکلم، ص340</w:t>
      </w:r>
    </w:p>
  </w:footnote>
  <w:footnote w:id="129">
    <w:p w:rsidR="00BD4955" w:rsidRPr="00DF632B" w:rsidRDefault="00BD4955" w:rsidP="00B45AF7">
      <w:pPr>
        <w:pStyle w:val="FootnoteText"/>
        <w:rPr>
          <w:rFonts w:cs="B Mitra"/>
        </w:rPr>
      </w:pPr>
      <w:r w:rsidRPr="00DF632B">
        <w:rPr>
          <w:rStyle w:val="FootnoteReference"/>
          <w:rFonts w:cs="B Mitra"/>
          <w:rtl/>
        </w:rPr>
        <w:t>3</w:t>
      </w:r>
      <w:r>
        <w:rPr>
          <w:rFonts w:ascii="Times New Roman" w:hAnsi="Times New Roman" w:cs="Times New Roman" w:hint="cs"/>
          <w:rtl/>
        </w:rPr>
        <w:t xml:space="preserve">. </w:t>
      </w:r>
      <w:r w:rsidRPr="00DF632B">
        <w:rPr>
          <w:rFonts w:cs="B Mitra" w:hint="cs"/>
          <w:rtl/>
        </w:rPr>
        <w:t>همان منبع، ص340</w:t>
      </w:r>
    </w:p>
  </w:footnote>
  <w:footnote w:id="130">
    <w:p w:rsidR="00BD4955" w:rsidRPr="00DF632B" w:rsidRDefault="00BD4955" w:rsidP="00B45AF7">
      <w:pPr>
        <w:pStyle w:val="FootnoteText"/>
        <w:rPr>
          <w:rFonts w:cs="B Mitra"/>
        </w:rPr>
      </w:pPr>
      <w:r w:rsidRPr="00DF632B">
        <w:rPr>
          <w:rStyle w:val="FootnoteReference"/>
          <w:rFonts w:cs="B Mitra"/>
          <w:rtl/>
        </w:rPr>
        <w:t>4</w:t>
      </w:r>
      <w:r>
        <w:rPr>
          <w:rFonts w:cs="B Mitra" w:hint="cs"/>
          <w:rtl/>
        </w:rPr>
        <w:t xml:space="preserve">. </w:t>
      </w:r>
      <w:r w:rsidRPr="00DF632B">
        <w:rPr>
          <w:rFonts w:cs="B Mitra" w:hint="cs"/>
          <w:rtl/>
        </w:rPr>
        <w:t xml:space="preserve"> نهج البلاغه، نامه‌ی 53</w:t>
      </w:r>
    </w:p>
  </w:footnote>
  <w:footnote w:id="131">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غررالحکم و دررالکلم، ص339</w:t>
      </w:r>
      <w:r>
        <w:rPr>
          <w:rFonts w:cs="B Mitra" w:hint="cs"/>
          <w:rtl/>
        </w:rPr>
        <w:t>.</w:t>
      </w:r>
    </w:p>
  </w:footnote>
  <w:footnote w:id="132">
    <w:p w:rsidR="00BD4955" w:rsidRPr="00DF632B" w:rsidRDefault="00BD4955" w:rsidP="0073275F">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روزهای مدینه، علی عطایی اصفهانی، ص826</w:t>
      </w:r>
      <w:r>
        <w:rPr>
          <w:rFonts w:cs="B Mitra" w:hint="cs"/>
          <w:rtl/>
        </w:rPr>
        <w:t>.</w:t>
      </w:r>
    </w:p>
  </w:footnote>
  <w:footnote w:id="133">
    <w:p w:rsidR="00BD4955" w:rsidRPr="00DF632B" w:rsidRDefault="00BD4955" w:rsidP="00881A84">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مسند احمد حنبل، ج5، ص358</w:t>
      </w:r>
      <w:r>
        <w:rPr>
          <w:rFonts w:cs="B Mitra" w:hint="cs"/>
          <w:rtl/>
        </w:rPr>
        <w:t>.</w:t>
      </w:r>
    </w:p>
  </w:footnote>
  <w:footnote w:id="134">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روزهای مدینه، علی عطایی اصفهانی، ص803</w:t>
      </w:r>
      <w:r>
        <w:rPr>
          <w:rFonts w:cs="B Mitra" w:hint="cs"/>
          <w:rtl/>
        </w:rPr>
        <w:t>.</w:t>
      </w:r>
    </w:p>
  </w:footnote>
  <w:footnote w:id="135">
    <w:p w:rsidR="00BD4955" w:rsidRPr="00DF632B" w:rsidRDefault="00BD4955" w:rsidP="00881A84">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روزهای مدینه، علی عطایی اصفهانی، ص827</w:t>
      </w:r>
      <w:r>
        <w:rPr>
          <w:rFonts w:cs="B Mitra" w:hint="cs"/>
          <w:rtl/>
        </w:rPr>
        <w:t>.</w:t>
      </w:r>
    </w:p>
  </w:footnote>
  <w:footnote w:id="136">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طبقات الکبری، ج3، ص23</w:t>
      </w:r>
      <w:r>
        <w:rPr>
          <w:rFonts w:cs="B Mitra" w:hint="cs"/>
          <w:rtl/>
        </w:rPr>
        <w:t>.</w:t>
      </w:r>
    </w:p>
  </w:footnote>
  <w:footnote w:id="137">
    <w:p w:rsidR="00BD4955" w:rsidRPr="00DF632B" w:rsidRDefault="00BD4955" w:rsidP="00881A84">
      <w:pPr>
        <w:pStyle w:val="FootnoteText"/>
        <w:rPr>
          <w:rFonts w:cs="B Mitra"/>
        </w:rPr>
      </w:pPr>
      <w:r>
        <w:rPr>
          <w:rStyle w:val="FootnoteReference"/>
          <w:rFonts w:cs="B Mitra" w:hint="cs"/>
          <w:rtl/>
        </w:rPr>
        <w:t>1</w:t>
      </w:r>
      <w:r>
        <w:rPr>
          <w:rFonts w:cs="B Mitra" w:hint="cs"/>
          <w:rtl/>
        </w:rPr>
        <w:t xml:space="preserve">. </w:t>
      </w:r>
      <w:r w:rsidRPr="00DF632B">
        <w:rPr>
          <w:rFonts w:cs="B Mitra" w:hint="cs"/>
          <w:rtl/>
        </w:rPr>
        <w:t>بخری، کتاب جهاد، ص121، باب ما قیل فی لواءِ النّبی- صلّی الله علیه وآله وسلّم- ح 1417</w:t>
      </w:r>
      <w:r>
        <w:rPr>
          <w:rFonts w:cs="B Mitra" w:hint="cs"/>
          <w:rtl/>
        </w:rPr>
        <w:t>.</w:t>
      </w:r>
    </w:p>
  </w:footnote>
  <w:footnote w:id="138">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بخاری، کتاب جهاد، ص 102، باب دعا النبی- صلّی الله علیه وآله وسلّم- إلی الاسلام، ح، 1405</w:t>
      </w:r>
      <w:r>
        <w:rPr>
          <w:rFonts w:cs="B Mitra" w:hint="cs"/>
          <w:rtl/>
        </w:rPr>
        <w:t>.</w:t>
      </w:r>
    </w:p>
  </w:footnote>
  <w:footnote w:id="139">
    <w:p w:rsidR="00BD4955" w:rsidRPr="00DF632B" w:rsidRDefault="00BD4955" w:rsidP="00881A84">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مائده، آیه‌ی 56</w:t>
      </w:r>
      <w:r>
        <w:rPr>
          <w:rFonts w:cs="B Mitra" w:hint="cs"/>
          <w:rtl/>
        </w:rPr>
        <w:t>.</w:t>
      </w:r>
    </w:p>
  </w:footnote>
  <w:footnote w:id="140">
    <w:p w:rsidR="00BD4955" w:rsidRPr="00DF632B" w:rsidRDefault="00BD4955" w:rsidP="00881A84">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احزاب، آیه‌ی 33</w:t>
      </w:r>
      <w:r>
        <w:rPr>
          <w:rFonts w:cs="B Mitra" w:hint="cs"/>
          <w:rtl/>
        </w:rPr>
        <w:t>.</w:t>
      </w:r>
    </w:p>
  </w:footnote>
  <w:footnote w:id="141">
    <w:p w:rsidR="00BD4955" w:rsidRPr="00DF632B" w:rsidRDefault="00BD4955" w:rsidP="00D452CA">
      <w:pPr>
        <w:pStyle w:val="FootnoteText"/>
        <w:rPr>
          <w:rFonts w:cs="B Mitra"/>
        </w:rPr>
      </w:pPr>
      <w:r w:rsidRPr="00DF632B">
        <w:rPr>
          <w:rStyle w:val="FootnoteReference"/>
          <w:rFonts w:cs="B Mitra"/>
          <w:rtl/>
        </w:rPr>
        <w:t>1</w:t>
      </w:r>
      <w:r>
        <w:rPr>
          <w:rFonts w:cs="B Mitra" w:hint="cs"/>
          <w:rtl/>
        </w:rPr>
        <w:t xml:space="preserve">. </w:t>
      </w:r>
      <w:r w:rsidRPr="00DF632B">
        <w:rPr>
          <w:rFonts w:cs="B Mitra" w:hint="cs"/>
          <w:rtl/>
        </w:rPr>
        <w:t>نهج‌البلاغه، خطبه‌ی 182، ص350</w:t>
      </w:r>
      <w:r>
        <w:rPr>
          <w:rFonts w:cs="B Mitra" w:hint="cs"/>
          <w:rtl/>
        </w:rPr>
        <w:t>.</w:t>
      </w:r>
    </w:p>
  </w:footnote>
  <w:footnote w:id="142">
    <w:p w:rsidR="00BD4955" w:rsidRPr="00DF632B" w:rsidRDefault="00BD4955" w:rsidP="00D452CA">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نهج البلاغه، نامه‌ی 35</w:t>
      </w:r>
      <w:r>
        <w:rPr>
          <w:rFonts w:cs="B Mitra" w:hint="cs"/>
          <w:rtl/>
        </w:rPr>
        <w:t>.</w:t>
      </w:r>
    </w:p>
  </w:footnote>
  <w:footnote w:id="143">
    <w:p w:rsidR="00BD4955" w:rsidRPr="00DF632B" w:rsidRDefault="00BD4955" w:rsidP="00D452CA">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بحارالانوار، ج32، ص566</w:t>
      </w:r>
      <w:r>
        <w:rPr>
          <w:rFonts w:cs="B Mitra" w:hint="cs"/>
          <w:rtl/>
        </w:rPr>
        <w:t>.</w:t>
      </w:r>
    </w:p>
  </w:footnote>
  <w:footnote w:id="144">
    <w:p w:rsidR="00BD4955" w:rsidRPr="00DF632B" w:rsidRDefault="00BD4955" w:rsidP="00D452CA">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پرتوی از زندگانی اول معصوم عراق، علی عطایی اصفهانی، ص432</w:t>
      </w:r>
      <w:r>
        <w:rPr>
          <w:rFonts w:cs="B Mitra" w:hint="cs"/>
          <w:rtl/>
        </w:rPr>
        <w:t>.</w:t>
      </w:r>
    </w:p>
  </w:footnote>
  <w:footnote w:id="145">
    <w:p w:rsidR="00BD4955" w:rsidRPr="00DF632B" w:rsidRDefault="00BD4955" w:rsidP="00D452CA">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بحارالانوار، ج42، ص277</w:t>
      </w:r>
      <w:r>
        <w:rPr>
          <w:rFonts w:cs="B Mitra" w:hint="cs"/>
          <w:rtl/>
        </w:rPr>
        <w:t>.</w:t>
      </w:r>
    </w:p>
  </w:footnote>
  <w:footnote w:id="146">
    <w:p w:rsidR="00BD4955" w:rsidRPr="00DF632B" w:rsidRDefault="00BD4955" w:rsidP="00D452CA">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بحارالانوار، ج42، ص 238</w:t>
      </w:r>
      <w:r>
        <w:rPr>
          <w:rFonts w:cs="B Mitra" w:hint="cs"/>
          <w:rtl/>
        </w:rPr>
        <w:t>.</w:t>
      </w:r>
    </w:p>
  </w:footnote>
  <w:footnote w:id="147">
    <w:p w:rsidR="00BD4955" w:rsidRPr="00DF632B" w:rsidRDefault="00BD4955" w:rsidP="00D452CA">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اعلام الوری و اعلام الهدی، ج1، ص311</w:t>
      </w:r>
      <w:r>
        <w:rPr>
          <w:rFonts w:cs="B Mitra" w:hint="cs"/>
          <w:rtl/>
        </w:rPr>
        <w:t>.</w:t>
      </w:r>
    </w:p>
  </w:footnote>
  <w:footnote w:id="148">
    <w:p w:rsidR="00BD4955" w:rsidRPr="00DF632B" w:rsidRDefault="00BD4955" w:rsidP="00D452CA">
      <w:pPr>
        <w:pStyle w:val="FootnoteText"/>
        <w:rPr>
          <w:rFonts w:cs="B Mitra"/>
        </w:rPr>
      </w:pPr>
      <w:r>
        <w:rPr>
          <w:rStyle w:val="FootnoteReference"/>
          <w:rFonts w:cs="B Mitra" w:hint="cs"/>
          <w:rtl/>
        </w:rPr>
        <w:t>2</w:t>
      </w:r>
      <w:r>
        <w:rPr>
          <w:rFonts w:cs="B Mitra" w:hint="cs"/>
          <w:rtl/>
        </w:rPr>
        <w:t>.</w:t>
      </w:r>
      <w:r w:rsidRPr="00DF632B">
        <w:rPr>
          <w:rFonts w:cs="B Mitra" w:hint="cs"/>
          <w:rtl/>
        </w:rPr>
        <w:t xml:space="preserve"> بحارالانوار، ج42، ص238- اعلام الوری و اعلام الهدی، ج1، ص311</w:t>
      </w:r>
      <w:r>
        <w:rPr>
          <w:rFonts w:cs="B Mitra" w:hint="cs"/>
          <w:rtl/>
        </w:rPr>
        <w:t>.</w:t>
      </w:r>
    </w:p>
  </w:footnote>
  <w:footnote w:id="149">
    <w:p w:rsidR="00BD4955" w:rsidRPr="00DF632B" w:rsidRDefault="00BD4955" w:rsidP="00D452CA">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همان منبع، ج42، ص278</w:t>
      </w:r>
      <w:r>
        <w:rPr>
          <w:rFonts w:cs="B Mitra" w:hint="cs"/>
          <w:rtl/>
        </w:rPr>
        <w:t>.</w:t>
      </w:r>
    </w:p>
  </w:footnote>
  <w:footnote w:id="150">
    <w:p w:rsidR="00BD4955" w:rsidRPr="00DF632B" w:rsidRDefault="00BD4955" w:rsidP="00D452CA">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همان منبع، ج42، ص278</w:t>
      </w:r>
      <w:r>
        <w:rPr>
          <w:rFonts w:cs="B Mitra" w:hint="cs"/>
          <w:rtl/>
        </w:rPr>
        <w:t>.</w:t>
      </w:r>
    </w:p>
  </w:footnote>
  <w:footnote w:id="151">
    <w:p w:rsidR="00BD4955" w:rsidRPr="00DF632B" w:rsidRDefault="00BD4955" w:rsidP="00D452CA">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زندگی و سیره‌ی امیرالمؤمنین- علیه‌السلام- علی عطایی اصفهانی، ص480</w:t>
      </w:r>
      <w:r>
        <w:rPr>
          <w:rFonts w:cs="B Mitra" w:hint="cs"/>
          <w:rtl/>
        </w:rPr>
        <w:t>.</w:t>
      </w:r>
    </w:p>
  </w:footnote>
  <w:footnote w:id="152">
    <w:p w:rsidR="00BD4955" w:rsidRPr="00DF632B" w:rsidRDefault="00BD4955" w:rsidP="00D452CA">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مناقب آل ابی طالب، ج2، ص170- بحارالانوار، ج42، ص230</w:t>
      </w:r>
      <w:r>
        <w:rPr>
          <w:rFonts w:cs="B Mitra" w:hint="cs"/>
          <w:rtl/>
        </w:rPr>
        <w:t>.</w:t>
      </w:r>
    </w:p>
  </w:footnote>
  <w:footnote w:id="153">
    <w:p w:rsidR="00BD4955" w:rsidRPr="00DF632B" w:rsidRDefault="00BD4955" w:rsidP="00D452CA">
      <w:pPr>
        <w:pStyle w:val="FootnoteText"/>
        <w:rPr>
          <w:rFonts w:cs="B Mitra"/>
        </w:rPr>
      </w:pPr>
      <w:r w:rsidRPr="00DF632B">
        <w:rPr>
          <w:rStyle w:val="FootnoteReference"/>
          <w:rFonts w:cs="B Mitra"/>
          <w:rtl/>
        </w:rPr>
        <w:t>3</w:t>
      </w:r>
      <w:r>
        <w:rPr>
          <w:rFonts w:cs="B Mitra" w:hint="cs"/>
          <w:rtl/>
        </w:rPr>
        <w:t>.</w:t>
      </w:r>
      <w:r w:rsidRPr="00DF632B">
        <w:rPr>
          <w:rFonts w:cs="B Mitra" w:hint="cs"/>
          <w:rtl/>
        </w:rPr>
        <w:t xml:space="preserve"> منتهی الآمال، شیخ عباس قمی، ص481</w:t>
      </w:r>
      <w:r>
        <w:rPr>
          <w:rFonts w:cs="B Mitra" w:hint="cs"/>
          <w:rtl/>
        </w:rPr>
        <w:t>.</w:t>
      </w:r>
    </w:p>
  </w:footnote>
  <w:footnote w:id="154">
    <w:p w:rsidR="00BD4955" w:rsidRPr="00DF632B" w:rsidRDefault="00BD4955" w:rsidP="00D452CA">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بحارالانوار، ج43، ص239</w:t>
      </w:r>
      <w:r>
        <w:rPr>
          <w:rFonts w:cs="B Mitra" w:hint="cs"/>
          <w:rtl/>
        </w:rPr>
        <w:t>.</w:t>
      </w:r>
    </w:p>
  </w:footnote>
  <w:footnote w:id="155">
    <w:p w:rsidR="00BD4955" w:rsidRPr="00DF632B" w:rsidRDefault="00BD4955" w:rsidP="00D452CA">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سوره‌ی طه، آیه 55</w:t>
      </w:r>
      <w:r>
        <w:rPr>
          <w:rFonts w:cs="B Mitra" w:hint="cs"/>
          <w:rtl/>
        </w:rPr>
        <w:t>.</w:t>
      </w:r>
    </w:p>
  </w:footnote>
  <w:footnote w:id="156">
    <w:p w:rsidR="00BD4955" w:rsidRPr="00DF632B" w:rsidRDefault="00BD4955" w:rsidP="00D452CA">
      <w:pPr>
        <w:pStyle w:val="FootnoteText"/>
        <w:rPr>
          <w:rFonts w:cs="B Mitra"/>
        </w:rPr>
      </w:pPr>
      <w:r w:rsidRPr="00DF632B">
        <w:rPr>
          <w:rStyle w:val="FootnoteReference"/>
          <w:rFonts w:cs="B Mitra"/>
          <w:rtl/>
        </w:rPr>
        <w:t>3</w:t>
      </w:r>
      <w:r>
        <w:rPr>
          <w:rFonts w:cs="B Mitra" w:hint="cs"/>
          <w:rtl/>
        </w:rPr>
        <w:t>.</w:t>
      </w:r>
      <w:r w:rsidRPr="00DF632B">
        <w:rPr>
          <w:rFonts w:cs="B Mitra" w:hint="cs"/>
          <w:rtl/>
        </w:rPr>
        <w:t xml:space="preserve"> بحارالانوار، ج42، ص282</w:t>
      </w:r>
      <w:r>
        <w:rPr>
          <w:rFonts w:cs="B Mitra" w:hint="cs"/>
          <w:rtl/>
        </w:rPr>
        <w:t>.</w:t>
      </w:r>
    </w:p>
  </w:footnote>
  <w:footnote w:id="157">
    <w:p w:rsidR="00BD4955" w:rsidRPr="00DF632B" w:rsidRDefault="00BD4955" w:rsidP="00D452CA">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زندگی و سیره‌ی امیرالمؤمنین- علیه‌السلام- علی عطایی اصفهانی، ص483</w:t>
      </w:r>
      <w:r>
        <w:rPr>
          <w:rFonts w:cs="B Mitra" w:hint="cs"/>
          <w:rtl/>
        </w:rPr>
        <w:t>.</w:t>
      </w:r>
    </w:p>
  </w:footnote>
  <w:footnote w:id="158">
    <w:p w:rsidR="00BD4955" w:rsidRPr="00DF632B" w:rsidRDefault="00BD4955" w:rsidP="00D452CA">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زندگی و سیره امیرالمؤمنین علی علیه السلام، علی عطایی اصفهانی، ص486</w:t>
      </w:r>
      <w:r>
        <w:rPr>
          <w:rFonts w:cs="B Mitra" w:hint="cs"/>
          <w:rtl/>
        </w:rPr>
        <w:t>.</w:t>
      </w:r>
    </w:p>
  </w:footnote>
  <w:footnote w:id="159">
    <w:p w:rsidR="00BD4955" w:rsidRPr="00DF632B" w:rsidRDefault="00BD4955" w:rsidP="00D452CA">
      <w:pPr>
        <w:pStyle w:val="FootnoteText"/>
        <w:rPr>
          <w:rFonts w:cs="B Mitra"/>
        </w:rPr>
      </w:pPr>
      <w:r>
        <w:rPr>
          <w:rStyle w:val="FootnoteReference"/>
          <w:rFonts w:cs="B Mitra" w:hint="cs"/>
          <w:rtl/>
        </w:rPr>
        <w:t>2</w:t>
      </w:r>
      <w:r>
        <w:rPr>
          <w:rFonts w:ascii="Times New Roman" w:hAnsi="Times New Roman" w:cs="Times New Roman" w:hint="cs"/>
          <w:rtl/>
        </w:rPr>
        <w:t>.</w:t>
      </w:r>
      <w:r w:rsidRPr="00DF632B">
        <w:rPr>
          <w:rFonts w:cs="B Mitra" w:hint="cs"/>
          <w:rtl/>
        </w:rPr>
        <w:t xml:space="preserve"> بحارالانوار، ج42، ص276</w:t>
      </w:r>
      <w:r>
        <w:rPr>
          <w:rFonts w:cs="B Mitra" w:hint="cs"/>
          <w:rtl/>
        </w:rPr>
        <w:t>.</w:t>
      </w:r>
    </w:p>
  </w:footnote>
  <w:footnote w:id="160">
    <w:p w:rsidR="00BD4955" w:rsidRPr="00DF632B" w:rsidRDefault="00BD4955" w:rsidP="00D452CA">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سوره انعام، آیه‌ی 162</w:t>
      </w:r>
      <w:r>
        <w:rPr>
          <w:rFonts w:cs="B Mitra" w:hint="cs"/>
          <w:rtl/>
        </w:rPr>
        <w:t>.</w:t>
      </w:r>
    </w:p>
  </w:footnote>
  <w:footnote w:id="161">
    <w:p w:rsidR="00BD4955" w:rsidRPr="00DF632B" w:rsidRDefault="00BD4955" w:rsidP="00D452CA">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وصیت امام علی- علیه‌السلام- به امام حسن- علیه‌السلام- به هنگام وفات، تحف العقول، ص331</w:t>
      </w:r>
      <w:r>
        <w:rPr>
          <w:rFonts w:cs="B Mitra" w:hint="cs"/>
          <w:rtl/>
        </w:rPr>
        <w:t>.</w:t>
      </w:r>
    </w:p>
  </w:footnote>
  <w:footnote w:id="162">
    <w:p w:rsidR="00BD4955" w:rsidRPr="00DF632B" w:rsidRDefault="00BD4955" w:rsidP="0059106B">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وصیت امام علی-علیه‌السلام به امام حسن- علیه‌السلام- به هنگام وفات، تحف العقول، ص331</w:t>
      </w:r>
      <w:r>
        <w:rPr>
          <w:rFonts w:cs="B Mitra" w:hint="cs"/>
          <w:rtl/>
        </w:rPr>
        <w:t>.</w:t>
      </w:r>
    </w:p>
  </w:footnote>
  <w:footnote w:id="163">
    <w:p w:rsidR="00BD4955" w:rsidRPr="00DF632B" w:rsidRDefault="00BD4955" w:rsidP="0059106B">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همان منبع، ص331</w:t>
      </w:r>
      <w:r>
        <w:rPr>
          <w:rFonts w:cs="B Mitra" w:hint="cs"/>
          <w:rtl/>
        </w:rPr>
        <w:t>.</w:t>
      </w:r>
    </w:p>
  </w:footnote>
  <w:footnote w:id="164">
    <w:p w:rsidR="00BD4955" w:rsidRPr="00DF632B" w:rsidRDefault="00BD4955" w:rsidP="0059106B">
      <w:pPr>
        <w:pStyle w:val="FootnoteText"/>
        <w:rPr>
          <w:rFonts w:cs="B Mitra"/>
        </w:rPr>
      </w:pPr>
      <w:r w:rsidRPr="00DF632B">
        <w:rPr>
          <w:rStyle w:val="FootnoteReference"/>
          <w:rFonts w:cs="B Mitra"/>
          <w:rtl/>
        </w:rPr>
        <w:t>3</w:t>
      </w:r>
      <w:r>
        <w:rPr>
          <w:rFonts w:ascii="Times New Roman" w:hAnsi="Times New Roman" w:cs="Times New Roman" w:hint="cs"/>
          <w:rtl/>
        </w:rPr>
        <w:t>.</w:t>
      </w:r>
      <w:r w:rsidRPr="00DF632B">
        <w:rPr>
          <w:rFonts w:cs="B Mitra" w:hint="cs"/>
          <w:rtl/>
        </w:rPr>
        <w:t xml:space="preserve"> همان منبع، ص332</w:t>
      </w:r>
      <w:r>
        <w:rPr>
          <w:rFonts w:cs="B Mitra" w:hint="cs"/>
          <w:rtl/>
        </w:rPr>
        <w:t>.</w:t>
      </w:r>
    </w:p>
  </w:footnote>
  <w:footnote w:id="165">
    <w:p w:rsidR="00BD4955" w:rsidRPr="00DF632B" w:rsidRDefault="00BD4955" w:rsidP="0059106B">
      <w:pPr>
        <w:pStyle w:val="FootnoteText"/>
        <w:rPr>
          <w:rFonts w:cs="B Mitra"/>
        </w:rPr>
      </w:pPr>
      <w:r>
        <w:rPr>
          <w:rStyle w:val="FootnoteReference"/>
          <w:rFonts w:cs="B Mitra" w:hint="cs"/>
          <w:rtl/>
        </w:rPr>
        <w:t>4</w:t>
      </w:r>
      <w:r>
        <w:rPr>
          <w:rFonts w:ascii="Times New Roman" w:hAnsi="Times New Roman" w:cs="Times New Roman" w:hint="cs"/>
          <w:rtl/>
        </w:rPr>
        <w:t xml:space="preserve">. </w:t>
      </w:r>
      <w:r w:rsidRPr="00DF632B">
        <w:rPr>
          <w:rFonts w:cs="B Mitra" w:hint="cs"/>
          <w:rtl/>
        </w:rPr>
        <w:t>همان منبع، ص334</w:t>
      </w:r>
      <w:r>
        <w:rPr>
          <w:rFonts w:cs="B Mitra" w:hint="cs"/>
          <w:rtl/>
        </w:rPr>
        <w:t>.</w:t>
      </w:r>
    </w:p>
  </w:footnote>
  <w:footnote w:id="166">
    <w:p w:rsidR="00BD4955" w:rsidRPr="00DF632B" w:rsidRDefault="00BD4955" w:rsidP="0059106B">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وصیت نامه امام علی- علیه السلام- به امام حسن- علیه‌السلام- به هنگام وفات، تحف العقول، ص334</w:t>
      </w:r>
      <w:r>
        <w:rPr>
          <w:rFonts w:cs="B Mitra" w:hint="cs"/>
          <w:rtl/>
        </w:rPr>
        <w:t>.</w:t>
      </w:r>
    </w:p>
  </w:footnote>
  <w:footnote w:id="167">
    <w:p w:rsidR="00BD4955" w:rsidRPr="00DF632B" w:rsidRDefault="00BD4955" w:rsidP="0059106B">
      <w:pPr>
        <w:pStyle w:val="FootnoteText"/>
        <w:rPr>
          <w:rFonts w:cs="B Mitra"/>
        </w:rPr>
      </w:pPr>
      <w:r>
        <w:rPr>
          <w:rStyle w:val="FootnoteReference"/>
          <w:rFonts w:cs="B Mitra" w:hint="cs"/>
          <w:rtl/>
        </w:rPr>
        <w:t>2</w:t>
      </w:r>
      <w:r>
        <w:rPr>
          <w:rFonts w:cs="B Mitra" w:hint="cs"/>
          <w:rtl/>
        </w:rPr>
        <w:t>.</w:t>
      </w:r>
      <w:r>
        <w:rPr>
          <w:rFonts w:ascii="Times New Roman" w:hAnsi="Times New Roman" w:cs="Times New Roman" w:hint="cs"/>
          <w:rtl/>
        </w:rPr>
        <w:t xml:space="preserve"> </w:t>
      </w:r>
      <w:r w:rsidRPr="00DF632B">
        <w:rPr>
          <w:rFonts w:cs="B Mitra" w:hint="cs"/>
          <w:rtl/>
        </w:rPr>
        <w:t>همان منبع، ص334</w:t>
      </w:r>
      <w:r>
        <w:rPr>
          <w:rFonts w:cs="B Mitra" w:hint="cs"/>
          <w:rtl/>
        </w:rPr>
        <w:t>.</w:t>
      </w:r>
    </w:p>
  </w:footnote>
  <w:footnote w:id="168">
    <w:p w:rsidR="00BD4955" w:rsidRPr="00DF632B" w:rsidRDefault="00BD4955" w:rsidP="0059106B">
      <w:pPr>
        <w:pStyle w:val="FootnoteText"/>
        <w:rPr>
          <w:rFonts w:cs="B Mitra"/>
        </w:rPr>
      </w:pPr>
      <w:r w:rsidRPr="00DF632B">
        <w:rPr>
          <w:rStyle w:val="FootnoteReference"/>
          <w:rFonts w:cs="B Mitra"/>
          <w:rtl/>
        </w:rPr>
        <w:t>1</w:t>
      </w:r>
      <w:r>
        <w:rPr>
          <w:rFonts w:ascii="Times New Roman" w:hAnsi="Times New Roman" w:cs="Times New Roman" w:hint="cs"/>
          <w:rtl/>
        </w:rPr>
        <w:t>.</w:t>
      </w:r>
      <w:r w:rsidRPr="00DF632B">
        <w:rPr>
          <w:rFonts w:cs="B Mitra" w:hint="cs"/>
          <w:rtl/>
        </w:rPr>
        <w:t xml:space="preserve"> همان منبع، ص334</w:t>
      </w:r>
      <w:r>
        <w:rPr>
          <w:rFonts w:cs="B Mitra" w:hint="cs"/>
          <w:rtl/>
        </w:rPr>
        <w:t>.</w:t>
      </w:r>
    </w:p>
  </w:footnote>
  <w:footnote w:id="169">
    <w:p w:rsidR="00BD4955" w:rsidRPr="00DF632B" w:rsidRDefault="00BD4955" w:rsidP="0059106B">
      <w:pPr>
        <w:pStyle w:val="FootnoteText"/>
        <w:rPr>
          <w:rFonts w:cs="B Mitra"/>
        </w:rPr>
      </w:pPr>
      <w:r w:rsidRPr="00DF632B">
        <w:rPr>
          <w:rStyle w:val="FootnoteReference"/>
          <w:rFonts w:cs="B Mitra"/>
          <w:rtl/>
        </w:rPr>
        <w:t>2</w:t>
      </w:r>
      <w:r>
        <w:rPr>
          <w:rFonts w:ascii="Times New Roman" w:hAnsi="Times New Roman" w:cs="Times New Roman" w:hint="cs"/>
          <w:rtl/>
        </w:rPr>
        <w:t xml:space="preserve">. </w:t>
      </w:r>
      <w:r w:rsidRPr="00DF632B">
        <w:rPr>
          <w:rFonts w:cs="B Mitra" w:hint="cs"/>
          <w:rtl/>
        </w:rPr>
        <w:t>وصیت‌نامه امام علی- علیه‌السلام- به امام حسن- علیه‌السلام- تحف العقول، ص335</w:t>
      </w:r>
      <w:r>
        <w:rPr>
          <w:rFonts w:cs="B Mitra" w:hint="cs"/>
          <w:rtl/>
        </w:rPr>
        <w:t>.</w:t>
      </w:r>
    </w:p>
  </w:footnote>
  <w:footnote w:id="170">
    <w:p w:rsidR="00BD4955" w:rsidRPr="00DF632B" w:rsidRDefault="00BD4955" w:rsidP="00665CE0">
      <w:pPr>
        <w:pStyle w:val="FootnoteText"/>
        <w:rPr>
          <w:rFonts w:cs="B Mitra"/>
        </w:rPr>
      </w:pPr>
      <w:r w:rsidRPr="00DF632B">
        <w:rPr>
          <w:rStyle w:val="FootnoteReference"/>
          <w:rFonts w:cs="B Mitra"/>
          <w:rtl/>
        </w:rPr>
        <w:t>1</w:t>
      </w:r>
      <w:r>
        <w:rPr>
          <w:rFonts w:ascii="Times New Roman" w:hAnsi="Times New Roman" w:cs="Times New Roman" w:hint="cs"/>
          <w:rtl/>
        </w:rPr>
        <w:t xml:space="preserve">. </w:t>
      </w:r>
      <w:r w:rsidRPr="00DF632B">
        <w:rPr>
          <w:rFonts w:cs="B Mitra" w:hint="cs"/>
          <w:rtl/>
        </w:rPr>
        <w:t>همان منبع، ص335</w:t>
      </w:r>
    </w:p>
  </w:footnote>
  <w:footnote w:id="171">
    <w:p w:rsidR="00BD4955" w:rsidRPr="00DF632B" w:rsidRDefault="00BD4955" w:rsidP="00665CE0">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منتهی الآمال، شیخ عباس قمی، ص334</w:t>
      </w:r>
      <w:r>
        <w:rPr>
          <w:rFonts w:cs="B Mitra" w:hint="cs"/>
          <w:rtl/>
        </w:rPr>
        <w:t>.</w:t>
      </w:r>
    </w:p>
  </w:footnote>
  <w:footnote w:id="172">
    <w:p w:rsidR="00BD4955" w:rsidRPr="00DF632B" w:rsidRDefault="00BD4955" w:rsidP="00665CE0">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وصیت امام علی- علیه‌السلام- به امام حسن- علیه‌السلام- تحف العقول، ص335</w:t>
      </w:r>
      <w:r>
        <w:rPr>
          <w:rFonts w:cs="B Mitra" w:hint="cs"/>
          <w:rtl/>
        </w:rPr>
        <w:t>.</w:t>
      </w:r>
    </w:p>
  </w:footnote>
  <w:footnote w:id="173">
    <w:p w:rsidR="00BD4955" w:rsidRPr="00DF632B" w:rsidRDefault="00BD4955" w:rsidP="00665CE0">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نهج البلاغه، خ149، و نامه 23</w:t>
      </w:r>
      <w:r>
        <w:rPr>
          <w:rFonts w:cs="B Mitra" w:hint="cs"/>
          <w:rtl/>
        </w:rPr>
        <w:t>.</w:t>
      </w:r>
    </w:p>
  </w:footnote>
  <w:footnote w:id="174">
    <w:p w:rsidR="00BD4955" w:rsidRPr="00DF632B" w:rsidRDefault="00BD4955" w:rsidP="00665CE0">
      <w:pPr>
        <w:pStyle w:val="FootnoteText"/>
        <w:rPr>
          <w:rFonts w:cs="B Mitra"/>
        </w:rPr>
      </w:pPr>
      <w:r>
        <w:rPr>
          <w:rStyle w:val="FootnoteReference"/>
          <w:rFonts w:cs="B Mitra" w:hint="cs"/>
          <w:rtl/>
        </w:rPr>
        <w:t>3</w:t>
      </w:r>
      <w:r>
        <w:rPr>
          <w:rFonts w:cs="B Mitra" w:hint="cs"/>
          <w:rtl/>
        </w:rPr>
        <w:t>.</w:t>
      </w:r>
      <w:r w:rsidRPr="00DF632B">
        <w:rPr>
          <w:rFonts w:cs="B Mitra" w:hint="cs"/>
          <w:rtl/>
        </w:rPr>
        <w:t xml:space="preserve"> بحارالانوار، ج42، ص293</w:t>
      </w:r>
      <w:r>
        <w:rPr>
          <w:rFonts w:cs="B Mitra" w:hint="cs"/>
          <w:rtl/>
        </w:rPr>
        <w:t>.</w:t>
      </w:r>
    </w:p>
  </w:footnote>
  <w:footnote w:id="175">
    <w:p w:rsidR="00BD4955" w:rsidRPr="00DF632B" w:rsidRDefault="00BD4955" w:rsidP="00665CE0">
      <w:pPr>
        <w:pStyle w:val="FootnoteText"/>
        <w:rPr>
          <w:rFonts w:cs="B Mitra"/>
        </w:rPr>
      </w:pPr>
      <w:r w:rsidRPr="00DF632B">
        <w:rPr>
          <w:rStyle w:val="FootnoteReference"/>
          <w:rFonts w:cs="B Mitra"/>
          <w:rtl/>
        </w:rPr>
        <w:t>2</w:t>
      </w:r>
      <w:r>
        <w:rPr>
          <w:rFonts w:ascii="Times New Roman" w:hAnsi="Times New Roman" w:cs="Times New Roman" w:hint="cs"/>
          <w:rtl/>
        </w:rPr>
        <w:t>.</w:t>
      </w:r>
      <w:r w:rsidRPr="00DF632B">
        <w:rPr>
          <w:rFonts w:cs="B Mitra" w:hint="cs"/>
          <w:rtl/>
        </w:rPr>
        <w:t xml:space="preserve"> بحارالانوار، ج42، ص293</w:t>
      </w:r>
      <w:r>
        <w:rPr>
          <w:rFonts w:cs="B Mitra" w:hint="cs"/>
          <w:rtl/>
        </w:rPr>
        <w:t>.</w:t>
      </w:r>
    </w:p>
  </w:footnote>
  <w:footnote w:id="176">
    <w:p w:rsidR="00BD4955" w:rsidRPr="00DF632B" w:rsidRDefault="00BD4955" w:rsidP="00665CE0">
      <w:pPr>
        <w:pStyle w:val="FootnoteText"/>
        <w:rPr>
          <w:rFonts w:cs="B Mitra"/>
        </w:rPr>
      </w:pPr>
      <w:r w:rsidRPr="00DF632B">
        <w:rPr>
          <w:rStyle w:val="FootnoteReference"/>
          <w:rFonts w:cs="B Mitra"/>
          <w:rtl/>
        </w:rPr>
        <w:t>3</w:t>
      </w:r>
      <w:r>
        <w:rPr>
          <w:rFonts w:cs="B Mitra" w:hint="cs"/>
          <w:rtl/>
        </w:rPr>
        <w:t>.</w:t>
      </w:r>
      <w:r w:rsidRPr="00DF632B">
        <w:rPr>
          <w:rFonts w:cs="B Mitra" w:hint="cs"/>
          <w:rtl/>
        </w:rPr>
        <w:t xml:space="preserve"> همان منبع، ص293</w:t>
      </w:r>
      <w:r>
        <w:rPr>
          <w:rFonts w:cs="B Mitra" w:hint="cs"/>
          <w:rtl/>
        </w:rPr>
        <w:t>.</w:t>
      </w:r>
    </w:p>
  </w:footnote>
  <w:footnote w:id="177">
    <w:p w:rsidR="00BD4955" w:rsidRPr="00DF632B" w:rsidRDefault="00BD4955" w:rsidP="00665CE0">
      <w:pPr>
        <w:pStyle w:val="FootnoteText"/>
        <w:rPr>
          <w:rFonts w:cs="B Mitra"/>
        </w:rPr>
      </w:pPr>
      <w:r w:rsidRPr="00DF632B">
        <w:rPr>
          <w:rStyle w:val="FootnoteReference"/>
          <w:rFonts w:cs="B Mitra"/>
          <w:rtl/>
        </w:rPr>
        <w:t>1</w:t>
      </w:r>
      <w:r>
        <w:rPr>
          <w:rFonts w:cs="B Mitra" w:hint="cs"/>
          <w:rtl/>
        </w:rPr>
        <w:t>.</w:t>
      </w:r>
      <w:r w:rsidRPr="00DF632B">
        <w:rPr>
          <w:rFonts w:cs="B Mitra" w:hint="cs"/>
          <w:rtl/>
        </w:rPr>
        <w:t xml:space="preserve"> بحارالانوار، ج42، ص293</w:t>
      </w:r>
      <w:r>
        <w:rPr>
          <w:rFonts w:cs="B Mitra" w:hint="cs"/>
          <w:rtl/>
        </w:rPr>
        <w:t>.</w:t>
      </w:r>
    </w:p>
  </w:footnote>
  <w:footnote w:id="178">
    <w:p w:rsidR="00BD4955" w:rsidRPr="00DF632B" w:rsidRDefault="00BD4955" w:rsidP="00665CE0">
      <w:pPr>
        <w:pStyle w:val="FootnoteText"/>
        <w:rPr>
          <w:rFonts w:cs="B Mitra"/>
        </w:rPr>
      </w:pPr>
      <w:r w:rsidRPr="00DF632B">
        <w:rPr>
          <w:rStyle w:val="FootnoteReference"/>
          <w:rFonts w:cs="B Mitra"/>
          <w:rtl/>
        </w:rPr>
        <w:t>2</w:t>
      </w:r>
      <w:r>
        <w:rPr>
          <w:rFonts w:cs="B Mitra" w:hint="cs"/>
          <w:rtl/>
        </w:rPr>
        <w:t>.</w:t>
      </w:r>
      <w:r w:rsidRPr="00DF632B">
        <w:rPr>
          <w:rFonts w:cs="B Mitra" w:hint="cs"/>
          <w:rtl/>
        </w:rPr>
        <w:t xml:space="preserve"> همان منبع.</w:t>
      </w:r>
    </w:p>
  </w:footnote>
  <w:footnote w:id="179">
    <w:p w:rsidR="00BD4955" w:rsidRPr="00DF632B" w:rsidRDefault="00BD4955" w:rsidP="00665CE0">
      <w:pPr>
        <w:pStyle w:val="FootnoteText"/>
        <w:rPr>
          <w:rFonts w:cs="B Mitra"/>
        </w:rPr>
      </w:pPr>
      <w:r w:rsidRPr="00DF632B">
        <w:rPr>
          <w:rStyle w:val="FootnoteReference"/>
          <w:rFonts w:cs="B Mitra"/>
          <w:rtl/>
        </w:rPr>
        <w:t>3</w:t>
      </w:r>
      <w:r>
        <w:rPr>
          <w:rFonts w:cs="B Mitra" w:hint="cs"/>
          <w:rtl/>
        </w:rPr>
        <w:t>.</w:t>
      </w:r>
      <w:r w:rsidRPr="00DF632B">
        <w:rPr>
          <w:rFonts w:cs="B Mitra" w:hint="cs"/>
          <w:rtl/>
        </w:rPr>
        <w:t xml:space="preserve"> سوره‌ی صافات، آیه 61</w:t>
      </w:r>
      <w:r>
        <w:rPr>
          <w:rFonts w:cs="B Mitra" w:hint="cs"/>
          <w:rtl/>
        </w:rPr>
        <w:t>.</w:t>
      </w:r>
    </w:p>
  </w:footnote>
  <w:footnote w:id="180">
    <w:p w:rsidR="00BD4955" w:rsidRPr="00DF632B" w:rsidRDefault="00BD4955" w:rsidP="00665CE0">
      <w:pPr>
        <w:pStyle w:val="FootnoteText"/>
        <w:rPr>
          <w:rFonts w:cs="B Mitra"/>
        </w:rPr>
      </w:pPr>
      <w:r>
        <w:rPr>
          <w:rStyle w:val="FootnoteReference"/>
          <w:rFonts w:cs="B Mitra" w:hint="cs"/>
          <w:rtl/>
        </w:rPr>
        <w:t>4</w:t>
      </w:r>
      <w:r>
        <w:rPr>
          <w:rFonts w:ascii="Times New Roman" w:hAnsi="Times New Roman" w:cs="Times New Roman" w:hint="cs"/>
          <w:rtl/>
        </w:rPr>
        <w:t>.</w:t>
      </w:r>
      <w:r w:rsidRPr="00DF632B">
        <w:rPr>
          <w:rFonts w:cs="B Mitra" w:hint="cs"/>
          <w:rtl/>
        </w:rPr>
        <w:t xml:space="preserve"> سوره‌ی نحل، آیه 128</w:t>
      </w:r>
      <w:r>
        <w:rPr>
          <w:rFonts w:cs="B Mitra" w:hint="cs"/>
          <w:rtl/>
        </w:rPr>
        <w:t>.</w:t>
      </w:r>
    </w:p>
  </w:footnote>
  <w:footnote w:id="181">
    <w:p w:rsidR="00BD4955" w:rsidRPr="00DF632B" w:rsidRDefault="00BD4955" w:rsidP="00182129">
      <w:pPr>
        <w:pStyle w:val="FootnoteText"/>
        <w:rPr>
          <w:rFonts w:cs="B Mitra"/>
        </w:rPr>
      </w:pPr>
      <w:r>
        <w:rPr>
          <w:rStyle w:val="FootnoteReference"/>
          <w:rFonts w:cs="B Mitra" w:hint="cs"/>
          <w:rtl/>
        </w:rPr>
        <w:t>1</w:t>
      </w:r>
      <w:r>
        <w:rPr>
          <w:rFonts w:cs="B Mitra" w:hint="cs"/>
          <w:rtl/>
        </w:rPr>
        <w:t>.</w:t>
      </w:r>
      <w:r w:rsidRPr="00DF632B">
        <w:rPr>
          <w:rFonts w:cs="B Mitra" w:hint="cs"/>
          <w:rtl/>
        </w:rPr>
        <w:t xml:space="preserve"> بحرالانوار، ج42، ص293</w:t>
      </w:r>
      <w:r>
        <w:rPr>
          <w:rFonts w:cs="B Mitra"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1529565189"/>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22</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فصل اول</w:t>
    </w:r>
    <w:r w:rsidRPr="00410499">
      <w:rPr>
        <w:rFonts w:ascii="Calibri" w:eastAsia="Calibri" w:hAnsi="Calibri" w:cs="B Traffic" w:hint="cs"/>
        <w:b/>
        <w:bCs/>
        <w:sz w:val="20"/>
        <w:szCs w:val="20"/>
        <w:rtl/>
      </w:rPr>
      <w:t xml:space="preserve"> </w:t>
    </w:r>
    <w:r w:rsidR="004C3415">
      <w:rPr>
        <w:rFonts w:ascii="Calibri" w:eastAsia="Calibri" w:hAnsi="Calibri" w:cs="B Traffic" w:hint="cs"/>
        <w:b/>
        <w:bCs/>
        <w:sz w:val="20"/>
        <w:szCs w:val="20"/>
        <w:rtl/>
      </w:rPr>
      <w:t>:</w:t>
    </w:r>
    <w:r w:rsidRPr="004C3415">
      <w:rPr>
        <w:rFonts w:ascii="Calibri" w:eastAsia="Calibri" w:hAnsi="Calibri" w:cs="B Titr" w:hint="cs"/>
        <w:b/>
        <w:bCs/>
        <w:sz w:val="20"/>
        <w:szCs w:val="20"/>
        <w:rtl/>
      </w:rPr>
      <w:t>آغاز یک زندگی</w:t>
    </w:r>
    <w:r w:rsidRPr="00410499">
      <w:rPr>
        <w:rFonts w:ascii="Calibri" w:eastAsia="Calibri" w:hAnsi="Calibri" w:cs="B Traffic" w:hint="cs"/>
        <w:b/>
        <w:bCs/>
        <w:sz w:val="20"/>
        <w:szCs w:val="20"/>
        <w:rtl/>
      </w:rPr>
      <w:t xml:space="preserve"> </w:t>
    </w:r>
    <w:sdt>
      <w:sdtPr>
        <w:rPr>
          <w:rFonts w:ascii="Calibri" w:eastAsia="Calibri" w:hAnsi="Calibri" w:cs="B Traffic"/>
          <w:b/>
          <w:bCs/>
          <w:sz w:val="20"/>
          <w:szCs w:val="20"/>
          <w:rtl/>
        </w:rPr>
        <w:id w:val="-366220702"/>
        <w:docPartObj>
          <w:docPartGallery w:val="Page Numbers (Top of Page)"/>
          <w:docPartUnique/>
        </w:docPartObj>
      </w:sdtPr>
      <w:sdtContent>
        <w:r w:rsidRPr="00410499">
          <w:rPr>
            <w:rFonts w:ascii="Calibri" w:eastAsia="Calibri" w:hAnsi="Calibri" w:cs="B Traffic"/>
            <w:sz w:val="20"/>
            <w:szCs w:val="20"/>
          </w:rPr>
          <w:sym w:font="Wingdings" w:char="F076"/>
        </w:r>
        <w:r w:rsidRPr="00410499">
          <w:rPr>
            <w:rFonts w:ascii="Calibri" w:eastAsia="Calibri" w:hAnsi="Calibri" w:cs="B Traffic" w:hint="cs"/>
            <w:b/>
            <w:bCs/>
            <w:sz w:val="20"/>
            <w:szCs w:val="20"/>
            <w:rtl/>
          </w:rPr>
          <w:t xml:space="preserve"> </w:t>
        </w:r>
        <w:r w:rsidRPr="00410499">
          <w:rPr>
            <w:rFonts w:ascii="Calibri" w:eastAsia="Calibri" w:hAnsi="Calibri" w:cs="B Traffic"/>
            <w:b/>
            <w:bCs/>
            <w:sz w:val="20"/>
            <w:szCs w:val="20"/>
          </w:rPr>
          <w:fldChar w:fldCharType="begin"/>
        </w:r>
        <w:r w:rsidRPr="00410499">
          <w:rPr>
            <w:rFonts w:ascii="Calibri" w:eastAsia="Calibri" w:hAnsi="Calibri" w:cs="B Traffic"/>
            <w:b/>
            <w:bCs/>
            <w:sz w:val="20"/>
            <w:szCs w:val="20"/>
          </w:rPr>
          <w:instrText xml:space="preserve"> PAGE   \* MERGEFORMAT </w:instrText>
        </w:r>
        <w:r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21</w:t>
        </w:r>
        <w:r w:rsidRPr="00410499">
          <w:rPr>
            <w:rFonts w:ascii="Calibri" w:eastAsia="Calibri" w:hAnsi="Calibri" w:cs="B Traffic"/>
            <w:b/>
            <w:bCs/>
            <w:sz w:val="20"/>
            <w:szCs w:val="20"/>
          </w:rPr>
          <w:fldChar w:fldCharType="end"/>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2095815214"/>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56</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D453C6">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 xml:space="preserve">فصل دوم </w:t>
    </w:r>
    <w:r w:rsidR="004C3415">
      <w:rPr>
        <w:rFonts w:ascii="Calibri" w:eastAsia="Calibri" w:hAnsi="Calibri" w:cs="B Titr" w:hint="cs"/>
        <w:b/>
        <w:bCs/>
        <w:sz w:val="20"/>
        <w:szCs w:val="20"/>
        <w:rtl/>
      </w:rPr>
      <w:t>:</w:t>
    </w:r>
    <w:r w:rsidRPr="00410499">
      <w:rPr>
        <w:rFonts w:ascii="Calibri" w:eastAsia="Calibri" w:hAnsi="Calibri" w:cs="B Traffic" w:hint="cs"/>
        <w:b/>
        <w:bCs/>
        <w:sz w:val="20"/>
        <w:szCs w:val="20"/>
        <w:rtl/>
      </w:rPr>
      <w:t xml:space="preserve"> </w:t>
    </w:r>
    <w:r w:rsidRPr="004C3415">
      <w:rPr>
        <w:rFonts w:ascii="Calibri" w:eastAsia="Calibri" w:hAnsi="Calibri" w:cs="B Titr" w:hint="cs"/>
        <w:b/>
        <w:bCs/>
        <w:sz w:val="20"/>
        <w:szCs w:val="20"/>
        <w:rtl/>
      </w:rPr>
      <w:t>امامت و ولایت</w:t>
    </w:r>
    <w:r>
      <w:rPr>
        <w:rFonts w:ascii="Calibri" w:eastAsia="Calibri" w:hAnsi="Calibri" w:cs="B Mitra" w:hint="cs"/>
        <w:b/>
        <w:bCs/>
        <w:sz w:val="20"/>
        <w:szCs w:val="20"/>
        <w:rtl/>
      </w:rPr>
      <w:t xml:space="preserve"> </w:t>
    </w:r>
    <w:sdt>
      <w:sdtPr>
        <w:rPr>
          <w:rFonts w:ascii="Calibri" w:eastAsia="Calibri" w:hAnsi="Calibri" w:cs="B Traffic"/>
          <w:b/>
          <w:bCs/>
          <w:sz w:val="20"/>
          <w:szCs w:val="20"/>
          <w:rtl/>
        </w:rPr>
        <w:id w:val="-524249078"/>
        <w:docPartObj>
          <w:docPartGallery w:val="Page Numbers (Top of Page)"/>
          <w:docPartUnique/>
        </w:docPartObj>
      </w:sdtPr>
      <w:sdtContent>
        <w:r w:rsidRPr="00410499">
          <w:rPr>
            <w:rFonts w:ascii="Calibri" w:eastAsia="Calibri" w:hAnsi="Calibri" w:cs="B Traffic"/>
            <w:sz w:val="20"/>
            <w:szCs w:val="20"/>
          </w:rPr>
          <w:sym w:font="Wingdings" w:char="F076"/>
        </w:r>
        <w:r w:rsidRPr="00410499">
          <w:rPr>
            <w:rFonts w:ascii="Calibri" w:eastAsia="Calibri" w:hAnsi="Calibri" w:cs="B Traffic" w:hint="cs"/>
            <w:b/>
            <w:bCs/>
            <w:sz w:val="20"/>
            <w:szCs w:val="20"/>
            <w:rtl/>
          </w:rPr>
          <w:t xml:space="preserve"> </w:t>
        </w:r>
        <w:r w:rsidRPr="00410499">
          <w:rPr>
            <w:rFonts w:ascii="Calibri" w:eastAsia="Calibri" w:hAnsi="Calibri" w:cs="B Traffic"/>
            <w:b/>
            <w:bCs/>
            <w:sz w:val="20"/>
            <w:szCs w:val="20"/>
          </w:rPr>
          <w:fldChar w:fldCharType="begin"/>
        </w:r>
        <w:r w:rsidRPr="00410499">
          <w:rPr>
            <w:rFonts w:ascii="Calibri" w:eastAsia="Calibri" w:hAnsi="Calibri" w:cs="B Traffic"/>
            <w:b/>
            <w:bCs/>
            <w:sz w:val="20"/>
            <w:szCs w:val="20"/>
          </w:rPr>
          <w:instrText xml:space="preserve"> PAGE   \* MERGEFORMAT </w:instrText>
        </w:r>
        <w:r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57</w:t>
        </w:r>
        <w:r w:rsidRPr="00410499">
          <w:rPr>
            <w:rFonts w:ascii="Calibri" w:eastAsia="Calibri" w:hAnsi="Calibri" w:cs="B Traffic"/>
            <w:b/>
            <w:bCs/>
            <w:sz w:val="20"/>
            <w:szCs w:val="20"/>
          </w:rPr>
          <w:fldChar w:fldCharType="end"/>
        </w:r>
      </w:sdtContent>
    </w:sdt>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Default="00BD4955">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1820610676"/>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92</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D453C6">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 xml:space="preserve">فصل سوم </w:t>
    </w:r>
    <w:r w:rsidR="004C3415">
      <w:rPr>
        <w:rFonts w:ascii="Calibri" w:eastAsia="Calibri" w:hAnsi="Calibri" w:cs="B Titr" w:hint="cs"/>
        <w:b/>
        <w:bCs/>
        <w:sz w:val="20"/>
        <w:szCs w:val="20"/>
        <w:rtl/>
      </w:rPr>
      <w:t>:</w:t>
    </w:r>
    <w:r w:rsidRPr="004C3415">
      <w:rPr>
        <w:rFonts w:ascii="Calibri" w:eastAsia="Calibri" w:hAnsi="Calibri" w:cs="B Titr" w:hint="cs"/>
        <w:b/>
        <w:bCs/>
        <w:sz w:val="20"/>
        <w:szCs w:val="20"/>
        <w:rtl/>
      </w:rPr>
      <w:t xml:space="preserve"> فضایل</w:t>
    </w:r>
    <w:r>
      <w:rPr>
        <w:rFonts w:ascii="Calibri" w:eastAsia="Calibri" w:hAnsi="Calibri" w:cs="B Mitra" w:hint="cs"/>
        <w:b/>
        <w:bCs/>
        <w:sz w:val="20"/>
        <w:szCs w:val="20"/>
        <w:rtl/>
      </w:rPr>
      <w:t xml:space="preserve"> </w:t>
    </w:r>
    <w:sdt>
      <w:sdtPr>
        <w:rPr>
          <w:rFonts w:ascii="Calibri" w:eastAsia="Calibri" w:hAnsi="Calibri" w:cs="B Traffic"/>
          <w:b/>
          <w:bCs/>
          <w:sz w:val="20"/>
          <w:szCs w:val="20"/>
          <w:rtl/>
        </w:rPr>
        <w:id w:val="1841197503"/>
        <w:docPartObj>
          <w:docPartGallery w:val="Page Numbers (Top of Page)"/>
          <w:docPartUnique/>
        </w:docPartObj>
      </w:sdtPr>
      <w:sdtContent>
        <w:r w:rsidRPr="00410499">
          <w:rPr>
            <w:rFonts w:ascii="Calibri" w:eastAsia="Calibri" w:hAnsi="Calibri" w:cs="B Traffic"/>
            <w:sz w:val="20"/>
            <w:szCs w:val="20"/>
          </w:rPr>
          <w:sym w:font="Wingdings" w:char="F076"/>
        </w:r>
        <w:r w:rsidRPr="00410499">
          <w:rPr>
            <w:rFonts w:ascii="Calibri" w:eastAsia="Calibri" w:hAnsi="Calibri" w:cs="B Traffic" w:hint="cs"/>
            <w:b/>
            <w:bCs/>
            <w:sz w:val="20"/>
            <w:szCs w:val="20"/>
            <w:rtl/>
          </w:rPr>
          <w:t xml:space="preserve"> </w:t>
        </w:r>
        <w:r w:rsidRPr="00410499">
          <w:rPr>
            <w:rFonts w:ascii="Calibri" w:eastAsia="Calibri" w:hAnsi="Calibri" w:cs="B Traffic"/>
            <w:b/>
            <w:bCs/>
            <w:sz w:val="20"/>
            <w:szCs w:val="20"/>
          </w:rPr>
          <w:fldChar w:fldCharType="begin"/>
        </w:r>
        <w:r w:rsidRPr="00410499">
          <w:rPr>
            <w:rFonts w:ascii="Calibri" w:eastAsia="Calibri" w:hAnsi="Calibri" w:cs="B Traffic"/>
            <w:b/>
            <w:bCs/>
            <w:sz w:val="20"/>
            <w:szCs w:val="20"/>
          </w:rPr>
          <w:instrText xml:space="preserve"> PAGE   \* MERGEFORMAT </w:instrText>
        </w:r>
        <w:r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93</w:t>
        </w:r>
        <w:r w:rsidRPr="00410499">
          <w:rPr>
            <w:rFonts w:ascii="Calibri" w:eastAsia="Calibri" w:hAnsi="Calibri" w:cs="B Traffic"/>
            <w:b/>
            <w:bCs/>
            <w:sz w:val="20"/>
            <w:szCs w:val="20"/>
          </w:rPr>
          <w:fldChar w:fldCharType="end"/>
        </w:r>
      </w:sdtContent>
    </w:sdt>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1573154631"/>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108</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4C3415" w:rsidP="002E4744">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فصل چهارم :</w:t>
    </w:r>
    <w:r w:rsidR="00BD4955" w:rsidRPr="00410499">
      <w:rPr>
        <w:rFonts w:ascii="Calibri" w:eastAsia="Calibri" w:hAnsi="Calibri" w:cs="B Traffic" w:hint="cs"/>
        <w:b/>
        <w:bCs/>
        <w:sz w:val="20"/>
        <w:szCs w:val="20"/>
        <w:rtl/>
      </w:rPr>
      <w:t xml:space="preserve"> </w:t>
    </w:r>
    <w:r w:rsidR="00BD4955" w:rsidRPr="004C3415">
      <w:rPr>
        <w:rFonts w:ascii="Calibri" w:eastAsia="Calibri" w:hAnsi="Calibri" w:cs="B Titr" w:hint="cs"/>
        <w:b/>
        <w:bCs/>
        <w:sz w:val="20"/>
        <w:szCs w:val="20"/>
        <w:rtl/>
      </w:rPr>
      <w:t>زهد و بی اعتنایی به دنیا</w:t>
    </w:r>
    <w:r w:rsidR="00BD4955">
      <w:rPr>
        <w:rFonts w:ascii="Calibri" w:eastAsia="Calibri" w:hAnsi="Calibri" w:cs="B Mitra" w:hint="cs"/>
        <w:b/>
        <w:bCs/>
        <w:sz w:val="20"/>
        <w:szCs w:val="20"/>
        <w:rtl/>
      </w:rPr>
      <w:t xml:space="preserve"> </w:t>
    </w:r>
    <w:sdt>
      <w:sdtPr>
        <w:rPr>
          <w:rFonts w:ascii="Calibri" w:eastAsia="Calibri" w:hAnsi="Calibri" w:cs="B Traffic"/>
          <w:b/>
          <w:bCs/>
          <w:sz w:val="20"/>
          <w:szCs w:val="20"/>
          <w:rtl/>
        </w:rPr>
        <w:id w:val="1498306193"/>
        <w:docPartObj>
          <w:docPartGallery w:val="Page Numbers (Top of Page)"/>
          <w:docPartUnique/>
        </w:docPartObj>
      </w:sdtPr>
      <w:sdtContent>
        <w:r w:rsidR="00BD4955" w:rsidRPr="00410499">
          <w:rPr>
            <w:rFonts w:ascii="Calibri" w:eastAsia="Calibri" w:hAnsi="Calibri" w:cs="B Traffic"/>
            <w:sz w:val="20"/>
            <w:szCs w:val="20"/>
          </w:rPr>
          <w:sym w:font="Wingdings" w:char="F076"/>
        </w:r>
        <w:r w:rsidR="00BD4955" w:rsidRPr="00410499">
          <w:rPr>
            <w:rFonts w:ascii="Calibri" w:eastAsia="Calibri" w:hAnsi="Calibri" w:cs="B Traffic" w:hint="cs"/>
            <w:b/>
            <w:bCs/>
            <w:sz w:val="20"/>
            <w:szCs w:val="20"/>
            <w:rtl/>
          </w:rPr>
          <w:t xml:space="preserve"> </w:t>
        </w:r>
        <w:r w:rsidR="00BD4955" w:rsidRPr="00410499">
          <w:rPr>
            <w:rFonts w:ascii="Calibri" w:eastAsia="Calibri" w:hAnsi="Calibri" w:cs="B Traffic"/>
            <w:b/>
            <w:bCs/>
            <w:sz w:val="20"/>
            <w:szCs w:val="20"/>
          </w:rPr>
          <w:fldChar w:fldCharType="begin"/>
        </w:r>
        <w:r w:rsidR="00BD4955" w:rsidRPr="00410499">
          <w:rPr>
            <w:rFonts w:ascii="Calibri" w:eastAsia="Calibri" w:hAnsi="Calibri" w:cs="B Traffic"/>
            <w:b/>
            <w:bCs/>
            <w:sz w:val="20"/>
            <w:szCs w:val="20"/>
          </w:rPr>
          <w:instrText xml:space="preserve"> PAGE   \* MERGEFORMAT </w:instrText>
        </w:r>
        <w:r w:rsidR="00BD4955"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109</w:t>
        </w:r>
        <w:r w:rsidR="00BD4955" w:rsidRPr="00410499">
          <w:rPr>
            <w:rFonts w:ascii="Calibri" w:eastAsia="Calibri" w:hAnsi="Calibri" w:cs="B Traffic"/>
            <w:b/>
            <w:bCs/>
            <w:sz w:val="20"/>
            <w:szCs w:val="20"/>
          </w:rPr>
          <w:fldChar w:fldCharType="end"/>
        </w:r>
      </w:sdtContent>
    </w:sdt>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390580851"/>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128</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C23826">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 xml:space="preserve">فصل پنجم </w:t>
    </w:r>
    <w:r w:rsidR="004C3415">
      <w:rPr>
        <w:rFonts w:ascii="Calibri" w:eastAsia="Calibri" w:hAnsi="Calibri" w:cs="B Titr" w:hint="cs"/>
        <w:b/>
        <w:bCs/>
        <w:sz w:val="20"/>
        <w:szCs w:val="20"/>
        <w:rtl/>
      </w:rPr>
      <w:t>:</w:t>
    </w:r>
    <w:r>
      <w:rPr>
        <w:rFonts w:ascii="Calibri" w:eastAsia="Calibri" w:hAnsi="Calibri" w:cs="B Titr" w:hint="cs"/>
        <w:b/>
        <w:bCs/>
        <w:sz w:val="20"/>
        <w:szCs w:val="20"/>
        <w:rtl/>
      </w:rPr>
      <w:t xml:space="preserve"> </w:t>
    </w:r>
    <w:r w:rsidRPr="004C3415">
      <w:rPr>
        <w:rFonts w:ascii="Calibri" w:eastAsia="Calibri" w:hAnsi="Calibri" w:cs="B Titr" w:hint="cs"/>
        <w:b/>
        <w:bCs/>
        <w:sz w:val="20"/>
        <w:szCs w:val="20"/>
        <w:rtl/>
      </w:rPr>
      <w:t>توجه در بیت المال</w:t>
    </w:r>
    <w:r>
      <w:rPr>
        <w:rFonts w:ascii="Calibri" w:eastAsia="Calibri" w:hAnsi="Calibri" w:cs="B Mitra" w:hint="cs"/>
        <w:b/>
        <w:bCs/>
        <w:sz w:val="20"/>
        <w:szCs w:val="20"/>
        <w:rtl/>
      </w:rPr>
      <w:t xml:space="preserve"> </w:t>
    </w:r>
    <w:sdt>
      <w:sdtPr>
        <w:rPr>
          <w:rFonts w:ascii="Calibri" w:eastAsia="Calibri" w:hAnsi="Calibri" w:cs="B Traffic"/>
          <w:b/>
          <w:bCs/>
          <w:sz w:val="20"/>
          <w:szCs w:val="20"/>
          <w:rtl/>
        </w:rPr>
        <w:id w:val="-571281210"/>
        <w:docPartObj>
          <w:docPartGallery w:val="Page Numbers (Top of Page)"/>
          <w:docPartUnique/>
        </w:docPartObj>
      </w:sdtPr>
      <w:sdtContent>
        <w:r w:rsidRPr="00410499">
          <w:rPr>
            <w:rFonts w:ascii="Calibri" w:eastAsia="Calibri" w:hAnsi="Calibri" w:cs="B Traffic"/>
            <w:sz w:val="20"/>
            <w:szCs w:val="20"/>
          </w:rPr>
          <w:sym w:font="Wingdings" w:char="F076"/>
        </w:r>
        <w:r w:rsidRPr="00410499">
          <w:rPr>
            <w:rFonts w:ascii="Calibri" w:eastAsia="Calibri" w:hAnsi="Calibri" w:cs="B Traffic" w:hint="cs"/>
            <w:b/>
            <w:bCs/>
            <w:sz w:val="20"/>
            <w:szCs w:val="20"/>
            <w:rtl/>
          </w:rPr>
          <w:t xml:space="preserve"> </w:t>
        </w:r>
        <w:r w:rsidRPr="00410499">
          <w:rPr>
            <w:rFonts w:ascii="Calibri" w:eastAsia="Calibri" w:hAnsi="Calibri" w:cs="B Traffic"/>
            <w:b/>
            <w:bCs/>
            <w:sz w:val="20"/>
            <w:szCs w:val="20"/>
          </w:rPr>
          <w:fldChar w:fldCharType="begin"/>
        </w:r>
        <w:r w:rsidRPr="00410499">
          <w:rPr>
            <w:rFonts w:ascii="Calibri" w:eastAsia="Calibri" w:hAnsi="Calibri" w:cs="B Traffic"/>
            <w:b/>
            <w:bCs/>
            <w:sz w:val="20"/>
            <w:szCs w:val="20"/>
          </w:rPr>
          <w:instrText xml:space="preserve"> PAGE   \* MERGEFORMAT </w:instrText>
        </w:r>
        <w:r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129</w:t>
        </w:r>
        <w:r w:rsidRPr="00410499">
          <w:rPr>
            <w:rFonts w:ascii="Calibri" w:eastAsia="Calibri" w:hAnsi="Calibri" w:cs="B Traffic"/>
            <w:b/>
            <w:bCs/>
            <w:sz w:val="20"/>
            <w:szCs w:val="20"/>
          </w:rPr>
          <w:fldChar w:fldCharType="end"/>
        </w:r>
      </w:sdtContent>
    </w:sdt>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754706059"/>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150</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C23826">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 xml:space="preserve">فصل ششم </w:t>
    </w:r>
    <w:r w:rsidRPr="00410499">
      <w:rPr>
        <w:rFonts w:ascii="Calibri" w:eastAsia="Calibri" w:hAnsi="Calibri" w:cs="B Traffic" w:hint="cs"/>
        <w:b/>
        <w:bCs/>
        <w:sz w:val="20"/>
        <w:szCs w:val="20"/>
        <w:rtl/>
      </w:rPr>
      <w:t xml:space="preserve"> </w:t>
    </w:r>
    <w:r>
      <w:rPr>
        <w:rFonts w:ascii="Calibri" w:eastAsia="Calibri" w:hAnsi="Calibri" w:cs="B Mitra" w:hint="cs"/>
        <w:b/>
        <w:bCs/>
        <w:sz w:val="20"/>
        <w:szCs w:val="20"/>
        <w:rtl/>
      </w:rPr>
      <w:t xml:space="preserve">جهاد و مبارزه </w:t>
    </w:r>
    <w:sdt>
      <w:sdtPr>
        <w:rPr>
          <w:rFonts w:ascii="Calibri" w:eastAsia="Calibri" w:hAnsi="Calibri" w:cs="B Traffic"/>
          <w:b/>
          <w:bCs/>
          <w:sz w:val="20"/>
          <w:szCs w:val="20"/>
          <w:rtl/>
        </w:rPr>
        <w:id w:val="-1288970037"/>
        <w:docPartObj>
          <w:docPartGallery w:val="Page Numbers (Top of Page)"/>
          <w:docPartUnique/>
        </w:docPartObj>
      </w:sdtPr>
      <w:sdtContent>
        <w:r w:rsidRPr="00410499">
          <w:rPr>
            <w:rFonts w:ascii="Calibri" w:eastAsia="Calibri" w:hAnsi="Calibri" w:cs="B Traffic"/>
            <w:sz w:val="20"/>
            <w:szCs w:val="20"/>
          </w:rPr>
          <w:sym w:font="Wingdings" w:char="F076"/>
        </w:r>
        <w:r w:rsidRPr="00410499">
          <w:rPr>
            <w:rFonts w:ascii="Calibri" w:eastAsia="Calibri" w:hAnsi="Calibri" w:cs="B Traffic" w:hint="cs"/>
            <w:b/>
            <w:bCs/>
            <w:sz w:val="20"/>
            <w:szCs w:val="20"/>
            <w:rtl/>
          </w:rPr>
          <w:t xml:space="preserve"> </w:t>
        </w:r>
        <w:r w:rsidRPr="00410499">
          <w:rPr>
            <w:rFonts w:ascii="Calibri" w:eastAsia="Calibri" w:hAnsi="Calibri" w:cs="B Traffic"/>
            <w:b/>
            <w:bCs/>
            <w:sz w:val="20"/>
            <w:szCs w:val="20"/>
          </w:rPr>
          <w:fldChar w:fldCharType="begin"/>
        </w:r>
        <w:r w:rsidRPr="00410499">
          <w:rPr>
            <w:rFonts w:ascii="Calibri" w:eastAsia="Calibri" w:hAnsi="Calibri" w:cs="B Traffic"/>
            <w:b/>
            <w:bCs/>
            <w:sz w:val="20"/>
            <w:szCs w:val="20"/>
          </w:rPr>
          <w:instrText xml:space="preserve"> PAGE   \* MERGEFORMAT </w:instrText>
        </w:r>
        <w:r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149</w:t>
        </w:r>
        <w:r w:rsidRPr="00410499">
          <w:rPr>
            <w:rFonts w:ascii="Calibri" w:eastAsia="Calibri" w:hAnsi="Calibri" w:cs="B Traffic"/>
            <w:b/>
            <w:bCs/>
            <w:sz w:val="20"/>
            <w:szCs w:val="20"/>
          </w:rPr>
          <w:fldChar w:fldCharType="end"/>
        </w:r>
      </w:sdtContent>
    </w:sdt>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999499699"/>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176</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73275F">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 xml:space="preserve">فصل هفتم </w:t>
    </w:r>
    <w:r w:rsidR="004C3415">
      <w:rPr>
        <w:rFonts w:ascii="Calibri" w:eastAsia="Calibri" w:hAnsi="Calibri" w:cs="B Titr" w:hint="cs"/>
        <w:b/>
        <w:bCs/>
        <w:sz w:val="20"/>
        <w:szCs w:val="20"/>
        <w:rtl/>
      </w:rPr>
      <w:t>:</w:t>
    </w:r>
    <w:r w:rsidRPr="004C3415">
      <w:rPr>
        <w:rFonts w:ascii="Calibri" w:eastAsia="Calibri" w:hAnsi="Calibri" w:cs="B Titr" w:hint="cs"/>
        <w:b/>
        <w:bCs/>
        <w:sz w:val="20"/>
        <w:szCs w:val="20"/>
        <w:rtl/>
      </w:rPr>
      <w:t xml:space="preserve"> شهادت</w:t>
    </w:r>
    <w:r>
      <w:rPr>
        <w:rFonts w:ascii="Calibri" w:eastAsia="Calibri" w:hAnsi="Calibri" w:cs="B Mitra" w:hint="cs"/>
        <w:b/>
        <w:bCs/>
        <w:sz w:val="20"/>
        <w:szCs w:val="20"/>
        <w:rtl/>
      </w:rPr>
      <w:t xml:space="preserve"> </w:t>
    </w:r>
    <w:sdt>
      <w:sdtPr>
        <w:rPr>
          <w:rFonts w:ascii="Calibri" w:eastAsia="Calibri" w:hAnsi="Calibri" w:cs="B Traffic"/>
          <w:b/>
          <w:bCs/>
          <w:sz w:val="20"/>
          <w:szCs w:val="20"/>
          <w:rtl/>
        </w:rPr>
        <w:id w:val="-589538441"/>
        <w:docPartObj>
          <w:docPartGallery w:val="Page Numbers (Top of Page)"/>
          <w:docPartUnique/>
        </w:docPartObj>
      </w:sdtPr>
      <w:sdtContent>
        <w:r w:rsidRPr="00410499">
          <w:rPr>
            <w:rFonts w:ascii="Calibri" w:eastAsia="Calibri" w:hAnsi="Calibri" w:cs="B Traffic"/>
            <w:sz w:val="20"/>
            <w:szCs w:val="20"/>
          </w:rPr>
          <w:sym w:font="Wingdings" w:char="F076"/>
        </w:r>
        <w:r w:rsidRPr="00410499">
          <w:rPr>
            <w:rFonts w:ascii="Calibri" w:eastAsia="Calibri" w:hAnsi="Calibri" w:cs="B Traffic" w:hint="cs"/>
            <w:b/>
            <w:bCs/>
            <w:sz w:val="20"/>
            <w:szCs w:val="20"/>
            <w:rtl/>
          </w:rPr>
          <w:t xml:space="preserve"> </w:t>
        </w:r>
        <w:r w:rsidRPr="00410499">
          <w:rPr>
            <w:rFonts w:ascii="Calibri" w:eastAsia="Calibri" w:hAnsi="Calibri" w:cs="B Traffic"/>
            <w:b/>
            <w:bCs/>
            <w:sz w:val="20"/>
            <w:szCs w:val="20"/>
          </w:rPr>
          <w:fldChar w:fldCharType="begin"/>
        </w:r>
        <w:r w:rsidRPr="00410499">
          <w:rPr>
            <w:rFonts w:ascii="Calibri" w:eastAsia="Calibri" w:hAnsi="Calibri" w:cs="B Traffic"/>
            <w:b/>
            <w:bCs/>
            <w:sz w:val="20"/>
            <w:szCs w:val="20"/>
          </w:rPr>
          <w:instrText xml:space="preserve"> PAGE   \* MERGEFORMAT </w:instrText>
        </w:r>
        <w:r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175</w:t>
        </w:r>
        <w:r w:rsidRPr="00410499">
          <w:rPr>
            <w:rFonts w:ascii="Calibri" w:eastAsia="Calibri" w:hAnsi="Calibri" w:cs="B Traffic"/>
            <w:b/>
            <w:bCs/>
            <w:sz w:val="20"/>
            <w:szCs w:val="20"/>
          </w:rPr>
          <w:fldChar w:fldCharType="end"/>
        </w:r>
      </w:sdtContent>
    </w:sdt>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BD4955" w:rsidP="00410499">
    <w:pPr>
      <w:tabs>
        <w:tab w:val="center" w:pos="4513"/>
        <w:tab w:val="right" w:pos="9026"/>
      </w:tabs>
      <w:spacing w:after="0" w:line="240" w:lineRule="auto"/>
      <w:jc w:val="both"/>
      <w:rPr>
        <w:rFonts w:ascii="Times New Roman" w:eastAsia="Calibri" w:hAnsi="Times New Roman" w:cs="B Traffic"/>
        <w:b/>
        <w:bCs/>
        <w:sz w:val="20"/>
        <w:szCs w:val="20"/>
      </w:rPr>
    </w:pPr>
    <w:sdt>
      <w:sdtPr>
        <w:rPr>
          <w:rFonts w:ascii="Times New Roman" w:eastAsia="Calibri" w:hAnsi="Times New Roman" w:cs="B Traffic"/>
          <w:b/>
          <w:bCs/>
          <w:sz w:val="20"/>
          <w:szCs w:val="20"/>
          <w:rtl/>
          <w:lang w:bidi="ar-SA"/>
        </w:rPr>
        <w:id w:val="1536311624"/>
        <w:docPartObj>
          <w:docPartGallery w:val="Page Numbers (Top of Page)"/>
          <w:docPartUnique/>
        </w:docPartObj>
      </w:sdtPr>
      <w:sdtContent>
        <w:r w:rsidRPr="00410499">
          <w:rPr>
            <w:rFonts w:ascii="Times New Roman" w:eastAsia="Calibri" w:hAnsi="Times New Roman" w:cs="B Traffic"/>
            <w:b/>
            <w:bCs/>
            <w:sz w:val="20"/>
            <w:szCs w:val="20"/>
            <w:lang w:bidi="ar-SA"/>
          </w:rPr>
          <w:fldChar w:fldCharType="begin"/>
        </w:r>
        <w:r w:rsidRPr="00410499">
          <w:rPr>
            <w:rFonts w:ascii="Times New Roman" w:eastAsia="Calibri" w:hAnsi="Times New Roman" w:cs="B Traffic"/>
            <w:b/>
            <w:bCs/>
            <w:sz w:val="20"/>
            <w:szCs w:val="20"/>
            <w:lang w:bidi="ar-SA"/>
          </w:rPr>
          <w:instrText xml:space="preserve"> PAGE   \* MERGEFORMAT </w:instrText>
        </w:r>
        <w:r w:rsidRPr="00410499">
          <w:rPr>
            <w:rFonts w:ascii="Times New Roman" w:eastAsia="Calibri" w:hAnsi="Times New Roman" w:cs="B Traffic"/>
            <w:b/>
            <w:bCs/>
            <w:sz w:val="20"/>
            <w:szCs w:val="20"/>
            <w:lang w:bidi="ar-SA"/>
          </w:rPr>
          <w:fldChar w:fldCharType="separate"/>
        </w:r>
        <w:r w:rsidR="003D7FEA">
          <w:rPr>
            <w:rFonts w:ascii="Times New Roman" w:eastAsia="Calibri" w:hAnsi="Times New Roman" w:cs="B Traffic"/>
            <w:b/>
            <w:bCs/>
            <w:noProof/>
            <w:sz w:val="20"/>
            <w:szCs w:val="20"/>
            <w:rtl/>
            <w:lang w:bidi="ar-SA"/>
          </w:rPr>
          <w:t>180</w:t>
        </w:r>
        <w:r w:rsidRPr="00410499">
          <w:rPr>
            <w:rFonts w:ascii="Times New Roman" w:eastAsia="Calibri" w:hAnsi="Times New Roman" w:cs="B Traffic"/>
            <w:b/>
            <w:bCs/>
            <w:sz w:val="20"/>
            <w:szCs w:val="20"/>
            <w:lang w:bidi="ar-SA"/>
          </w:rPr>
          <w:fldChar w:fldCharType="end"/>
        </w:r>
        <w:r w:rsidRPr="00410499">
          <w:rPr>
            <w:rFonts w:ascii="Times New Roman" w:eastAsia="Calibri" w:hAnsi="Times New Roman" w:cs="B Traffic" w:hint="cs"/>
            <w:b/>
            <w:bCs/>
            <w:sz w:val="20"/>
            <w:szCs w:val="20"/>
            <w:rtl/>
            <w:lang w:bidi="ar-SA"/>
          </w:rPr>
          <w:t xml:space="preserve"> </w:t>
        </w:r>
        <w:r w:rsidRPr="00410499">
          <w:rPr>
            <w:rFonts w:ascii="Times New Roman" w:eastAsia="Calibri" w:hAnsi="Times New Roman" w:cs="B Traffic" w:hint="cs"/>
            <w:sz w:val="20"/>
            <w:szCs w:val="20"/>
            <w:lang w:bidi="ar-SA"/>
          </w:rPr>
          <w:sym w:font="Wingdings" w:char="F076"/>
        </w:r>
      </w:sdtContent>
    </w:sdt>
    <w:r w:rsidRPr="00410499">
      <w:rPr>
        <w:rFonts w:ascii="Times New Roman" w:eastAsia="Calibri" w:hAnsi="Times New Roman" w:cs="B Traffic" w:hint="cs"/>
        <w:b/>
        <w:bCs/>
        <w:sz w:val="20"/>
        <w:szCs w:val="20"/>
        <w:rtl/>
        <w:lang w:bidi="ar-SA"/>
      </w:rPr>
      <w:t xml:space="preserve"> </w:t>
    </w:r>
    <w:r>
      <w:rPr>
        <w:rFonts w:ascii="Times New Roman" w:eastAsia="Calibri" w:hAnsi="Times New Roman" w:cs="B Titr" w:hint="cs"/>
        <w:b/>
        <w:bCs/>
        <w:sz w:val="20"/>
        <w:szCs w:val="20"/>
        <w:rtl/>
        <w:lang w:bidi="ar-SA"/>
      </w:rPr>
      <w:t>با امیر عشق در محراب شهادت</w:t>
    </w:r>
    <w:r w:rsidRPr="00410499">
      <w:rPr>
        <w:rFonts w:ascii="Times New Roman" w:eastAsia="Calibri" w:hAnsi="Times New Roman" w:cs="B Titr"/>
        <w:b/>
        <w:bCs/>
        <w:sz w:val="20"/>
        <w:szCs w:val="20"/>
        <w:rtl/>
        <w:lang w:bidi="ar-SA"/>
      </w:rPr>
      <w:t xml:space="preserve"> </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410499" w:rsidRDefault="00D873DF" w:rsidP="002017E7">
    <w:pPr>
      <w:spacing w:after="0" w:line="240" w:lineRule="auto"/>
      <w:jc w:val="right"/>
      <w:rPr>
        <w:rFonts w:ascii="Calibri" w:eastAsia="Calibri" w:hAnsi="Calibri" w:cs="B Traffic"/>
        <w:sz w:val="28"/>
        <w:szCs w:val="28"/>
      </w:rPr>
    </w:pPr>
    <w:r>
      <w:rPr>
        <w:rFonts w:ascii="Calibri" w:eastAsia="Calibri" w:hAnsi="Calibri" w:cs="B Titr" w:hint="cs"/>
        <w:b/>
        <w:bCs/>
        <w:sz w:val="20"/>
        <w:szCs w:val="20"/>
        <w:rtl/>
      </w:rPr>
      <w:t>کتابنامه</w:t>
    </w:r>
    <w:r w:rsidR="00BD4955">
      <w:rPr>
        <w:rFonts w:ascii="Calibri" w:eastAsia="Calibri" w:hAnsi="Calibri" w:cs="B Titr" w:hint="cs"/>
        <w:b/>
        <w:bCs/>
        <w:sz w:val="20"/>
        <w:szCs w:val="20"/>
        <w:rtl/>
      </w:rPr>
      <w:t xml:space="preserve"> </w:t>
    </w:r>
    <w:r w:rsidR="00BD4955" w:rsidRPr="00410499">
      <w:rPr>
        <w:rFonts w:ascii="Calibri" w:eastAsia="Calibri" w:hAnsi="Calibri" w:cs="B Traffic" w:hint="cs"/>
        <w:b/>
        <w:bCs/>
        <w:sz w:val="20"/>
        <w:szCs w:val="20"/>
        <w:rtl/>
      </w:rPr>
      <w:t xml:space="preserve"> </w:t>
    </w:r>
    <w:sdt>
      <w:sdtPr>
        <w:rPr>
          <w:rFonts w:ascii="Calibri" w:eastAsia="Calibri" w:hAnsi="Calibri" w:cs="B Traffic"/>
          <w:b/>
          <w:bCs/>
          <w:sz w:val="20"/>
          <w:szCs w:val="20"/>
          <w:rtl/>
        </w:rPr>
        <w:id w:val="-941676014"/>
        <w:docPartObj>
          <w:docPartGallery w:val="Page Numbers (Top of Page)"/>
          <w:docPartUnique/>
        </w:docPartObj>
      </w:sdtPr>
      <w:sdtContent>
        <w:r w:rsidR="00BD4955" w:rsidRPr="00410499">
          <w:rPr>
            <w:rFonts w:ascii="Calibri" w:eastAsia="Calibri" w:hAnsi="Calibri" w:cs="B Traffic"/>
            <w:sz w:val="20"/>
            <w:szCs w:val="20"/>
          </w:rPr>
          <w:sym w:font="Wingdings" w:char="F076"/>
        </w:r>
        <w:r w:rsidR="00BD4955" w:rsidRPr="00410499">
          <w:rPr>
            <w:rFonts w:ascii="Calibri" w:eastAsia="Calibri" w:hAnsi="Calibri" w:cs="B Traffic" w:hint="cs"/>
            <w:b/>
            <w:bCs/>
            <w:sz w:val="20"/>
            <w:szCs w:val="20"/>
            <w:rtl/>
          </w:rPr>
          <w:t xml:space="preserve"> </w:t>
        </w:r>
        <w:r w:rsidR="00BD4955" w:rsidRPr="00410499">
          <w:rPr>
            <w:rFonts w:ascii="Calibri" w:eastAsia="Calibri" w:hAnsi="Calibri" w:cs="B Traffic"/>
            <w:b/>
            <w:bCs/>
            <w:sz w:val="20"/>
            <w:szCs w:val="20"/>
          </w:rPr>
          <w:fldChar w:fldCharType="begin"/>
        </w:r>
        <w:r w:rsidR="00BD4955" w:rsidRPr="00410499">
          <w:rPr>
            <w:rFonts w:ascii="Calibri" w:eastAsia="Calibri" w:hAnsi="Calibri" w:cs="B Traffic"/>
            <w:b/>
            <w:bCs/>
            <w:sz w:val="20"/>
            <w:szCs w:val="20"/>
          </w:rPr>
          <w:instrText xml:space="preserve"> PAGE   \* MERGEFORMAT </w:instrText>
        </w:r>
        <w:r w:rsidR="00BD4955" w:rsidRPr="00410499">
          <w:rPr>
            <w:rFonts w:ascii="Calibri" w:eastAsia="Calibri" w:hAnsi="Calibri" w:cs="B Traffic"/>
            <w:b/>
            <w:bCs/>
            <w:sz w:val="20"/>
            <w:szCs w:val="20"/>
          </w:rPr>
          <w:fldChar w:fldCharType="separate"/>
        </w:r>
        <w:r w:rsidR="003D7FEA">
          <w:rPr>
            <w:rFonts w:ascii="Calibri" w:eastAsia="Calibri" w:hAnsi="Calibri" w:cs="B Traffic"/>
            <w:b/>
            <w:bCs/>
            <w:noProof/>
            <w:sz w:val="20"/>
            <w:szCs w:val="20"/>
            <w:rtl/>
          </w:rPr>
          <w:t>179</w:t>
        </w:r>
        <w:r w:rsidR="00BD4955" w:rsidRPr="00410499">
          <w:rPr>
            <w:rFonts w:ascii="Calibri" w:eastAsia="Calibri" w:hAnsi="Calibri" w:cs="B Traffic"/>
            <w:b/>
            <w:bCs/>
            <w:sz w:val="20"/>
            <w:szCs w:val="20"/>
          </w:rPr>
          <w:fldChar w:fldCharType="end"/>
        </w:r>
      </w:sdtContent>
    </w:sdt>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955" w:rsidRPr="002E4744" w:rsidRDefault="00BD4955" w:rsidP="002E47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evenAndOddHeaders/>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7EA"/>
    <w:rsid w:val="00001766"/>
    <w:rsid w:val="00012344"/>
    <w:rsid w:val="00023D1B"/>
    <w:rsid w:val="00025888"/>
    <w:rsid w:val="0003692A"/>
    <w:rsid w:val="00044757"/>
    <w:rsid w:val="000517D1"/>
    <w:rsid w:val="0005677F"/>
    <w:rsid w:val="000623A8"/>
    <w:rsid w:val="00072EA5"/>
    <w:rsid w:val="00094B93"/>
    <w:rsid w:val="000A6730"/>
    <w:rsid w:val="000A7315"/>
    <w:rsid w:val="000A7FA3"/>
    <w:rsid w:val="000B059F"/>
    <w:rsid w:val="000B55D1"/>
    <w:rsid w:val="000B7F2B"/>
    <w:rsid w:val="000C020A"/>
    <w:rsid w:val="001072B1"/>
    <w:rsid w:val="00110ECD"/>
    <w:rsid w:val="00122E53"/>
    <w:rsid w:val="0013653E"/>
    <w:rsid w:val="0016298B"/>
    <w:rsid w:val="00175137"/>
    <w:rsid w:val="00182129"/>
    <w:rsid w:val="00194DE2"/>
    <w:rsid w:val="001A0573"/>
    <w:rsid w:val="001A3F4C"/>
    <w:rsid w:val="001B2B6B"/>
    <w:rsid w:val="001B53D2"/>
    <w:rsid w:val="001C1C2C"/>
    <w:rsid w:val="001C5CCE"/>
    <w:rsid w:val="001D147A"/>
    <w:rsid w:val="001D206B"/>
    <w:rsid w:val="001D6325"/>
    <w:rsid w:val="001D6670"/>
    <w:rsid w:val="002017E7"/>
    <w:rsid w:val="00226C89"/>
    <w:rsid w:val="002332F1"/>
    <w:rsid w:val="00235693"/>
    <w:rsid w:val="002362D1"/>
    <w:rsid w:val="0024415C"/>
    <w:rsid w:val="002467E8"/>
    <w:rsid w:val="00270AC4"/>
    <w:rsid w:val="002834A0"/>
    <w:rsid w:val="00287439"/>
    <w:rsid w:val="00293C4E"/>
    <w:rsid w:val="002A3B9A"/>
    <w:rsid w:val="002A739C"/>
    <w:rsid w:val="002B117C"/>
    <w:rsid w:val="002B336E"/>
    <w:rsid w:val="002C0E48"/>
    <w:rsid w:val="002C1585"/>
    <w:rsid w:val="002E2055"/>
    <w:rsid w:val="002E2260"/>
    <w:rsid w:val="002E4744"/>
    <w:rsid w:val="002E65C9"/>
    <w:rsid w:val="002F0AD8"/>
    <w:rsid w:val="00303753"/>
    <w:rsid w:val="003044DC"/>
    <w:rsid w:val="00317E16"/>
    <w:rsid w:val="00320371"/>
    <w:rsid w:val="00344B9C"/>
    <w:rsid w:val="003459C4"/>
    <w:rsid w:val="00357290"/>
    <w:rsid w:val="00364E91"/>
    <w:rsid w:val="0039506D"/>
    <w:rsid w:val="00396C21"/>
    <w:rsid w:val="00397A62"/>
    <w:rsid w:val="003A1C67"/>
    <w:rsid w:val="003A4476"/>
    <w:rsid w:val="003A5A63"/>
    <w:rsid w:val="003B387D"/>
    <w:rsid w:val="003B54E1"/>
    <w:rsid w:val="003B6410"/>
    <w:rsid w:val="003C208A"/>
    <w:rsid w:val="003D0EC5"/>
    <w:rsid w:val="003D7809"/>
    <w:rsid w:val="003D7FEA"/>
    <w:rsid w:val="003E567B"/>
    <w:rsid w:val="003E62C6"/>
    <w:rsid w:val="003F19CF"/>
    <w:rsid w:val="00410499"/>
    <w:rsid w:val="004104CA"/>
    <w:rsid w:val="0041378C"/>
    <w:rsid w:val="004221B8"/>
    <w:rsid w:val="00423F78"/>
    <w:rsid w:val="004259AA"/>
    <w:rsid w:val="0043465B"/>
    <w:rsid w:val="00440596"/>
    <w:rsid w:val="0044336A"/>
    <w:rsid w:val="00456D2C"/>
    <w:rsid w:val="0047336A"/>
    <w:rsid w:val="00480AB5"/>
    <w:rsid w:val="00497B74"/>
    <w:rsid w:val="004A1593"/>
    <w:rsid w:val="004A7EBE"/>
    <w:rsid w:val="004C311B"/>
    <w:rsid w:val="004C3415"/>
    <w:rsid w:val="004D45A4"/>
    <w:rsid w:val="00533392"/>
    <w:rsid w:val="005406B9"/>
    <w:rsid w:val="00540AFE"/>
    <w:rsid w:val="005614D5"/>
    <w:rsid w:val="005619D4"/>
    <w:rsid w:val="0056713C"/>
    <w:rsid w:val="0057777E"/>
    <w:rsid w:val="00587570"/>
    <w:rsid w:val="0059106B"/>
    <w:rsid w:val="005A6F24"/>
    <w:rsid w:val="005B36AB"/>
    <w:rsid w:val="005C07EA"/>
    <w:rsid w:val="005F6079"/>
    <w:rsid w:val="005F7059"/>
    <w:rsid w:val="00603B5C"/>
    <w:rsid w:val="006268B8"/>
    <w:rsid w:val="00626C7A"/>
    <w:rsid w:val="00632D46"/>
    <w:rsid w:val="00637336"/>
    <w:rsid w:val="00643FF1"/>
    <w:rsid w:val="0064601B"/>
    <w:rsid w:val="006557B8"/>
    <w:rsid w:val="00665CE0"/>
    <w:rsid w:val="00674C27"/>
    <w:rsid w:val="00693E43"/>
    <w:rsid w:val="006A69DD"/>
    <w:rsid w:val="006B2F44"/>
    <w:rsid w:val="006B5ECC"/>
    <w:rsid w:val="006E2F45"/>
    <w:rsid w:val="006E489D"/>
    <w:rsid w:val="006E7723"/>
    <w:rsid w:val="006F7923"/>
    <w:rsid w:val="00713317"/>
    <w:rsid w:val="00724B28"/>
    <w:rsid w:val="0073275F"/>
    <w:rsid w:val="007333F4"/>
    <w:rsid w:val="0073671C"/>
    <w:rsid w:val="00741E4D"/>
    <w:rsid w:val="007422DF"/>
    <w:rsid w:val="00742D8F"/>
    <w:rsid w:val="00743841"/>
    <w:rsid w:val="007609F7"/>
    <w:rsid w:val="007667C5"/>
    <w:rsid w:val="00771401"/>
    <w:rsid w:val="00774AA7"/>
    <w:rsid w:val="00774CA2"/>
    <w:rsid w:val="00780BFD"/>
    <w:rsid w:val="007857D6"/>
    <w:rsid w:val="007941A0"/>
    <w:rsid w:val="007A18A1"/>
    <w:rsid w:val="007A612E"/>
    <w:rsid w:val="007A7A65"/>
    <w:rsid w:val="007B3809"/>
    <w:rsid w:val="007E0E6C"/>
    <w:rsid w:val="007E4C79"/>
    <w:rsid w:val="007F3A68"/>
    <w:rsid w:val="007F3B38"/>
    <w:rsid w:val="00824BC9"/>
    <w:rsid w:val="00825825"/>
    <w:rsid w:val="00835B68"/>
    <w:rsid w:val="00837F64"/>
    <w:rsid w:val="00856775"/>
    <w:rsid w:val="00864A17"/>
    <w:rsid w:val="00872C15"/>
    <w:rsid w:val="00874083"/>
    <w:rsid w:val="00881A84"/>
    <w:rsid w:val="008872DE"/>
    <w:rsid w:val="008A1868"/>
    <w:rsid w:val="008B2FB5"/>
    <w:rsid w:val="008C7657"/>
    <w:rsid w:val="008D7E87"/>
    <w:rsid w:val="008E2705"/>
    <w:rsid w:val="008F65E6"/>
    <w:rsid w:val="008F7E81"/>
    <w:rsid w:val="00902C61"/>
    <w:rsid w:val="009104E5"/>
    <w:rsid w:val="00910CD3"/>
    <w:rsid w:val="00927352"/>
    <w:rsid w:val="009547BE"/>
    <w:rsid w:val="00966B80"/>
    <w:rsid w:val="00982410"/>
    <w:rsid w:val="00987731"/>
    <w:rsid w:val="009A299F"/>
    <w:rsid w:val="009A388B"/>
    <w:rsid w:val="009E5A23"/>
    <w:rsid w:val="00A014EE"/>
    <w:rsid w:val="00A03369"/>
    <w:rsid w:val="00A04E1C"/>
    <w:rsid w:val="00A11DDF"/>
    <w:rsid w:val="00A1309F"/>
    <w:rsid w:val="00A2166C"/>
    <w:rsid w:val="00A30FFD"/>
    <w:rsid w:val="00A3460C"/>
    <w:rsid w:val="00A45041"/>
    <w:rsid w:val="00A46763"/>
    <w:rsid w:val="00A52EA4"/>
    <w:rsid w:val="00A54A25"/>
    <w:rsid w:val="00A65942"/>
    <w:rsid w:val="00A67637"/>
    <w:rsid w:val="00A70215"/>
    <w:rsid w:val="00A73B17"/>
    <w:rsid w:val="00A76EEA"/>
    <w:rsid w:val="00A77A0D"/>
    <w:rsid w:val="00A80AEF"/>
    <w:rsid w:val="00A83DD1"/>
    <w:rsid w:val="00A924D7"/>
    <w:rsid w:val="00AA2BF8"/>
    <w:rsid w:val="00AA6093"/>
    <w:rsid w:val="00AA67CE"/>
    <w:rsid w:val="00AA7A12"/>
    <w:rsid w:val="00AB2AA4"/>
    <w:rsid w:val="00AB700E"/>
    <w:rsid w:val="00AC2C20"/>
    <w:rsid w:val="00AC7D48"/>
    <w:rsid w:val="00AF4385"/>
    <w:rsid w:val="00B05114"/>
    <w:rsid w:val="00B22609"/>
    <w:rsid w:val="00B24EA3"/>
    <w:rsid w:val="00B34741"/>
    <w:rsid w:val="00B378CE"/>
    <w:rsid w:val="00B4458F"/>
    <w:rsid w:val="00B452B4"/>
    <w:rsid w:val="00B45AF7"/>
    <w:rsid w:val="00B6125A"/>
    <w:rsid w:val="00B7414F"/>
    <w:rsid w:val="00B82B03"/>
    <w:rsid w:val="00B9038C"/>
    <w:rsid w:val="00B947D3"/>
    <w:rsid w:val="00BA7C69"/>
    <w:rsid w:val="00BC5C5A"/>
    <w:rsid w:val="00BD0305"/>
    <w:rsid w:val="00BD4955"/>
    <w:rsid w:val="00BD76B7"/>
    <w:rsid w:val="00BE2831"/>
    <w:rsid w:val="00BF6F69"/>
    <w:rsid w:val="00BF712C"/>
    <w:rsid w:val="00C01CE2"/>
    <w:rsid w:val="00C03628"/>
    <w:rsid w:val="00C12833"/>
    <w:rsid w:val="00C148C4"/>
    <w:rsid w:val="00C23826"/>
    <w:rsid w:val="00C34A3A"/>
    <w:rsid w:val="00C35F5B"/>
    <w:rsid w:val="00C4142B"/>
    <w:rsid w:val="00C56AF8"/>
    <w:rsid w:val="00C57A17"/>
    <w:rsid w:val="00C677CD"/>
    <w:rsid w:val="00C92FA1"/>
    <w:rsid w:val="00C950A7"/>
    <w:rsid w:val="00CB17FB"/>
    <w:rsid w:val="00CB3B91"/>
    <w:rsid w:val="00CC274E"/>
    <w:rsid w:val="00CC45AD"/>
    <w:rsid w:val="00CD6DAE"/>
    <w:rsid w:val="00CE3D49"/>
    <w:rsid w:val="00CE5635"/>
    <w:rsid w:val="00CE6A46"/>
    <w:rsid w:val="00CF252A"/>
    <w:rsid w:val="00D04736"/>
    <w:rsid w:val="00D16390"/>
    <w:rsid w:val="00D23F9F"/>
    <w:rsid w:val="00D275B7"/>
    <w:rsid w:val="00D452CA"/>
    <w:rsid w:val="00D453C6"/>
    <w:rsid w:val="00D46FCE"/>
    <w:rsid w:val="00D47897"/>
    <w:rsid w:val="00D62D2C"/>
    <w:rsid w:val="00D62E4D"/>
    <w:rsid w:val="00D72F4D"/>
    <w:rsid w:val="00D736C9"/>
    <w:rsid w:val="00D74C00"/>
    <w:rsid w:val="00D755DE"/>
    <w:rsid w:val="00D767D2"/>
    <w:rsid w:val="00D831EB"/>
    <w:rsid w:val="00D873DF"/>
    <w:rsid w:val="00D91AEC"/>
    <w:rsid w:val="00DB413B"/>
    <w:rsid w:val="00DB73FB"/>
    <w:rsid w:val="00DB7756"/>
    <w:rsid w:val="00DC39C7"/>
    <w:rsid w:val="00DC61A4"/>
    <w:rsid w:val="00DC7AA3"/>
    <w:rsid w:val="00DD5F91"/>
    <w:rsid w:val="00DE7D78"/>
    <w:rsid w:val="00DF632B"/>
    <w:rsid w:val="00E058C5"/>
    <w:rsid w:val="00E229A6"/>
    <w:rsid w:val="00E24F98"/>
    <w:rsid w:val="00E34B16"/>
    <w:rsid w:val="00E36D96"/>
    <w:rsid w:val="00E44D3B"/>
    <w:rsid w:val="00E44EAA"/>
    <w:rsid w:val="00E64A89"/>
    <w:rsid w:val="00E80476"/>
    <w:rsid w:val="00E81CC9"/>
    <w:rsid w:val="00E8438B"/>
    <w:rsid w:val="00E879BA"/>
    <w:rsid w:val="00EB6530"/>
    <w:rsid w:val="00EC0EA0"/>
    <w:rsid w:val="00EC7207"/>
    <w:rsid w:val="00ED5D4D"/>
    <w:rsid w:val="00EE00DD"/>
    <w:rsid w:val="00EE5744"/>
    <w:rsid w:val="00EE720E"/>
    <w:rsid w:val="00F00892"/>
    <w:rsid w:val="00F16169"/>
    <w:rsid w:val="00F247EB"/>
    <w:rsid w:val="00F2698E"/>
    <w:rsid w:val="00F270E7"/>
    <w:rsid w:val="00F376C8"/>
    <w:rsid w:val="00F37B7F"/>
    <w:rsid w:val="00F453D8"/>
    <w:rsid w:val="00F50A2A"/>
    <w:rsid w:val="00F614C2"/>
    <w:rsid w:val="00F74182"/>
    <w:rsid w:val="00F930D7"/>
    <w:rsid w:val="00FA1686"/>
    <w:rsid w:val="00FB0CF7"/>
    <w:rsid w:val="00FB16FB"/>
    <w:rsid w:val="00FC240E"/>
    <w:rsid w:val="00FC76D0"/>
    <w:rsid w:val="00FF3D2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6921CC-7461-4544-9F29-2FB67FEC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B82B03"/>
    <w:pPr>
      <w:widowControl w:val="0"/>
      <w:spacing w:before="200" w:after="0" w:line="24" w:lineRule="atLeast"/>
      <w:jc w:val="both"/>
      <w:outlineLvl w:val="0"/>
    </w:pPr>
    <w:rPr>
      <w:rFonts w:ascii="Times New Roman" w:hAnsi="Times New Roman" w:cs="B Mitra"/>
      <w:b/>
      <w:bCs/>
      <w:sz w:val="24"/>
      <w:szCs w:val="24"/>
    </w:rPr>
  </w:style>
  <w:style w:type="paragraph" w:styleId="Heading2">
    <w:name w:val="heading 2"/>
    <w:basedOn w:val="Normal"/>
    <w:next w:val="Normal"/>
    <w:link w:val="Heading2Char"/>
    <w:uiPriority w:val="9"/>
    <w:semiHidden/>
    <w:unhideWhenUsed/>
    <w:qFormat/>
    <w:rsid w:val="005B36A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7EA"/>
  </w:style>
  <w:style w:type="paragraph" w:styleId="Footer">
    <w:name w:val="footer"/>
    <w:basedOn w:val="Normal"/>
    <w:link w:val="FooterChar"/>
    <w:uiPriority w:val="99"/>
    <w:unhideWhenUsed/>
    <w:rsid w:val="005C0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7EA"/>
  </w:style>
  <w:style w:type="paragraph" w:styleId="ListParagraph">
    <w:name w:val="List Paragraph"/>
    <w:basedOn w:val="Normal"/>
    <w:uiPriority w:val="34"/>
    <w:qFormat/>
    <w:rsid w:val="00287439"/>
    <w:pPr>
      <w:ind w:left="720"/>
      <w:contextualSpacing/>
    </w:pPr>
  </w:style>
  <w:style w:type="paragraph" w:styleId="FootnoteText">
    <w:name w:val="footnote text"/>
    <w:basedOn w:val="Normal"/>
    <w:link w:val="FootnoteTextChar"/>
    <w:uiPriority w:val="99"/>
    <w:semiHidden/>
    <w:unhideWhenUsed/>
    <w:rsid w:val="00F376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76C8"/>
    <w:rPr>
      <w:sz w:val="20"/>
      <w:szCs w:val="20"/>
    </w:rPr>
  </w:style>
  <w:style w:type="character" w:styleId="FootnoteReference">
    <w:name w:val="footnote reference"/>
    <w:basedOn w:val="DefaultParagraphFont"/>
    <w:uiPriority w:val="99"/>
    <w:semiHidden/>
    <w:unhideWhenUsed/>
    <w:rsid w:val="00F376C8"/>
    <w:rPr>
      <w:vertAlign w:val="superscript"/>
    </w:rPr>
  </w:style>
  <w:style w:type="paragraph" w:styleId="BalloonText">
    <w:name w:val="Balloon Text"/>
    <w:basedOn w:val="Normal"/>
    <w:link w:val="BalloonTextChar"/>
    <w:uiPriority w:val="99"/>
    <w:semiHidden/>
    <w:unhideWhenUsed/>
    <w:rsid w:val="002C0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E48"/>
    <w:rPr>
      <w:rFonts w:ascii="Tahoma" w:hAnsi="Tahoma" w:cs="Tahoma"/>
      <w:sz w:val="16"/>
      <w:szCs w:val="16"/>
    </w:rPr>
  </w:style>
  <w:style w:type="character" w:styleId="Hyperlink">
    <w:name w:val="Hyperlink"/>
    <w:basedOn w:val="DefaultParagraphFont"/>
    <w:uiPriority w:val="99"/>
    <w:unhideWhenUsed/>
    <w:rsid w:val="007667C5"/>
    <w:rPr>
      <w:color w:val="0000FF"/>
      <w:u w:val="single"/>
    </w:rPr>
  </w:style>
  <w:style w:type="paragraph" w:styleId="EndnoteText">
    <w:name w:val="endnote text"/>
    <w:basedOn w:val="Normal"/>
    <w:link w:val="EndnoteTextChar"/>
    <w:uiPriority w:val="99"/>
    <w:semiHidden/>
    <w:unhideWhenUsed/>
    <w:rsid w:val="00AC7D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C7D48"/>
    <w:rPr>
      <w:sz w:val="20"/>
      <w:szCs w:val="20"/>
    </w:rPr>
  </w:style>
  <w:style w:type="character" w:styleId="EndnoteReference">
    <w:name w:val="endnote reference"/>
    <w:basedOn w:val="DefaultParagraphFont"/>
    <w:uiPriority w:val="99"/>
    <w:semiHidden/>
    <w:unhideWhenUsed/>
    <w:rsid w:val="00AC7D48"/>
    <w:rPr>
      <w:vertAlign w:val="superscript"/>
    </w:rPr>
  </w:style>
  <w:style w:type="table" w:styleId="TableGrid">
    <w:name w:val="Table Grid"/>
    <w:basedOn w:val="TableNormal"/>
    <w:uiPriority w:val="59"/>
    <w:rsid w:val="00626C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1D147A"/>
    <w:pPr>
      <w:spacing w:after="0" w:line="240" w:lineRule="auto"/>
      <w:jc w:val="center"/>
    </w:pPr>
    <w:rPr>
      <w:rFonts w:ascii="IranNastaliq" w:hAnsi="IranNastaliq" w:cs="IranNastaliq"/>
      <w:b/>
      <w:bCs/>
      <w:sz w:val="48"/>
      <w:szCs w:val="48"/>
    </w:rPr>
  </w:style>
  <w:style w:type="character" w:customStyle="1" w:styleId="TitleChar">
    <w:name w:val="Title Char"/>
    <w:basedOn w:val="DefaultParagraphFont"/>
    <w:link w:val="Title"/>
    <w:uiPriority w:val="10"/>
    <w:rsid w:val="001D147A"/>
    <w:rPr>
      <w:rFonts w:ascii="IranNastaliq" w:hAnsi="IranNastaliq" w:cs="IranNastaliq"/>
      <w:b/>
      <w:bCs/>
      <w:sz w:val="48"/>
      <w:szCs w:val="48"/>
    </w:rPr>
  </w:style>
  <w:style w:type="character" w:customStyle="1" w:styleId="Heading1Char">
    <w:name w:val="Heading 1 Char"/>
    <w:basedOn w:val="DefaultParagraphFont"/>
    <w:link w:val="Heading1"/>
    <w:uiPriority w:val="9"/>
    <w:rsid w:val="00B82B03"/>
    <w:rPr>
      <w:rFonts w:ascii="Times New Roman" w:hAnsi="Times New Roman" w:cs="B Mitra"/>
      <w:b/>
      <w:bCs/>
      <w:sz w:val="24"/>
      <w:szCs w:val="24"/>
    </w:rPr>
  </w:style>
  <w:style w:type="paragraph" w:customStyle="1" w:styleId="a">
    <w:name w:val="ایات صدرا"/>
    <w:basedOn w:val="Normal"/>
    <w:link w:val="Char"/>
    <w:qFormat/>
    <w:rsid w:val="00320371"/>
    <w:pPr>
      <w:widowControl w:val="0"/>
      <w:spacing w:before="240" w:after="240" w:line="24" w:lineRule="atLeast"/>
      <w:ind w:left="567" w:right="567"/>
      <w:jc w:val="both"/>
    </w:pPr>
    <w:rPr>
      <w:rFonts w:ascii="Times New Roman" w:hAnsi="Times New Roman" w:cs="B Mitra"/>
      <w:b/>
      <w:bCs/>
      <w:sz w:val="20"/>
      <w:szCs w:val="20"/>
    </w:rPr>
  </w:style>
  <w:style w:type="character" w:customStyle="1" w:styleId="Heading2Char">
    <w:name w:val="Heading 2 Char"/>
    <w:basedOn w:val="DefaultParagraphFont"/>
    <w:link w:val="Heading2"/>
    <w:uiPriority w:val="9"/>
    <w:semiHidden/>
    <w:rsid w:val="005B36AB"/>
    <w:rPr>
      <w:rFonts w:asciiTheme="majorHAnsi" w:eastAsiaTheme="majorEastAsia" w:hAnsiTheme="majorHAnsi" w:cstheme="majorBidi"/>
      <w:b/>
      <w:bCs/>
      <w:color w:val="4F81BD" w:themeColor="accent1"/>
      <w:sz w:val="26"/>
      <w:szCs w:val="26"/>
    </w:rPr>
  </w:style>
  <w:style w:type="character" w:customStyle="1" w:styleId="Char">
    <w:name w:val="ایات صدرا Char"/>
    <w:basedOn w:val="DefaultParagraphFont"/>
    <w:link w:val="a"/>
    <w:rsid w:val="00320371"/>
    <w:rPr>
      <w:rFonts w:ascii="Times New Roman" w:hAnsi="Times New Roman" w:cs="B Mitra"/>
      <w:b/>
      <w:bCs/>
      <w:sz w:val="20"/>
      <w:szCs w:val="20"/>
    </w:rPr>
  </w:style>
  <w:style w:type="paragraph" w:styleId="TOC1">
    <w:name w:val="toc 1"/>
    <w:basedOn w:val="Normal"/>
    <w:next w:val="Normal"/>
    <w:autoRedefine/>
    <w:uiPriority w:val="39"/>
    <w:unhideWhenUsed/>
    <w:rsid w:val="003D7FEA"/>
    <w:pPr>
      <w:tabs>
        <w:tab w:val="right" w:leader="dot" w:pos="5718"/>
      </w:tabs>
      <w:spacing w:after="0" w:line="240" w:lineRule="auto"/>
      <w:jc w:val="center"/>
    </w:pPr>
    <w:rPr>
      <w:rFonts w:cs="B Nazanin"/>
      <w:b/>
      <w:bCs/>
      <w:caps/>
      <w:noProof/>
      <w:color w:val="000000" w:themeColor="text1"/>
      <w:sz w:val="20"/>
      <w:szCs w:val="24"/>
    </w:rPr>
  </w:style>
  <w:style w:type="paragraph" w:styleId="TOC2">
    <w:name w:val="toc 2"/>
    <w:basedOn w:val="Normal"/>
    <w:next w:val="Normal"/>
    <w:autoRedefine/>
    <w:uiPriority w:val="39"/>
    <w:unhideWhenUsed/>
    <w:rsid w:val="005B36AB"/>
    <w:pPr>
      <w:spacing w:after="0"/>
      <w:ind w:left="220"/>
    </w:pPr>
    <w:rPr>
      <w:rFonts w:cs="Times New Roman"/>
      <w:smallCaps/>
      <w:sz w:val="20"/>
      <w:szCs w:val="24"/>
    </w:rPr>
  </w:style>
  <w:style w:type="paragraph" w:styleId="TOC3">
    <w:name w:val="toc 3"/>
    <w:basedOn w:val="Normal"/>
    <w:next w:val="Normal"/>
    <w:autoRedefine/>
    <w:uiPriority w:val="39"/>
    <w:unhideWhenUsed/>
    <w:rsid w:val="005B36AB"/>
    <w:pPr>
      <w:spacing w:after="0"/>
      <w:ind w:left="440"/>
    </w:pPr>
    <w:rPr>
      <w:rFonts w:cs="Times New Roman"/>
      <w:i/>
      <w:iCs/>
      <w:sz w:val="20"/>
      <w:szCs w:val="24"/>
    </w:rPr>
  </w:style>
  <w:style w:type="paragraph" w:styleId="TOC4">
    <w:name w:val="toc 4"/>
    <w:basedOn w:val="Normal"/>
    <w:next w:val="Normal"/>
    <w:autoRedefine/>
    <w:uiPriority w:val="39"/>
    <w:unhideWhenUsed/>
    <w:rsid w:val="005B36AB"/>
    <w:pPr>
      <w:spacing w:after="0"/>
      <w:ind w:left="660"/>
    </w:pPr>
    <w:rPr>
      <w:rFonts w:cs="Times New Roman"/>
      <w:sz w:val="18"/>
      <w:szCs w:val="21"/>
    </w:rPr>
  </w:style>
  <w:style w:type="paragraph" w:styleId="TOC5">
    <w:name w:val="toc 5"/>
    <w:basedOn w:val="Normal"/>
    <w:next w:val="Normal"/>
    <w:autoRedefine/>
    <w:uiPriority w:val="39"/>
    <w:unhideWhenUsed/>
    <w:rsid w:val="005B36AB"/>
    <w:pPr>
      <w:spacing w:after="0"/>
      <w:ind w:left="880"/>
    </w:pPr>
    <w:rPr>
      <w:rFonts w:cs="Times New Roman"/>
      <w:sz w:val="18"/>
      <w:szCs w:val="21"/>
    </w:rPr>
  </w:style>
  <w:style w:type="paragraph" w:styleId="TOC6">
    <w:name w:val="toc 6"/>
    <w:basedOn w:val="Normal"/>
    <w:next w:val="Normal"/>
    <w:autoRedefine/>
    <w:uiPriority w:val="39"/>
    <w:unhideWhenUsed/>
    <w:rsid w:val="005B36AB"/>
    <w:pPr>
      <w:spacing w:after="0"/>
      <w:ind w:left="1100"/>
    </w:pPr>
    <w:rPr>
      <w:rFonts w:cs="Times New Roman"/>
      <w:sz w:val="18"/>
      <w:szCs w:val="21"/>
    </w:rPr>
  </w:style>
  <w:style w:type="paragraph" w:styleId="TOC7">
    <w:name w:val="toc 7"/>
    <w:basedOn w:val="Normal"/>
    <w:next w:val="Normal"/>
    <w:autoRedefine/>
    <w:uiPriority w:val="39"/>
    <w:unhideWhenUsed/>
    <w:rsid w:val="005B36AB"/>
    <w:pPr>
      <w:spacing w:after="0"/>
      <w:ind w:left="1320"/>
    </w:pPr>
    <w:rPr>
      <w:rFonts w:cs="Times New Roman"/>
      <w:sz w:val="18"/>
      <w:szCs w:val="21"/>
    </w:rPr>
  </w:style>
  <w:style w:type="paragraph" w:styleId="TOC8">
    <w:name w:val="toc 8"/>
    <w:basedOn w:val="Normal"/>
    <w:next w:val="Normal"/>
    <w:autoRedefine/>
    <w:uiPriority w:val="39"/>
    <w:unhideWhenUsed/>
    <w:rsid w:val="005B36AB"/>
    <w:pPr>
      <w:spacing w:after="0"/>
      <w:ind w:left="1540"/>
    </w:pPr>
    <w:rPr>
      <w:rFonts w:cs="Times New Roman"/>
      <w:sz w:val="18"/>
      <w:szCs w:val="21"/>
    </w:rPr>
  </w:style>
  <w:style w:type="paragraph" w:styleId="TOC9">
    <w:name w:val="toc 9"/>
    <w:basedOn w:val="Normal"/>
    <w:next w:val="Normal"/>
    <w:autoRedefine/>
    <w:uiPriority w:val="39"/>
    <w:unhideWhenUsed/>
    <w:rsid w:val="005B36AB"/>
    <w:pPr>
      <w:spacing w:after="0"/>
      <w:ind w:left="176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69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9.xml"/><Relationship Id="rId21" Type="http://schemas.openxmlformats.org/officeDocument/2006/relationships/header" Target="header7.xml"/><Relationship Id="rId42" Type="http://schemas.openxmlformats.org/officeDocument/2006/relationships/header" Target="header17.xml"/><Relationship Id="rId47" Type="http://schemas.openxmlformats.org/officeDocument/2006/relationships/footer" Target="footer19.xml"/><Relationship Id="rId63" Type="http://schemas.openxmlformats.org/officeDocument/2006/relationships/footer" Target="footer27.xml"/><Relationship Id="rId68" Type="http://schemas.openxmlformats.org/officeDocument/2006/relationships/footer" Target="footer29.xm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eader" Target="header11.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eader" Target="header15.xml"/><Relationship Id="rId40" Type="http://schemas.openxmlformats.org/officeDocument/2006/relationships/header" Target="header16.xml"/><Relationship Id="rId45" Type="http://schemas.openxmlformats.org/officeDocument/2006/relationships/header" Target="header19.xml"/><Relationship Id="rId53" Type="http://schemas.openxmlformats.org/officeDocument/2006/relationships/header" Target="header23.xml"/><Relationship Id="rId58" Type="http://schemas.openxmlformats.org/officeDocument/2006/relationships/header" Target="header25.xml"/><Relationship Id="rId66" Type="http://schemas.openxmlformats.org/officeDocument/2006/relationships/header" Target="header29.xml"/><Relationship Id="rId5" Type="http://schemas.openxmlformats.org/officeDocument/2006/relationships/footnotes" Target="footnotes.xml"/><Relationship Id="rId61" Type="http://schemas.openxmlformats.org/officeDocument/2006/relationships/header" Target="header27.xml"/><Relationship Id="rId19" Type="http://schemas.openxmlformats.org/officeDocument/2006/relationships/hyperlink" Target="https://wiki.ahlolbait.com/%D8%A2%DB%8C%D9%87_63_%D8%B3%D9%88%D8%B1%D9%87_%DB%8C%D9%88%D9%86%D8%B3" TargetMode="Externa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header" Target="header20.xml"/><Relationship Id="rId56" Type="http://schemas.openxmlformats.org/officeDocument/2006/relationships/header" Target="header24.xml"/><Relationship Id="rId64" Type="http://schemas.openxmlformats.org/officeDocument/2006/relationships/header" Target="header28.xml"/><Relationship Id="rId69" Type="http://schemas.openxmlformats.org/officeDocument/2006/relationships/footer" Target="footer30.xml"/><Relationship Id="rId8" Type="http://schemas.openxmlformats.org/officeDocument/2006/relationships/image" Target="media/image2.png"/><Relationship Id="rId51" Type="http://schemas.openxmlformats.org/officeDocument/2006/relationships/footer" Target="footer21.xm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footer" Target="footer14.xml"/><Relationship Id="rId46" Type="http://schemas.openxmlformats.org/officeDocument/2006/relationships/footer" Target="footer18.xml"/><Relationship Id="rId59" Type="http://schemas.openxmlformats.org/officeDocument/2006/relationships/footer" Target="footer25.xml"/><Relationship Id="rId67" Type="http://schemas.openxmlformats.org/officeDocument/2006/relationships/header" Target="header30.xml"/><Relationship Id="rId20" Type="http://schemas.openxmlformats.org/officeDocument/2006/relationships/header" Target="header6.xml"/><Relationship Id="rId41" Type="http://schemas.openxmlformats.org/officeDocument/2006/relationships/footer" Target="footer16.xml"/><Relationship Id="rId54" Type="http://schemas.openxmlformats.org/officeDocument/2006/relationships/footer" Target="footer22.xml"/><Relationship Id="rId62" Type="http://schemas.openxmlformats.org/officeDocument/2006/relationships/footer" Target="footer26.xml"/><Relationship Id="rId70" Type="http://schemas.openxmlformats.org/officeDocument/2006/relationships/header" Target="header3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oter" Target="footer20.xml"/><Relationship Id="rId57" Type="http://schemas.openxmlformats.org/officeDocument/2006/relationships/footer" Target="footer24.xml"/><Relationship Id="rId10" Type="http://schemas.openxmlformats.org/officeDocument/2006/relationships/footer" Target="footer1.xml"/><Relationship Id="rId31" Type="http://schemas.openxmlformats.org/officeDocument/2006/relationships/footer" Target="footer11.xm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header" Target="header26.xml"/><Relationship Id="rId65" Type="http://schemas.openxmlformats.org/officeDocument/2006/relationships/footer" Target="footer28.xm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5.xml"/><Relationship Id="rId39" Type="http://schemas.openxmlformats.org/officeDocument/2006/relationships/footer" Target="footer15.xml"/><Relationship Id="rId34" Type="http://schemas.openxmlformats.org/officeDocument/2006/relationships/header" Target="header13.xml"/><Relationship Id="rId50" Type="http://schemas.openxmlformats.org/officeDocument/2006/relationships/header" Target="header21.xml"/><Relationship Id="rId55" Type="http://schemas.openxmlformats.org/officeDocument/2006/relationships/footer" Target="footer23.xml"/><Relationship Id="rId7" Type="http://schemas.openxmlformats.org/officeDocument/2006/relationships/image" Target="media/image1.jpeg"/><Relationship Id="rId71" Type="http://schemas.openxmlformats.org/officeDocument/2006/relationships/footer" Target="footer3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51062-A78D-4A24-B4BD-75656F241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1</Pages>
  <Words>28701</Words>
  <Characters>163596</Characters>
  <Application>Microsoft Office Word</Application>
  <DocSecurity>0</DocSecurity>
  <Lines>1363</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Sazeh</dc:creator>
  <cp:lastModifiedBy>PC_Classic</cp:lastModifiedBy>
  <cp:revision>115</cp:revision>
  <cp:lastPrinted>2024-11-16T21:48:00Z</cp:lastPrinted>
  <dcterms:created xsi:type="dcterms:W3CDTF">2021-12-09T12:26:00Z</dcterms:created>
  <dcterms:modified xsi:type="dcterms:W3CDTF">2024-11-16T21:49:00Z</dcterms:modified>
</cp:coreProperties>
</file>